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C7DF5" w:rsidRPr="00DD3938" w:rsidP="003C7DF5">
      <w:pPr>
        <w:pStyle w:val="Heading6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 Národnej rady Slovenskej republiky</w:t>
        <w:tab/>
        <w:tab/>
        <w:tab/>
        <w:tab/>
      </w:r>
    </w:p>
    <w:p w:rsidR="003C7DF5" w:rsidRPr="00DD3938" w:rsidP="003C7DF5">
      <w:pPr>
        <w:rPr>
          <w:rFonts w:ascii="Times New Roman" w:hAnsi="Times New Roman" w:cs="Times New Roman"/>
          <w:b/>
          <w:i/>
          <w:sz w:val="32"/>
        </w:rPr>
      </w:pPr>
      <w:r w:rsidRPr="00DD3938"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3C7DF5" w:rsidRPr="00DD3938" w:rsidP="003C7DF5">
      <w:pPr>
        <w:ind w:left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Pr="00DD3938">
        <w:rPr>
          <w:rFonts w:ascii="Times New Roman" w:hAnsi="Times New Roman" w:cs="Times New Roman"/>
          <w:b/>
        </w:rPr>
        <w:t>. schôdza výboru</w:t>
      </w:r>
    </w:p>
    <w:p w:rsidR="003C7DF5" w:rsidRPr="000B75EA" w:rsidP="003C7DF5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ab/>
        <w:tab/>
        <w:tab/>
        <w:tab/>
        <w:tab/>
        <w:tab/>
        <w:t xml:space="preserve">  </w:t>
        <w:tab/>
        <w:tab/>
        <w:t xml:space="preserve">         </w:t>
      </w:r>
      <w:r>
        <w:rPr>
          <w:rFonts w:ascii="Times New Roman" w:hAnsi="Times New Roman" w:cs="Times New Roman"/>
        </w:rPr>
        <w:t>Č: CRD-3018/2010</w:t>
      </w:r>
    </w:p>
    <w:p w:rsidR="003C7DF5" w:rsidRPr="00DD3938" w:rsidP="003C7DF5">
      <w:pPr>
        <w:jc w:val="center"/>
        <w:rPr>
          <w:rFonts w:ascii="Times New Roman" w:hAnsi="Times New Roman" w:cs="Times New Roman"/>
          <w:b/>
          <w:sz w:val="28"/>
        </w:rPr>
      </w:pPr>
    </w:p>
    <w:p w:rsidR="003C7DF5" w:rsidRPr="00DD3938" w:rsidP="003C7D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43</w:t>
      </w:r>
    </w:p>
    <w:p w:rsidR="003C7DF5" w:rsidRPr="00DD3938" w:rsidP="003C7DF5">
      <w:pPr>
        <w:pStyle w:val="Heading1"/>
        <w:rPr>
          <w:rFonts w:ascii="Times New Roman" w:hAnsi="Times New Roman" w:cs="Times New Roman"/>
          <w:bCs/>
          <w:spacing w:val="0"/>
          <w:szCs w:val="24"/>
        </w:rPr>
      </w:pPr>
      <w:r w:rsidRPr="00DD3938">
        <w:rPr>
          <w:rFonts w:ascii="Times New Roman" w:hAnsi="Times New Roman" w:cs="Times New Roman"/>
          <w:bCs/>
          <w:spacing w:val="0"/>
          <w:szCs w:val="24"/>
        </w:rPr>
        <w:t>Uznesenie</w:t>
      </w:r>
    </w:p>
    <w:p w:rsidR="003C7DF5" w:rsidRPr="00DD3938" w:rsidP="003C7DF5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Výboru Národnej rady Slovenskej republiky</w:t>
      </w:r>
    </w:p>
    <w:p w:rsidR="003C7DF5" w:rsidRPr="00DD3938" w:rsidP="003C7DF5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pre obranu a bezpečnosť</w:t>
      </w:r>
    </w:p>
    <w:p w:rsidR="003C7DF5" w:rsidRPr="00981322" w:rsidP="003C7DF5">
      <w:pPr>
        <w:jc w:val="center"/>
        <w:rPr>
          <w:rFonts w:ascii="Times New Roman" w:hAnsi="Times New Roman" w:cs="Times New Roman"/>
        </w:rPr>
      </w:pPr>
      <w:r w:rsidRPr="00981322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25. januára 2011</w:t>
      </w:r>
    </w:p>
    <w:p w:rsidR="003C7DF5" w:rsidP="003C7DF5">
      <w:pPr>
        <w:pStyle w:val="BodyText"/>
        <w:ind w:left="360"/>
        <w:rPr>
          <w:rFonts w:ascii="Times New Roman" w:hAnsi="Times New Roman" w:cs="Times New Roman"/>
        </w:rPr>
      </w:pPr>
    </w:p>
    <w:p w:rsidR="003C7DF5" w:rsidP="003C7DF5">
      <w:pPr>
        <w:pStyle w:val="BodyText"/>
        <w:ind w:left="360"/>
        <w:rPr>
          <w:rFonts w:ascii="Times New Roman" w:hAnsi="Times New Roman" w:cs="Times New Roman"/>
        </w:rPr>
      </w:pPr>
    </w:p>
    <w:p w:rsidR="003C7DF5" w:rsidRPr="00572937" w:rsidP="003C7DF5">
      <w:pPr>
        <w:pStyle w:val="BodyText"/>
        <w:ind w:left="360" w:firstLine="34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 Národnej rady Slovenskej republiky pre obranu a bezpečnosť prerokoval</w:t>
      </w:r>
      <w:r>
        <w:rPr>
          <w:rFonts w:ascii="Times New Roman" w:hAnsi="Times New Roman" w:cs="Times New Roman"/>
        </w:rPr>
        <w:t xml:space="preserve"> vládny návrh zákona, ktorým sa mení a dopĺňa zákon č. 130/2005 Z. z. o vojnových hroboch v znení neskorších predpisov</w:t>
      </w:r>
      <w:r w:rsidRPr="00F77039">
        <w:rPr>
          <w:rFonts w:ascii="Times New Roman" w:hAnsi="Times New Roman" w:cs="Times New Roman"/>
          <w:b/>
        </w:rPr>
        <w:t xml:space="preserve"> (tlač 179) – druhé čítanie</w:t>
      </w:r>
      <w:r>
        <w:rPr>
          <w:rFonts w:ascii="Times New Roman" w:hAnsi="Times New Roman" w:cs="Times New Roman"/>
        </w:rPr>
        <w:t xml:space="preserve"> </w:t>
      </w:r>
      <w:r w:rsidRPr="00DD3938">
        <w:rPr>
          <w:rFonts w:ascii="Times New Roman" w:hAnsi="Times New Roman" w:cs="Times New Roman"/>
          <w:bCs/>
        </w:rPr>
        <w:t>a</w:t>
      </w:r>
    </w:p>
    <w:p w:rsidR="003C7DF5" w:rsidRPr="00DD3938" w:rsidP="003C7DF5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3C7DF5" w:rsidRPr="00DD3938" w:rsidP="003C7DF5">
      <w:pPr>
        <w:pStyle w:val="Heading3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A. súhlasí</w:t>
      </w:r>
    </w:p>
    <w:p w:rsidR="003C7DF5" w:rsidP="003C7DF5">
      <w:pPr>
        <w:pStyle w:val="BodyText"/>
        <w:ind w:left="360"/>
        <w:rPr>
          <w:rFonts w:ascii="Times New Roman" w:hAnsi="Times New Roman" w:cs="Times New Roman"/>
        </w:rPr>
      </w:pPr>
    </w:p>
    <w:p w:rsidR="003C7DF5" w:rsidP="003C7DF5">
      <w:pPr>
        <w:pStyle w:val="BodyText"/>
        <w:ind w:left="360" w:firstLine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s</w:t>
      </w:r>
      <w:r w:rsidRPr="00F44C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vládnym návrhom zákona, ktorým sa mení a dopĺňa zákon č. 130/2005 Z. z. o vojnových hroboch v znení neskorších predpisov</w:t>
      </w:r>
      <w:r w:rsidRPr="00F77039">
        <w:rPr>
          <w:rFonts w:ascii="Times New Roman" w:hAnsi="Times New Roman" w:cs="Times New Roman"/>
          <w:b/>
        </w:rPr>
        <w:t xml:space="preserve"> (tlač 179)</w:t>
      </w:r>
      <w:r>
        <w:rPr>
          <w:rFonts w:ascii="Times New Roman" w:hAnsi="Times New Roman" w:cs="Times New Roman"/>
          <w:b/>
        </w:rPr>
        <w:t>;</w:t>
      </w:r>
    </w:p>
    <w:p w:rsidR="003C7DF5" w:rsidRPr="00572937" w:rsidP="003C7DF5">
      <w:pPr>
        <w:pStyle w:val="BodyText"/>
        <w:ind w:left="360" w:firstLine="348"/>
        <w:rPr>
          <w:rFonts w:ascii="Times New Roman" w:hAnsi="Times New Roman" w:cs="Times New Roman"/>
        </w:rPr>
      </w:pPr>
    </w:p>
    <w:p w:rsidR="003C7DF5" w:rsidRPr="00DD3938" w:rsidP="003C7DF5">
      <w:pPr>
        <w:pStyle w:val="BodyText"/>
        <w:ind w:left="360"/>
        <w:rPr>
          <w:rFonts w:ascii="Times New Roman" w:hAnsi="Times New Roman" w:cs="Times New Roman"/>
        </w:rPr>
      </w:pPr>
    </w:p>
    <w:p w:rsidR="003C7DF5" w:rsidRPr="00DD3938" w:rsidP="003C7DF5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  <w:b/>
          <w:bCs/>
          <w:sz w:val="28"/>
        </w:rPr>
        <w:t>B. odporúča</w:t>
      </w:r>
    </w:p>
    <w:p w:rsidR="003C7DF5" w:rsidRPr="00DD3938" w:rsidP="003C7DF5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</w:t>
      </w:r>
      <w:r w:rsidRPr="00DD3938">
        <w:rPr>
          <w:rFonts w:ascii="Times New Roman" w:hAnsi="Times New Roman" w:cs="Times New Roman"/>
        </w:rPr>
        <w:t xml:space="preserve"> Národnej rade Slovenskej republiky</w:t>
      </w:r>
    </w:p>
    <w:p w:rsidR="003C7DF5" w:rsidP="003C7DF5">
      <w:pPr>
        <w:pStyle w:val="BodyText"/>
        <w:ind w:left="360"/>
        <w:rPr>
          <w:rFonts w:ascii="Times New Roman" w:hAnsi="Times New Roman" w:cs="Times New Roman"/>
        </w:rPr>
      </w:pPr>
    </w:p>
    <w:p w:rsidR="003C7DF5" w:rsidRPr="00572937" w:rsidP="003C7DF5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vládny návrh zákona, ktorým sa mení a dopĺňa zákon č. 130/2005 Z. z. o vojnových hroboch v znení neskorších predpisov</w:t>
      </w:r>
      <w:r w:rsidRPr="00F77039">
        <w:rPr>
          <w:rFonts w:ascii="Times New Roman" w:hAnsi="Times New Roman" w:cs="Times New Roman"/>
          <w:b/>
        </w:rPr>
        <w:t xml:space="preserve"> (tlač 179) </w:t>
      </w:r>
      <w:r>
        <w:rPr>
          <w:rFonts w:ascii="Times New Roman" w:hAnsi="Times New Roman" w:cs="Times New Roman"/>
        </w:rPr>
        <w:t>schváliť s pripomienkami uvedenými v prílohe uznesenia;</w:t>
      </w:r>
    </w:p>
    <w:p w:rsidR="003C7DF5" w:rsidRPr="00DD3938" w:rsidP="003C7DF5">
      <w:pPr>
        <w:pStyle w:val="BodyText"/>
        <w:rPr>
          <w:rFonts w:ascii="Times New Roman" w:hAnsi="Times New Roman" w:cs="Times New Roman"/>
        </w:rPr>
      </w:pPr>
    </w:p>
    <w:p w:rsidR="003C7DF5" w:rsidRPr="00DD3938" w:rsidP="003C7DF5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</w:rPr>
        <w:t xml:space="preserve">     </w:t>
      </w:r>
      <w:r w:rsidRPr="00DD3938">
        <w:rPr>
          <w:rFonts w:ascii="Times New Roman" w:hAnsi="Times New Roman" w:cs="Times New Roman"/>
          <w:b/>
          <w:bCs/>
          <w:sz w:val="28"/>
        </w:rPr>
        <w:t>C. ukladá</w:t>
      </w:r>
    </w:p>
    <w:p w:rsidR="003C7DF5" w:rsidRPr="00DD3938" w:rsidP="003C7DF5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     </w:t>
      </w:r>
      <w:r w:rsidRPr="00DD3938">
        <w:rPr>
          <w:rFonts w:ascii="Times New Roman" w:hAnsi="Times New Roman" w:cs="Times New Roman"/>
        </w:rPr>
        <w:t>predsedovi výboru</w:t>
      </w:r>
    </w:p>
    <w:p w:rsidR="003C7DF5" w:rsidP="003C7DF5">
      <w:pPr>
        <w:pStyle w:val="BodyText"/>
        <w:ind w:firstLine="708"/>
        <w:rPr>
          <w:rFonts w:ascii="Times New Roman" w:hAnsi="Times New Roman" w:cs="Times New Roman"/>
        </w:rPr>
      </w:pPr>
    </w:p>
    <w:p w:rsidR="003C7DF5" w:rsidP="003C7DF5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informovať gestorský Výbor Národnej rady Slovenskej republiky pre verejnú správu a regionálny rozvoj </w:t>
      </w:r>
      <w:r>
        <w:rPr>
          <w:rFonts w:ascii="Times New Roman" w:hAnsi="Times New Roman" w:cs="Times New Roman"/>
        </w:rPr>
        <w:t xml:space="preserve">o výsledku prerokovania uvedeného návrhu zákona. </w:t>
      </w:r>
    </w:p>
    <w:p w:rsidR="003C7DF5" w:rsidP="003C7DF5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 xml:space="preserve">             </w:t>
      </w:r>
    </w:p>
    <w:p w:rsidR="003C7DF5" w:rsidP="003C7DF5">
      <w:pPr>
        <w:pStyle w:val="BodyText"/>
        <w:ind w:firstLine="708"/>
        <w:rPr>
          <w:rFonts w:ascii="Times New Roman" w:hAnsi="Times New Roman" w:cs="Times New Roman"/>
        </w:rPr>
      </w:pPr>
    </w:p>
    <w:p w:rsidR="003C7DF5" w:rsidRPr="00DD3938" w:rsidP="003C7DF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3938">
        <w:rPr>
          <w:rFonts w:ascii="Times New Roman" w:hAnsi="Times New Roman" w:cs="Times New Roman"/>
          <w:b/>
          <w:i/>
        </w:rPr>
        <w:tab/>
        <w:tab/>
        <w:tab/>
        <w:tab/>
        <w:tab/>
      </w:r>
      <w:r w:rsidRPr="00DD393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Martin FEDOR</w:t>
      </w:r>
    </w:p>
    <w:p w:rsidR="003C7DF5" w:rsidRPr="00DD3938" w:rsidP="003C7DF5">
      <w:pPr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predseda výboru</w:t>
      </w:r>
    </w:p>
    <w:p w:rsidR="003C7DF5" w:rsidRPr="00DD3938" w:rsidP="003C7DF5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Gábor GÁL</w:t>
      </w:r>
    </w:p>
    <w:p w:rsidR="003C7DF5" w:rsidP="003C7DF5">
      <w:pPr>
        <w:pStyle w:val="Heading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D3938">
        <w:rPr>
          <w:rFonts w:ascii="Times New Roman" w:hAnsi="Times New Roman" w:cs="Times New Roman"/>
          <w:b w:val="0"/>
          <w:i w:val="0"/>
          <w:sz w:val="24"/>
          <w:szCs w:val="24"/>
        </w:rPr>
        <w:t>overovateľ výboru</w:t>
      </w:r>
    </w:p>
    <w:p w:rsidR="003C7DF5" w:rsidP="003C7DF5">
      <w:pPr>
        <w:rPr>
          <w:rFonts w:ascii="Times New Roman" w:hAnsi="Times New Roman" w:cs="Times New Roman"/>
        </w:rPr>
      </w:pPr>
    </w:p>
    <w:p w:rsidR="003C7DF5" w:rsidRPr="0000474A" w:rsidP="003C7DF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Marián SALOŇ</w:t>
      </w:r>
    </w:p>
    <w:p w:rsidR="003C7DF5" w:rsidP="003C7D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3C7DF5" w:rsidP="003C7DF5">
      <w:pPr>
        <w:rPr>
          <w:rFonts w:ascii="Times New Roman" w:hAnsi="Times New Roman" w:cs="Times New Roman"/>
        </w:rPr>
      </w:pPr>
    </w:p>
    <w:p w:rsidR="003C7DF5" w:rsidP="003C7DF5">
      <w:pPr>
        <w:rPr>
          <w:rFonts w:ascii="Times New Roman" w:hAnsi="Times New Roman" w:cs="Times New Roman"/>
        </w:rPr>
      </w:pPr>
    </w:p>
    <w:p w:rsidR="003C7DF5" w:rsidP="003C7DF5">
      <w:pPr>
        <w:rPr>
          <w:rFonts w:ascii="Times New Roman" w:hAnsi="Times New Roman" w:cs="Times New Roman"/>
        </w:rPr>
      </w:pPr>
    </w:p>
    <w:p w:rsidR="003C7DF5" w:rsidP="003C7DF5">
      <w:pPr>
        <w:rPr>
          <w:rFonts w:ascii="Times New Roman" w:hAnsi="Times New Roman" w:cs="Times New Roman"/>
        </w:rPr>
      </w:pPr>
    </w:p>
    <w:p w:rsidR="003C7DF5" w:rsidP="003C7DF5">
      <w:pPr>
        <w:rPr>
          <w:rFonts w:ascii="Times New Roman" w:hAnsi="Times New Roman" w:cs="Times New Roman"/>
        </w:rPr>
      </w:pPr>
    </w:p>
    <w:p w:rsidR="003C7DF5" w:rsidRPr="00DD3938" w:rsidP="003C7DF5">
      <w:pPr>
        <w:rPr>
          <w:rFonts w:ascii="Times New Roman" w:hAnsi="Times New Roman" w:cs="Times New Roman"/>
        </w:rPr>
      </w:pPr>
    </w:p>
    <w:p w:rsidR="003C7DF5" w:rsidP="00997B62">
      <w:pPr>
        <w:jc w:val="right"/>
        <w:rPr>
          <w:rFonts w:ascii="Times New Roman" w:hAnsi="Times New Roman" w:cs="Times New Roman"/>
        </w:rPr>
      </w:pPr>
      <w:r w:rsidR="00997B62">
        <w:rPr>
          <w:rFonts w:ascii="Times New Roman" w:hAnsi="Times New Roman" w:cs="Times New Roman"/>
        </w:rPr>
        <w:t>Príloha k uzn. č. 43</w:t>
      </w:r>
    </w:p>
    <w:p w:rsidR="00997B62" w:rsidP="003C7DF5">
      <w:pPr>
        <w:rPr>
          <w:rFonts w:ascii="Times New Roman" w:hAnsi="Times New Roman" w:cs="Times New Roman"/>
        </w:rPr>
      </w:pPr>
    </w:p>
    <w:p w:rsidR="00997B62" w:rsidRPr="00997B62" w:rsidP="00997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B62">
        <w:rPr>
          <w:rFonts w:ascii="Times New Roman" w:hAnsi="Times New Roman" w:cs="Times New Roman"/>
          <w:b/>
          <w:sz w:val="28"/>
          <w:szCs w:val="28"/>
        </w:rPr>
        <w:t>Pripomienky</w:t>
      </w:r>
    </w:p>
    <w:p w:rsidR="00997B62" w:rsidP="003C7DF5">
      <w:pPr>
        <w:rPr>
          <w:rFonts w:ascii="Times New Roman" w:hAnsi="Times New Roman" w:cs="Times New Roman"/>
        </w:rPr>
      </w:pPr>
    </w:p>
    <w:p w:rsidR="00997B62" w:rsidP="003C7D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 vládnemu návrhu zákona, ktorým sa mení a dopĺňa zákon č. 130/2005 Z. z. o vojnových hroboch v znení neskorších predpisov</w:t>
      </w:r>
      <w:r w:rsidRPr="00F77039">
        <w:rPr>
          <w:rFonts w:ascii="Times New Roman" w:hAnsi="Times New Roman" w:cs="Times New Roman"/>
          <w:b/>
        </w:rPr>
        <w:t xml:space="preserve"> (tlač 179)</w:t>
      </w:r>
    </w:p>
    <w:p w:rsidR="00997B62" w:rsidP="003C7D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_____________________________________________________________________</w:t>
      </w:r>
    </w:p>
    <w:p w:rsidR="003C7DF5" w:rsidP="003C7DF5">
      <w:pPr>
        <w:rPr>
          <w:rFonts w:ascii="Times New Roman" w:hAnsi="Times New Roman" w:cs="Times New Roman"/>
        </w:rPr>
      </w:pPr>
    </w:p>
    <w:p w:rsidR="003C7DF5" w:rsidP="003C7DF5">
      <w:pPr>
        <w:rPr>
          <w:rFonts w:ascii="Times New Roman" w:hAnsi="Times New Roman" w:cs="Times New Roman"/>
        </w:rPr>
      </w:pPr>
    </w:p>
    <w:p w:rsidR="00997B62" w:rsidP="00997B6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 sa dopĺňa 12. novelizačným bodom, ktorý znie:</w:t>
      </w:r>
    </w:p>
    <w:p w:rsidR="00997B62" w:rsidP="00997B62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„12. V § 10 ods. 1 sa slová  „§ 6 ods. 3 písm. e)“ nahrádzajú slovami „§ 6 ods. 3 písm. f)“.“.</w:t>
      </w:r>
    </w:p>
    <w:p w:rsidR="00997B62" w:rsidP="00997B62">
      <w:pPr>
        <w:spacing w:line="360" w:lineRule="auto"/>
        <w:ind w:left="3420" w:hanging="30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Zmena sa navrhuje v nadväznosti na vloženie nového     písmena d) v § 6 ods. 3 (8. bod návrhu zákona).</w:t>
      </w:r>
    </w:p>
    <w:p w:rsidR="00997B62" w:rsidP="00997B62">
      <w:pPr>
        <w:spacing w:line="360" w:lineRule="auto"/>
        <w:ind w:left="3420" w:hanging="3060"/>
        <w:jc w:val="both"/>
        <w:rPr>
          <w:rFonts w:ascii="Times New Roman" w:hAnsi="Times New Roman" w:cs="Times New Roman"/>
        </w:rPr>
      </w:pPr>
    </w:p>
    <w:p w:rsidR="003C7DF5" w:rsidP="003C7DF5">
      <w:pPr>
        <w:rPr>
          <w:rFonts w:ascii="Times New Roman" w:hAnsi="Times New Roman" w:cs="Times New Roman"/>
        </w:rPr>
      </w:pPr>
    </w:p>
    <w:p w:rsidR="003C7DF5" w:rsidP="003C7DF5">
      <w:pPr>
        <w:rPr>
          <w:rFonts w:ascii="Times New Roman" w:hAnsi="Times New Roman" w:cs="Times New Roman"/>
        </w:rPr>
      </w:pPr>
    </w:p>
    <w:p w:rsidR="003C7DF5" w:rsidP="003C7DF5">
      <w:pPr>
        <w:rPr>
          <w:rFonts w:ascii="Times New Roman" w:hAnsi="Times New Roman" w:cs="Times New Roman"/>
        </w:rPr>
      </w:pPr>
    </w:p>
    <w:p w:rsidR="003C7DF5" w:rsidP="003C7DF5">
      <w:pPr>
        <w:rPr>
          <w:rFonts w:ascii="Times New Roman" w:hAnsi="Times New Roman" w:cs="Times New Roman"/>
        </w:rPr>
      </w:pPr>
    </w:p>
    <w:p w:rsidR="003C7DF5" w:rsidP="003C7DF5">
      <w:pPr>
        <w:rPr>
          <w:rFonts w:ascii="Times New Roman" w:hAnsi="Times New Roman" w:cs="Times New Roman"/>
        </w:rPr>
      </w:pPr>
    </w:p>
    <w:p w:rsidR="00A371F1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A364E"/>
    <w:multiLevelType w:val="hybridMultilevel"/>
    <w:tmpl w:val="C032C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474A"/>
    <w:rsid w:val="000B75EA"/>
    <w:rsid w:val="003C7DF5"/>
    <w:rsid w:val="00572937"/>
    <w:rsid w:val="00981322"/>
    <w:rsid w:val="00997B62"/>
    <w:rsid w:val="00A371F1"/>
    <w:rsid w:val="00DD3938"/>
    <w:rsid w:val="00F44CE1"/>
    <w:rsid w:val="00F7703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7DF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3C7DF5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3C7DF5"/>
    <w:pPr>
      <w:keepNext/>
      <w:jc w:val="left"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3C7DF5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3C7DF5"/>
    <w:pPr>
      <w:keepNext/>
      <w:jc w:val="left"/>
      <w:outlineLvl w:val="5"/>
    </w:pPr>
    <w:rPr>
      <w:b/>
      <w:i/>
      <w:sz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3C7DF5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269</Words>
  <Characters>1535</Characters>
  <Application>Microsoft Office Word</Application>
  <DocSecurity>0</DocSecurity>
  <Lines>0</Lines>
  <Paragraphs>0</Paragraphs>
  <ScaleCrop>false</ScaleCrop>
  <Company>Kancelaria NR SR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vojnových hroboch (tlač 179)</dc:title>
  <dc:creator>MazuVlad</dc:creator>
  <cp:keywords>2. čítanie</cp:keywords>
  <cp:lastModifiedBy>MazuVlad</cp:lastModifiedBy>
  <cp:revision>2</cp:revision>
  <dcterms:created xsi:type="dcterms:W3CDTF">2011-01-03T11:16:00Z</dcterms:created>
  <dcterms:modified xsi:type="dcterms:W3CDTF">2011-01-14T09:11:00Z</dcterms:modified>
</cp:coreProperties>
</file>