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8378B1">
        <w:rPr>
          <w:rFonts w:cs="Times New Roman"/>
        </w:rPr>
        <w:t>188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50963">
        <w:rPr>
          <w:rFonts w:cs="Times New Roman"/>
        </w:rPr>
        <w:t>229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378B1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8378B1">
        <w:rPr>
          <w:rFonts w:ascii="Arial" w:hAnsi="Arial" w:cs="Arial"/>
          <w:sz w:val="22"/>
          <w:szCs w:val="22"/>
        </w:rPr>
        <w:t>17</w:t>
      </w:r>
      <w:r w:rsidR="00DA0846">
        <w:rPr>
          <w:rFonts w:ascii="Arial" w:hAnsi="Arial" w:cs="Arial"/>
          <w:sz w:val="22"/>
          <w:szCs w:val="22"/>
        </w:rPr>
        <w:t>.</w:t>
      </w:r>
      <w:r w:rsidR="008378B1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378B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8378B1">
        <w:rPr>
          <w:rFonts w:cs="Arial"/>
          <w:szCs w:val="22"/>
        </w:rPr>
        <w:t xml:space="preserve">Pavla ABRHANA, Milana HORTA, Jozefa KOLLÁRA a Lászlóa </w:t>
      </w:r>
      <w:r w:rsidR="00616EFA">
        <w:rPr>
          <w:rFonts w:cs="Arial"/>
          <w:szCs w:val="22"/>
        </w:rPr>
        <w:t>SOLYMOSA</w:t>
      </w:r>
      <w:r w:rsidR="008378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 zákon</w:t>
      </w:r>
      <w:r w:rsidRPr="008E1508">
        <w:rPr>
          <w:rFonts w:cs="Arial"/>
          <w:szCs w:val="22"/>
        </w:rPr>
        <w:t>a</w:t>
      </w:r>
      <w:r w:rsidRPr="008E1508" w:rsidR="008378B1">
        <w:rPr>
          <w:rFonts w:cs="Arial"/>
          <w:szCs w:val="22"/>
        </w:rPr>
        <w:t xml:space="preserve">, </w:t>
      </w:r>
      <w:r w:rsidRPr="008E1508" w:rsidR="008E1508">
        <w:rPr>
          <w:rFonts w:cs="Arial"/>
          <w:szCs w:val="22"/>
        </w:rPr>
        <w:t>ktorým sa mení a dopĺňa zákon Národnej rady Slovenskej republiky</w:t>
      </w:r>
      <w:r w:rsidR="00582C71">
        <w:rPr>
          <w:rFonts w:cs="Arial"/>
          <w:szCs w:val="22"/>
        </w:rPr>
        <w:t xml:space="preserve"> </w:t>
      </w:r>
      <w:r w:rsidRPr="008E1508" w:rsidR="008E1508">
        <w:rPr>
          <w:rFonts w:cs="Arial"/>
          <w:szCs w:val="22"/>
        </w:rPr>
        <w:t>č. 350/1996 Z. z. o rokovacom poriadku Národnej rady Slovenskej republiky v znení neskorších predpisov a o zmene niektorých zákonov</w:t>
      </w:r>
      <w:r w:rsidRPr="00E66789" w:rsidR="008B1A45">
        <w:rPr>
          <w:rFonts w:cs="Arial"/>
          <w:szCs w:val="22"/>
        </w:rPr>
        <w:t xml:space="preserve"> (tlač </w:t>
      </w:r>
      <w:r w:rsidR="008E1508">
        <w:rPr>
          <w:rFonts w:cs="Arial"/>
          <w:szCs w:val="22"/>
        </w:rPr>
        <w:t>228</w:t>
      </w:r>
      <w:r w:rsidR="00F91B80">
        <w:rPr>
          <w:rFonts w:cs="Arial"/>
          <w:szCs w:val="22"/>
        </w:rPr>
        <w:t xml:space="preserve">), doručený </w:t>
      </w:r>
      <w:r w:rsidR="008E1508">
        <w:rPr>
          <w:rFonts w:cs="Arial"/>
          <w:szCs w:val="22"/>
        </w:rPr>
        <w:t>14</w:t>
      </w:r>
      <w:r w:rsidR="00F91B80">
        <w:rPr>
          <w:rFonts w:cs="Arial"/>
          <w:szCs w:val="22"/>
        </w:rPr>
        <w:t>.</w:t>
      </w:r>
      <w:r w:rsidR="008E1508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</w:t>
      </w:r>
      <w:r w:rsidRPr="00E66789">
        <w:rPr>
          <w:rFonts w:ascii="Arial" w:hAnsi="Arial" w:cs="Arial"/>
          <w:sz w:val="22"/>
          <w:szCs w:val="22"/>
        </w:rPr>
        <w:t>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8E1508">
        <w:rPr>
          <w:rFonts w:ascii="Arial" w:hAnsi="Arial" w:cs="Arial"/>
          <w:sz w:val="22"/>
          <w:szCs w:val="22"/>
        </w:rPr>
        <w:t>a</w:t>
      </w:r>
    </w:p>
    <w:p w:rsidR="00E66789" w:rsidRPr="00E66789" w:rsidP="008E1508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E1508">
        <w:rPr>
          <w:rFonts w:ascii="Arial" w:hAnsi="Arial" w:cs="Arial"/>
          <w:sz w:val="22"/>
          <w:szCs w:val="22"/>
        </w:rPr>
        <w:t>hospodárstvo, výstavbu a dopravu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E1508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E1508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E1508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E1508">
        <w:rPr>
          <w:rFonts w:ascii="Arial" w:hAnsi="Arial" w:cs="Arial"/>
          <w:b/>
          <w:sz w:val="22"/>
          <w:szCs w:val="22"/>
          <w:u w:val="single"/>
        </w:rPr>
        <w:t>18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E1508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582C71" w:rsidP="00582C71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54739D"/>
    <w:rsid w:val="00582C71"/>
    <w:rsid w:val="005F3F76"/>
    <w:rsid w:val="00616EFA"/>
    <w:rsid w:val="007351A5"/>
    <w:rsid w:val="007448FA"/>
    <w:rsid w:val="008378B1"/>
    <w:rsid w:val="008B1A45"/>
    <w:rsid w:val="008E1508"/>
    <w:rsid w:val="00992885"/>
    <w:rsid w:val="00BE56B2"/>
    <w:rsid w:val="00DA0846"/>
    <w:rsid w:val="00E03578"/>
    <w:rsid w:val="00E047C7"/>
    <w:rsid w:val="00E5096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185</Words>
  <Characters>1057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7</cp:revision>
  <cp:lastPrinted>2011-01-18T10:19:00Z</cp:lastPrinted>
  <dcterms:created xsi:type="dcterms:W3CDTF">2011-01-17T14:28:00Z</dcterms:created>
  <dcterms:modified xsi:type="dcterms:W3CDTF">2011-01-18T10:20:00Z</dcterms:modified>
</cp:coreProperties>
</file>