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578">
        <w:rPr>
          <w:rFonts w:cs="Times New Roman"/>
        </w:rPr>
        <w:t>CRD-</w:t>
      </w:r>
      <w:r w:rsidR="005420BA">
        <w:rPr>
          <w:rFonts w:cs="Times New Roman"/>
        </w:rPr>
        <w:t>174</w:t>
      </w:r>
      <w:r>
        <w:rPr>
          <w:rFonts w:cs="Times New Roman"/>
        </w:rPr>
        <w:t>/20</w:t>
      </w:r>
      <w:r w:rsidR="007448FA">
        <w:rPr>
          <w:rFonts w:cs="Times New Roman"/>
        </w:rPr>
        <w:t>11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483EED">
        <w:rPr>
          <w:rFonts w:cs="Times New Roman"/>
        </w:rPr>
        <w:t>227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420BA">
        <w:rPr>
          <w:rFonts w:ascii="Arial" w:hAnsi="Arial" w:cs="Arial"/>
          <w:sz w:val="22"/>
          <w:szCs w:val="22"/>
        </w:rPr>
        <w:t>o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5420BA">
        <w:rPr>
          <w:rFonts w:ascii="Arial" w:hAnsi="Arial" w:cs="Arial"/>
          <w:sz w:val="22"/>
          <w:szCs w:val="22"/>
        </w:rPr>
        <w:t>17</w:t>
      </w:r>
      <w:r w:rsidR="00DA0846">
        <w:rPr>
          <w:rFonts w:ascii="Arial" w:hAnsi="Arial" w:cs="Arial"/>
          <w:sz w:val="22"/>
          <w:szCs w:val="22"/>
        </w:rPr>
        <w:t>.</w:t>
      </w:r>
      <w:r w:rsidR="005420BA">
        <w:rPr>
          <w:rFonts w:ascii="Arial" w:hAnsi="Arial" w:cs="Arial"/>
          <w:sz w:val="22"/>
          <w:szCs w:val="22"/>
        </w:rPr>
        <w:t xml:space="preserve"> januára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="007448FA">
        <w:rPr>
          <w:rFonts w:ascii="Arial" w:hAnsi="Arial" w:cs="Arial"/>
          <w:sz w:val="22"/>
          <w:szCs w:val="22"/>
        </w:rPr>
        <w:t>1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5420BA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</w:t>
      </w:r>
      <w:r w:rsidRPr="00E66789">
        <w:rPr>
          <w:rFonts w:cs="Arial"/>
          <w:sz w:val="22"/>
          <w:szCs w:val="22"/>
          <w:lang w:val="sk-SK"/>
        </w:rPr>
        <w:t>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</w:t>
      </w:r>
      <w:r w:rsidRPr="00F633D2" w:rsidR="00DA0846">
        <w:rPr>
          <w:rFonts w:cs="Arial"/>
          <w:szCs w:val="22"/>
        </w:rPr>
        <w:t>n</w:t>
      </w:r>
      <w:r w:rsidRPr="00F633D2" w:rsidR="005420BA">
        <w:rPr>
          <w:rFonts w:cs="Arial"/>
          <w:szCs w:val="22"/>
        </w:rPr>
        <w:t>kyne</w:t>
      </w:r>
      <w:r w:rsidRPr="00F633D2">
        <w:rPr>
          <w:rFonts w:cs="Arial"/>
          <w:szCs w:val="22"/>
        </w:rPr>
        <w:t xml:space="preserve"> Národnej rady Slovenskej republiky </w:t>
      </w:r>
      <w:r w:rsidRPr="00F633D2" w:rsidR="005420BA">
        <w:rPr>
          <w:rFonts w:cs="Arial"/>
          <w:szCs w:val="22"/>
        </w:rPr>
        <w:t xml:space="preserve">Kataríny CIBULKOVEJ </w:t>
        <w:br/>
      </w:r>
      <w:r w:rsidRPr="00F633D2">
        <w:rPr>
          <w:rFonts w:cs="Arial"/>
          <w:szCs w:val="22"/>
        </w:rPr>
        <w:t>na vydanie zákona</w:t>
      </w:r>
      <w:r w:rsidRPr="00F633D2" w:rsidR="005420BA">
        <w:rPr>
          <w:rFonts w:cs="Arial"/>
          <w:szCs w:val="22"/>
        </w:rPr>
        <w:t xml:space="preserve">, </w:t>
      </w:r>
      <w:r w:rsidRPr="00F633D2" w:rsidR="00F633D2">
        <w:rPr>
          <w:rFonts w:cs="Arial"/>
          <w:szCs w:val="22"/>
        </w:rPr>
        <w:t>ktorým sa mení a dopĺňa zákon č. 581/2004 Z. z. o zdravotných poisťovniach, dohľade nad zdravotnou starostlivosťou a o zmene a doplnení niektorých zákonov v znení neskorších predpi</w:t>
      </w:r>
      <w:r w:rsidR="00F633D2">
        <w:rPr>
          <w:rFonts w:cs="Arial"/>
          <w:szCs w:val="22"/>
        </w:rPr>
        <w:t>sov a o zmene a doplnení zákona</w:t>
      </w:r>
      <w:r w:rsidR="00C904CB">
        <w:rPr>
          <w:rFonts w:cs="Arial"/>
          <w:szCs w:val="22"/>
        </w:rPr>
        <w:t xml:space="preserve"> </w:t>
      </w:r>
      <w:r w:rsidRPr="00F633D2" w:rsidR="00F633D2">
        <w:rPr>
          <w:rFonts w:cs="Arial"/>
          <w:szCs w:val="22"/>
        </w:rPr>
        <w:t xml:space="preserve">č. 580/2004 Z. z. </w:t>
      </w:r>
      <w:r w:rsidR="00F633D2">
        <w:rPr>
          <w:rFonts w:cs="Arial"/>
          <w:szCs w:val="22"/>
        </w:rPr>
        <w:br/>
      </w:r>
      <w:r w:rsidRPr="00F633D2" w:rsidR="00F633D2">
        <w:rPr>
          <w:rFonts w:cs="Arial"/>
          <w:szCs w:val="22"/>
        </w:rPr>
        <w:t xml:space="preserve">o zdravotnom poistení </w:t>
      </w:r>
      <w:r w:rsidR="00F633D2">
        <w:rPr>
          <w:rFonts w:cs="Arial"/>
          <w:szCs w:val="22"/>
        </w:rPr>
        <w:t xml:space="preserve">a o zmene a doplnení zákona </w:t>
      </w:r>
      <w:r w:rsidRPr="00F633D2" w:rsidR="00F633D2">
        <w:rPr>
          <w:rFonts w:cs="Arial"/>
          <w:szCs w:val="22"/>
        </w:rPr>
        <w:t xml:space="preserve">č. 95/2002 Z. z. o poisťovníctve </w:t>
      </w:r>
      <w:r w:rsidR="00F633D2">
        <w:rPr>
          <w:rFonts w:cs="Arial"/>
          <w:szCs w:val="22"/>
        </w:rPr>
        <w:br/>
      </w:r>
      <w:r w:rsidRPr="00F633D2" w:rsidR="00F633D2">
        <w:rPr>
          <w:rFonts w:cs="Arial"/>
          <w:szCs w:val="22"/>
        </w:rPr>
        <w:t>a o zmene a doplnení niektorých zákonov v znení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F633D2">
        <w:rPr>
          <w:rFonts w:cs="Arial"/>
          <w:szCs w:val="22"/>
        </w:rPr>
        <w:t>226</w:t>
      </w:r>
      <w:r w:rsidR="00F91B80">
        <w:rPr>
          <w:rFonts w:cs="Arial"/>
          <w:szCs w:val="22"/>
        </w:rPr>
        <w:t xml:space="preserve">), doručený </w:t>
      </w:r>
      <w:r w:rsidR="00F633D2">
        <w:rPr>
          <w:rFonts w:cs="Arial"/>
          <w:szCs w:val="22"/>
        </w:rPr>
        <w:t>14</w:t>
      </w:r>
      <w:r w:rsidR="00F91B80">
        <w:rPr>
          <w:rFonts w:cs="Arial"/>
          <w:szCs w:val="22"/>
        </w:rPr>
        <w:t>.</w:t>
      </w:r>
      <w:r w:rsidR="00F633D2">
        <w:rPr>
          <w:rFonts w:cs="Arial"/>
          <w:szCs w:val="22"/>
        </w:rPr>
        <w:t xml:space="preserve"> januára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0E308C">
        <w:rPr>
          <w:rFonts w:cs="Arial"/>
          <w:szCs w:val="22"/>
        </w:rPr>
        <w:t>1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F633D2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E66789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 w:rsidR="00F633D2">
        <w:rPr>
          <w:rFonts w:ascii="Arial" w:hAnsi="Arial" w:cs="Arial"/>
          <w:sz w:val="22"/>
          <w:szCs w:val="22"/>
        </w:rPr>
        <w:t xml:space="preserve"> 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633D2">
        <w:rPr>
          <w:rFonts w:ascii="Arial" w:hAnsi="Arial" w:cs="Arial"/>
          <w:sz w:val="22"/>
          <w:szCs w:val="22"/>
        </w:rPr>
        <w:t>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b) lehotu na prerokovanie návrhu zákona v druhom čítaní vo výbor</w:t>
      </w:r>
      <w:r w:rsidR="00F633D2">
        <w:rPr>
          <w:rFonts w:ascii="Arial" w:hAnsi="Arial" w:cs="Arial"/>
          <w:sz w:val="22"/>
          <w:szCs w:val="22"/>
        </w:rPr>
        <w:t>e</w:t>
      </w:r>
      <w:r w:rsidRPr="00E66789">
        <w:rPr>
          <w:rFonts w:ascii="Arial" w:hAnsi="Arial" w:cs="Arial"/>
          <w:sz w:val="22"/>
          <w:szCs w:val="22"/>
        </w:rPr>
        <w:t xml:space="preserve">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F633D2">
        <w:rPr>
          <w:rFonts w:ascii="Arial" w:hAnsi="Arial" w:cs="Arial"/>
          <w:b/>
          <w:sz w:val="22"/>
          <w:szCs w:val="22"/>
          <w:u w:val="single"/>
        </w:rPr>
        <w:t>16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F633D2">
        <w:rPr>
          <w:rFonts w:ascii="Arial" w:hAnsi="Arial" w:cs="Arial"/>
          <w:b/>
          <w:sz w:val="22"/>
          <w:szCs w:val="22"/>
          <w:u w:val="single"/>
        </w:rPr>
        <w:t xml:space="preserve"> marca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</w:t>
      </w:r>
      <w:smartTag w:uri="urn:schemas-microsoft-com:office:smarttags" w:element="metricconverter">
        <w:smartTagPr>
          <w:attr w:name="ProductID" w:val="2011 a"/>
        </w:smartTagPr>
        <w:r w:rsidRPr="00E66789" w:rsidR="008B1A45">
          <w:rPr>
            <w:rFonts w:ascii="Arial" w:hAnsi="Arial" w:cs="Arial"/>
            <w:b/>
            <w:sz w:val="22"/>
            <w:szCs w:val="22"/>
            <w:u w:val="single"/>
          </w:rPr>
          <w:t>20</w:t>
        </w:r>
        <w:r w:rsidR="00E047C7">
          <w:rPr>
            <w:rFonts w:ascii="Arial" w:hAnsi="Arial" w:cs="Arial"/>
            <w:b/>
            <w:sz w:val="22"/>
            <w:szCs w:val="22"/>
            <w:u w:val="single"/>
          </w:rPr>
          <w:t>1</w:t>
        </w:r>
        <w:r w:rsidR="000E308C">
          <w:rPr>
            <w:rFonts w:ascii="Arial" w:hAnsi="Arial" w:cs="Arial"/>
            <w:b/>
            <w:sz w:val="22"/>
            <w:szCs w:val="22"/>
            <w:u w:val="single"/>
          </w:rPr>
          <w:t>1</w:t>
        </w:r>
        <w:r w:rsidRPr="00E66789" w:rsidR="0054739D">
          <w:rPr>
            <w:rFonts w:ascii="Arial" w:hAnsi="Arial" w:cs="Arial"/>
            <w:b/>
            <w:sz w:val="22"/>
            <w:szCs w:val="22"/>
          </w:rPr>
          <w:t xml:space="preserve"> </w:t>
        </w:r>
        <w:r w:rsidRPr="00E66789">
          <w:rPr>
            <w:rFonts w:ascii="Arial" w:hAnsi="Arial" w:cs="Arial"/>
            <w:sz w:val="22"/>
            <w:szCs w:val="22"/>
          </w:rPr>
          <w:t>a</w:t>
        </w:r>
      </w:smartTag>
      <w:r w:rsidRPr="00E66789">
        <w:rPr>
          <w:rFonts w:ascii="Arial" w:hAnsi="Arial" w:cs="Arial"/>
          <w:sz w:val="22"/>
          <w:szCs w:val="22"/>
        </w:rPr>
        <w:t xml:space="preserve">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F633D2">
        <w:rPr>
          <w:rFonts w:ascii="Arial" w:hAnsi="Arial" w:cs="Arial"/>
          <w:b/>
          <w:sz w:val="22"/>
          <w:szCs w:val="22"/>
          <w:u w:val="single"/>
        </w:rPr>
        <w:t>18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F633D2">
        <w:rPr>
          <w:rFonts w:ascii="Arial" w:hAnsi="Arial" w:cs="Arial"/>
          <w:b/>
          <w:sz w:val="22"/>
          <w:szCs w:val="22"/>
          <w:u w:val="single"/>
        </w:rPr>
        <w:t xml:space="preserve"> marca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="000E308C">
        <w:rPr>
          <w:rFonts w:ascii="Arial" w:hAnsi="Arial" w:cs="Arial"/>
          <w:b/>
          <w:sz w:val="22"/>
          <w:szCs w:val="22"/>
          <w:u w:val="single"/>
        </w:rPr>
        <w:t>1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C904CB" w:rsidP="00C904CB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>
        <w:rPr>
          <w:rFonts w:cs="Arial"/>
          <w:spacing w:val="0"/>
          <w:sz w:val="22"/>
          <w:szCs w:val="22"/>
        </w:rPr>
        <w:t>Richard   S u l í k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E308C"/>
    <w:rsid w:val="00294C93"/>
    <w:rsid w:val="00370627"/>
    <w:rsid w:val="00483EED"/>
    <w:rsid w:val="005420BA"/>
    <w:rsid w:val="0054739D"/>
    <w:rsid w:val="005F3F76"/>
    <w:rsid w:val="007351A5"/>
    <w:rsid w:val="007448FA"/>
    <w:rsid w:val="008B1A45"/>
    <w:rsid w:val="00BE56B2"/>
    <w:rsid w:val="00C11306"/>
    <w:rsid w:val="00C904CB"/>
    <w:rsid w:val="00DA0846"/>
    <w:rsid w:val="00E03578"/>
    <w:rsid w:val="00E047C7"/>
    <w:rsid w:val="00E66789"/>
    <w:rsid w:val="00F46EEF"/>
    <w:rsid w:val="00F633D2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195</Words>
  <Characters>1113</Characters>
  <Application>Microsoft Office Word</Application>
  <DocSecurity>0</DocSecurity>
  <Lines>0</Lines>
  <Paragraphs>0</Paragraphs>
  <ScaleCrop>false</ScaleCrop>
  <Company>Kancelária NR SR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5</cp:revision>
  <cp:lastPrinted>2011-01-18T10:10:00Z</cp:lastPrinted>
  <dcterms:created xsi:type="dcterms:W3CDTF">2011-01-17T13:51:00Z</dcterms:created>
  <dcterms:modified xsi:type="dcterms:W3CDTF">2011-01-18T10:10:00Z</dcterms:modified>
</cp:coreProperties>
</file>