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E641C">
      <w:pPr>
        <w:pStyle w:val="Heading1"/>
        <w:spacing w:before="0"/>
      </w:pPr>
      <w:r>
        <w:t>PREDSEDA NÁRODNEJ RADY SLOVENSKEJ REPUBLIKY</w:t>
      </w:r>
    </w:p>
    <w:p w:rsidR="00BE641C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294C70">
        <w:rPr>
          <w:rFonts w:cs="Times New Roman"/>
        </w:rPr>
        <w:t>CRD-</w:t>
      </w:r>
      <w:r w:rsidR="00C8672B">
        <w:rPr>
          <w:rFonts w:cs="Times New Roman"/>
        </w:rPr>
        <w:t>147</w:t>
      </w:r>
      <w:r>
        <w:rPr>
          <w:rFonts w:cs="Times New Roman"/>
        </w:rPr>
        <w:t>/20</w:t>
      </w:r>
      <w:r w:rsidR="008A7F9E">
        <w:rPr>
          <w:rFonts w:cs="Times New Roman"/>
        </w:rPr>
        <w:t>1</w:t>
      </w:r>
      <w:r w:rsidR="003F1D5F">
        <w:rPr>
          <w:rFonts w:cs="Times New Roman"/>
        </w:rPr>
        <w:t>1</w:t>
      </w:r>
    </w:p>
    <w:p w:rsidR="00BE641C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BE641C">
      <w:pPr>
        <w:pStyle w:val="rozhodnutia"/>
        <w:rPr>
          <w:rFonts w:cs="Times New Roman"/>
        </w:rPr>
      </w:pPr>
      <w:r w:rsidR="00C8672B">
        <w:rPr>
          <w:rFonts w:cs="Times New Roman"/>
        </w:rPr>
        <w:t>213</w:t>
      </w:r>
    </w:p>
    <w:p w:rsidR="00BE641C">
      <w:pPr>
        <w:pStyle w:val="Heading1"/>
      </w:pPr>
      <w:r>
        <w:t>ROZHODNUTIE</w:t>
      </w:r>
    </w:p>
    <w:p w:rsidR="00BE641C">
      <w:pPr>
        <w:pStyle w:val="Heading1"/>
      </w:pPr>
      <w:r>
        <w:t>PREDSEDU NÁRODNEJ RADY SLOVENSKEJ REPUBLIKY</w:t>
      </w:r>
    </w:p>
    <w:p w:rsidR="00BE641C">
      <w:pPr>
        <w:rPr>
          <w:rFonts w:ascii="Arial" w:hAnsi="Arial" w:cs="Arial"/>
        </w:rPr>
      </w:pPr>
    </w:p>
    <w:p w:rsidR="00C8672B" w:rsidP="00C8672B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zo 14. januára 2011</w:t>
      </w:r>
    </w:p>
    <w:p w:rsidR="00C8672B" w:rsidP="00C8672B">
      <w:pPr>
        <w:jc w:val="both"/>
        <w:rPr>
          <w:rFonts w:ascii="Arial" w:hAnsi="Arial" w:cs="Arial"/>
        </w:rPr>
      </w:pPr>
    </w:p>
    <w:p w:rsidR="00C8672B" w:rsidP="00C8672B">
      <w:pPr>
        <w:pStyle w:val="BodyText"/>
        <w:tabs>
          <w:tab w:val="left" w:pos="708"/>
        </w:tabs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návrhu pridelenia vládneho návrhu zákona na prerokovanie výborom Národnej rady Slovenskej republiky</w:t>
      </w:r>
    </w:p>
    <w:p w:rsidR="00C8672B" w:rsidP="00C8672B">
      <w:pPr>
        <w:jc w:val="both"/>
        <w:rPr>
          <w:rFonts w:ascii="Arial" w:hAnsi="Arial" w:cs="Arial"/>
          <w:sz w:val="22"/>
        </w:rPr>
      </w:pPr>
    </w:p>
    <w:p w:rsidR="00C8672B" w:rsidP="00C8672B">
      <w:pPr>
        <w:jc w:val="both"/>
        <w:rPr>
          <w:rFonts w:ascii="Arial" w:hAnsi="Arial" w:cs="Arial"/>
          <w:sz w:val="22"/>
        </w:rPr>
      </w:pPr>
    </w:p>
    <w:p w:rsidR="00C8672B" w:rsidP="00C8672B">
      <w:pPr>
        <w:jc w:val="both"/>
        <w:rPr>
          <w:rFonts w:ascii="Arial" w:hAnsi="Arial" w:cs="Arial"/>
        </w:rPr>
      </w:pPr>
    </w:p>
    <w:p w:rsidR="00C8672B" w:rsidP="00C8672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 xml:space="preserve">N </w:t>
      </w:r>
      <w:r>
        <w:rPr>
          <w:rFonts w:ascii="Arial" w:hAnsi="Arial" w:cs="Arial"/>
          <w:b/>
        </w:rPr>
        <w:t>a v r h u j e m</w:t>
      </w:r>
    </w:p>
    <w:p w:rsidR="00C8672B" w:rsidP="00C8672B">
      <w:pPr>
        <w:jc w:val="both"/>
        <w:rPr>
          <w:rFonts w:ascii="Arial" w:hAnsi="Arial" w:cs="Arial"/>
          <w:sz w:val="22"/>
        </w:rPr>
      </w:pPr>
    </w:p>
    <w:p w:rsidR="00C8672B" w:rsidP="00C8672B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C8672B" w:rsidP="00C8672B">
      <w:pPr>
        <w:jc w:val="both"/>
        <w:rPr>
          <w:rFonts w:ascii="Arial" w:hAnsi="Arial" w:cs="Arial"/>
          <w:sz w:val="22"/>
        </w:rPr>
      </w:pPr>
    </w:p>
    <w:p w:rsidR="00C8672B" w:rsidP="00C8672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A. p r i d e l i ť</w:t>
      </w:r>
    </w:p>
    <w:p w:rsidR="00C8672B" w:rsidP="00C8672B">
      <w:pPr>
        <w:jc w:val="both"/>
        <w:rPr>
          <w:rFonts w:ascii="Arial" w:hAnsi="Arial" w:cs="Arial"/>
          <w:sz w:val="22"/>
        </w:rPr>
      </w:pPr>
    </w:p>
    <w:p w:rsidR="00C8672B" w:rsidP="00C8672B">
      <w:pPr>
        <w:pStyle w:val="BodyText"/>
        <w:rPr>
          <w:rFonts w:cs="Arial"/>
          <w:noProof/>
          <w:sz w:val="22"/>
        </w:rPr>
      </w:pPr>
      <w:r>
        <w:rPr>
          <w:rFonts w:cs="Arial"/>
          <w:noProof/>
          <w:sz w:val="22"/>
        </w:rPr>
        <w:tab/>
        <w:t>vládny návrh zákona o ochrane spotrebiteľ</w:t>
      </w:r>
      <w:r w:rsidR="0088371C">
        <w:rPr>
          <w:rFonts w:cs="Arial"/>
          <w:noProof/>
          <w:sz w:val="22"/>
        </w:rPr>
        <w:t>a</w:t>
      </w:r>
      <w:r>
        <w:rPr>
          <w:rFonts w:cs="Arial"/>
          <w:noProof/>
          <w:sz w:val="22"/>
        </w:rPr>
        <w:t xml:space="preserve"> pr</w:t>
      </w:r>
      <w:r w:rsidR="001264CB">
        <w:rPr>
          <w:rFonts w:cs="Arial"/>
          <w:noProof/>
          <w:sz w:val="22"/>
        </w:rPr>
        <w:t>i</w:t>
      </w:r>
      <w:r>
        <w:rPr>
          <w:rFonts w:cs="Arial"/>
          <w:noProof/>
          <w:sz w:val="22"/>
        </w:rPr>
        <w:t xml:space="preserve"> poskytovaní niektorých služieb cestovného ruchu a o zmene a doplnení niektorých zákonov </w:t>
      </w:r>
      <w:r>
        <w:rPr>
          <w:rFonts w:cs="Arial"/>
          <w:sz w:val="22"/>
          <w:lang w:val="sk-SK"/>
        </w:rPr>
        <w:t>(tlač 211), doručený</w:t>
        <w:br/>
        <w:t>13. januára 2011</w:t>
      </w:r>
    </w:p>
    <w:p w:rsidR="00C8672B" w:rsidP="00C8672B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8672B" w:rsidP="00C8672B">
      <w:pPr>
        <w:tabs>
          <w:tab w:val="left" w:pos="1080"/>
        </w:tabs>
        <w:ind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u w:val="single"/>
        </w:rPr>
        <w:t>na p</w:t>
      </w:r>
      <w:r>
        <w:rPr>
          <w:rFonts w:ascii="Arial" w:hAnsi="Arial" w:cs="Arial"/>
          <w:sz w:val="22"/>
          <w:u w:val="single"/>
        </w:rPr>
        <w:t>rerokovanie</w:t>
      </w:r>
    </w:p>
    <w:p w:rsidR="00C8672B" w:rsidP="00C8672B">
      <w:pPr>
        <w:jc w:val="both"/>
        <w:rPr>
          <w:rFonts w:ascii="Arial" w:hAnsi="Arial" w:cs="Arial"/>
          <w:sz w:val="22"/>
        </w:rPr>
      </w:pPr>
    </w:p>
    <w:p w:rsidR="00C8672B" w:rsidP="00C8672B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Ústavnoprávnemu výboru Národnej rady Slovenskej republiky</w:t>
      </w:r>
    </w:p>
    <w:p w:rsidR="00C8672B" w:rsidP="00C8672B">
      <w:pPr>
        <w:tabs>
          <w:tab w:val="left" w:pos="1080"/>
        </w:tabs>
        <w:ind w:left="108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Výboru Národnej rady Slovenskej republiky pre hospodárstvo, výstavbu</w:t>
        <w:br/>
        <w:t>a dopravu  a</w:t>
      </w:r>
    </w:p>
    <w:p w:rsidR="00C8672B" w:rsidP="00C8672B">
      <w:pPr>
        <w:tabs>
          <w:tab w:val="left" w:pos="1080"/>
        </w:tabs>
        <w:ind w:left="108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Výboru Národnej rady Slovenskej republiky pre verejnú správu a regionálny rozvoj;</w:t>
        <w:tab/>
      </w:r>
    </w:p>
    <w:p w:rsidR="00C8672B" w:rsidP="00C8672B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C8672B" w:rsidP="00C8672B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B. u r č i ť</w:t>
      </w:r>
    </w:p>
    <w:p w:rsidR="00C8672B" w:rsidP="00C8672B">
      <w:pPr>
        <w:jc w:val="both"/>
        <w:rPr>
          <w:rFonts w:ascii="Arial" w:hAnsi="Arial" w:cs="Arial"/>
          <w:b/>
          <w:sz w:val="22"/>
        </w:rPr>
      </w:pPr>
    </w:p>
    <w:p w:rsidR="00C8672B" w:rsidP="00C8672B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  <w:tab/>
      </w:r>
      <w:r>
        <w:rPr>
          <w:rFonts w:ascii="Arial" w:hAnsi="Arial" w:cs="Arial"/>
          <w:bCs/>
          <w:sz w:val="22"/>
        </w:rPr>
        <w:t>1</w:t>
      </w:r>
      <w:r>
        <w:rPr>
          <w:rFonts w:ascii="Arial" w:hAnsi="Arial" w:cs="Arial"/>
          <w:bCs/>
          <w:sz w:val="22"/>
        </w:rPr>
        <w:t>.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Výbor Národnej rady Slovenskej republiky </w:t>
        <w:br/>
        <w:t xml:space="preserve">pre hospodárstvo, výstavbu a dopravu, </w:t>
      </w:r>
    </w:p>
    <w:p w:rsidR="00C8672B" w:rsidP="00C8672B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C8672B" w:rsidP="00C8672B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2. lehotu na prerokovanie návrhu zákona v druhom čítaní vo výboroch </w:t>
        <w:br/>
      </w:r>
      <w:r>
        <w:rPr>
          <w:rFonts w:ascii="Arial" w:hAnsi="Arial" w:cs="Arial"/>
          <w:b/>
          <w:bCs/>
          <w:sz w:val="22"/>
          <w:u w:val="single"/>
        </w:rPr>
        <w:t>do 16. marca 2011</w:t>
      </w:r>
      <w:r>
        <w:rPr>
          <w:rFonts w:ascii="Arial" w:hAnsi="Arial" w:cs="Arial"/>
          <w:sz w:val="22"/>
        </w:rPr>
        <w:t xml:space="preserve"> a v gestorskom výbore </w:t>
      </w:r>
      <w:r>
        <w:rPr>
          <w:rFonts w:ascii="Arial" w:hAnsi="Arial" w:cs="Arial"/>
          <w:b/>
          <w:bCs/>
          <w:sz w:val="22"/>
          <w:u w:val="single"/>
        </w:rPr>
        <w:t>do 18. marca 2011</w:t>
      </w:r>
      <w:r>
        <w:rPr>
          <w:rFonts w:ascii="Arial" w:hAnsi="Arial" w:cs="Arial"/>
          <w:sz w:val="22"/>
        </w:rPr>
        <w:t>.</w:t>
      </w:r>
    </w:p>
    <w:p w:rsidR="00C8672B" w:rsidP="00C8672B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2C35B2" w:rsidP="002C35B2">
      <w:pPr>
        <w:tabs>
          <w:tab w:val="left" w:pos="1080"/>
        </w:tabs>
        <w:jc w:val="center"/>
        <w:rPr>
          <w:rFonts w:ascii="Arial" w:hAnsi="Arial" w:cs="Arial"/>
          <w:sz w:val="22"/>
        </w:rPr>
      </w:pPr>
    </w:p>
    <w:p w:rsidR="001264CB" w:rsidP="001264CB">
      <w:pPr>
        <w:tabs>
          <w:tab w:val="left" w:pos="1080"/>
        </w:tabs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Richard  S u l í k   v. r.</w:t>
      </w:r>
    </w:p>
    <w:p w:rsidR="00C8672B" w:rsidP="00C8672B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6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264CB"/>
    <w:rsid w:val="00294C70"/>
    <w:rsid w:val="002C35B2"/>
    <w:rsid w:val="003F1D5F"/>
    <w:rsid w:val="0088371C"/>
    <w:rsid w:val="008A7F9E"/>
    <w:rsid w:val="00BE641C"/>
    <w:rsid w:val="00C8672B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Pages>1</Pages>
  <Words>155</Words>
  <Characters>886</Characters>
  <Application>Microsoft Office Word</Application>
  <DocSecurity>0</DocSecurity>
  <Lines>0</Lines>
  <Paragraphs>0</Paragraphs>
  <ScaleCrop>false</ScaleCrop>
  <Company>Kancelária NR SR</Company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6</cp:revision>
  <cp:lastPrinted>2011-01-18T09:47:00Z</cp:lastPrinted>
  <dcterms:created xsi:type="dcterms:W3CDTF">2011-01-14T09:45:00Z</dcterms:created>
  <dcterms:modified xsi:type="dcterms:W3CDTF">2011-01-18T09:48:00Z</dcterms:modified>
</cp:coreProperties>
</file>