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60A2" w:rsidP="009C60A2">
      <w:pPr>
        <w:bidi w:val="0"/>
        <w:rPr>
          <w:rFonts w:ascii="Times New Roman" w:hAnsi="Times New Roman"/>
        </w:rPr>
      </w:pPr>
    </w:p>
    <w:p w:rsidR="000518FD" w:rsidP="000518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Dôvodová správa</w:t>
      </w:r>
    </w:p>
    <w:p w:rsidR="000518FD" w:rsidP="000518FD">
      <w:pPr>
        <w:bidi w:val="0"/>
        <w:jc w:val="both"/>
        <w:rPr>
          <w:rFonts w:ascii="Times New Roman" w:hAnsi="Times New Roman"/>
        </w:rPr>
      </w:pPr>
    </w:p>
    <w:p w:rsidR="000518FD" w:rsidP="000518FD">
      <w:pPr>
        <w:bidi w:val="0"/>
        <w:jc w:val="both"/>
        <w:rPr>
          <w:rFonts w:ascii="Times New Roman" w:hAnsi="Times New Roman"/>
        </w:rPr>
      </w:pPr>
    </w:p>
    <w:p w:rsidR="000518FD" w:rsidP="000518FD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0518FD" w:rsidP="000518FD">
      <w:pPr>
        <w:bidi w:val="0"/>
        <w:jc w:val="both"/>
        <w:rPr>
          <w:rFonts w:ascii="Times New Roman" w:hAnsi="Times New Roman"/>
        </w:rPr>
      </w:pPr>
    </w:p>
    <w:p w:rsidR="000518FD" w:rsidP="000518FD">
      <w:pPr>
        <w:bidi w:val="0"/>
        <w:ind w:firstLine="708"/>
        <w:jc w:val="both"/>
        <w:rPr>
          <w:rFonts w:ascii="Times New Roman" w:hAnsi="Times New Roman"/>
        </w:rPr>
      </w:pPr>
    </w:p>
    <w:p w:rsidR="000518FD" w:rsidP="00353C76">
      <w:pPr>
        <w:bidi w:val="0"/>
        <w:ind w:firstLine="708"/>
        <w:jc w:val="both"/>
        <w:rPr>
          <w:rFonts w:ascii="Times New Roman" w:hAnsi="Times New Roman"/>
        </w:rPr>
      </w:pPr>
      <w:r w:rsidRPr="00A16F63" w:rsidR="00461F6A">
        <w:rPr>
          <w:rFonts w:ascii="Times New Roman" w:hAnsi="Times New Roman"/>
          <w:noProof/>
        </w:rPr>
        <w:t>Návrh</w:t>
      </w:r>
      <w:r w:rsidR="00461F6A">
        <w:rPr>
          <w:rFonts w:ascii="Times New Roman" w:hAnsi="Times New Roman"/>
          <w:noProof/>
        </w:rPr>
        <w:t>om</w:t>
      </w:r>
      <w:r w:rsidRPr="00A16F63" w:rsidR="00461F6A">
        <w:rPr>
          <w:rFonts w:ascii="Times New Roman" w:hAnsi="Times New Roman"/>
          <w:noProof/>
        </w:rPr>
        <w:t xml:space="preserve"> </w:t>
      </w:r>
      <w:r w:rsidRPr="00A16F63" w:rsidR="00461F6A">
        <w:rPr>
          <w:rFonts w:ascii="Times New Roman" w:hAnsi="Times New Roman"/>
        </w:rPr>
        <w:t>zák</w:t>
      </w:r>
      <w:r w:rsidR="008C5F6F">
        <w:rPr>
          <w:rFonts w:ascii="Times New Roman" w:hAnsi="Times New Roman"/>
        </w:rPr>
        <w:t>ona, ktorým sa mení zákon č. 532</w:t>
      </w:r>
      <w:r w:rsidRPr="00A16F63" w:rsidR="00461F6A">
        <w:rPr>
          <w:rFonts w:ascii="Times New Roman" w:hAnsi="Times New Roman"/>
        </w:rPr>
        <w:t>/2010 Z. z. o Rozhlase a televízii Slovenska a o zmene a doplnení niektorých zákonov</w:t>
      </w:r>
      <w:r w:rsidR="00353C76">
        <w:rPr>
          <w:rFonts w:ascii="Times New Roman" w:hAnsi="Times New Roman"/>
        </w:rPr>
        <w:t xml:space="preserve"> sa zvyšuje výška mesačnej mzdy generálneho riaditeľa Rozhlasu a televízie Slovenska</w:t>
      </w:r>
      <w:r w:rsidR="00EF18AA">
        <w:rPr>
          <w:rFonts w:ascii="Times New Roman" w:hAnsi="Times New Roman"/>
        </w:rPr>
        <w:t xml:space="preserve"> (ďalej len „generálny riaditeľ“)</w:t>
      </w:r>
      <w:r w:rsidR="00353C76">
        <w:rPr>
          <w:rFonts w:ascii="Times New Roman" w:hAnsi="Times New Roman"/>
        </w:rPr>
        <w:t xml:space="preserve"> zo štvornásobku </w:t>
      </w:r>
      <w:r w:rsidRPr="00C3378E" w:rsidR="00353C76">
        <w:rPr>
          <w:rFonts w:ascii="Times New Roman" w:hAnsi="Times New Roman"/>
        </w:rPr>
        <w:t>priemernej mesačnej nominálnej mzdy zamestnanca v hospodárstve Slovenskej republiky zverejnenej Štatistickým úradom Slovenskej republiky za predchádzajúci kalendárny rok</w:t>
      </w:r>
      <w:r w:rsidR="00EF18AA">
        <w:rPr>
          <w:rFonts w:ascii="Times New Roman" w:hAnsi="Times New Roman"/>
        </w:rPr>
        <w:t xml:space="preserve"> (ďalej len „priemerná mesačná mzda“)</w:t>
      </w:r>
      <w:r w:rsidR="00353C76">
        <w:rPr>
          <w:rFonts w:ascii="Times New Roman" w:hAnsi="Times New Roman"/>
        </w:rPr>
        <w:t xml:space="preserve"> na jej sedemnásobok.</w:t>
      </w:r>
    </w:p>
    <w:p w:rsidR="000518FD" w:rsidP="000518FD">
      <w:pPr>
        <w:bidi w:val="0"/>
        <w:rPr>
          <w:rFonts w:ascii="Times New Roman" w:hAnsi="Times New Roman"/>
        </w:rPr>
      </w:pPr>
    </w:p>
    <w:p w:rsidR="003F4711" w:rsidP="000518FD">
      <w:pPr>
        <w:bidi w:val="0"/>
        <w:rPr>
          <w:rFonts w:ascii="Times New Roman" w:hAnsi="Times New Roman"/>
        </w:rPr>
      </w:pPr>
      <w:r w:rsidR="00353C76">
        <w:rPr>
          <w:rFonts w:ascii="Times New Roman" w:hAnsi="Times New Roman"/>
        </w:rPr>
        <w:tab/>
      </w:r>
    </w:p>
    <w:p w:rsidR="00F41109" w:rsidP="00353C76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Osobitná časť</w:t>
      </w:r>
    </w:p>
    <w:p w:rsidR="00F41109" w:rsidP="00F41109">
      <w:pPr>
        <w:bidi w:val="0"/>
        <w:jc w:val="both"/>
        <w:rPr>
          <w:rFonts w:ascii="Times New Roman" w:hAnsi="Times New Roman"/>
        </w:rPr>
      </w:pPr>
    </w:p>
    <w:p w:rsidR="00F41109" w:rsidP="00F41109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</w:t>
      </w:r>
    </w:p>
    <w:p w:rsidR="00F41109" w:rsidP="00F41109">
      <w:pPr>
        <w:bidi w:val="0"/>
        <w:jc w:val="both"/>
        <w:rPr>
          <w:rFonts w:ascii="Times New Roman" w:hAnsi="Times New Roman"/>
        </w:rPr>
      </w:pPr>
      <w:r w:rsidR="00353C76">
        <w:rPr>
          <w:rFonts w:ascii="Times New Roman" w:hAnsi="Times New Roman"/>
        </w:rPr>
        <w:t xml:space="preserve"> </w:t>
      </w:r>
    </w:p>
    <w:p w:rsidR="00AB6B42" w:rsidP="00F41109">
      <w:pPr>
        <w:bidi w:val="0"/>
        <w:jc w:val="both"/>
        <w:rPr>
          <w:rFonts w:ascii="Times New Roman" w:hAnsi="Times New Roman"/>
        </w:rPr>
      </w:pPr>
      <w:r w:rsidR="00353C76">
        <w:rPr>
          <w:rFonts w:ascii="Times New Roman" w:hAnsi="Times New Roman"/>
        </w:rPr>
        <w:tab/>
        <w:t xml:space="preserve">Predkladaným návrhom zákona dochádza k zvýšeniu mesačnej mzdy generálneho riaditeľa Rozhlasu a televízie Slovenska o trojnásobok </w:t>
      </w:r>
      <w:r w:rsidRPr="00C3378E" w:rsidR="00353C76">
        <w:rPr>
          <w:rFonts w:ascii="Times New Roman" w:hAnsi="Times New Roman"/>
        </w:rPr>
        <w:t xml:space="preserve">priemernej mesačnej </w:t>
      </w:r>
      <w:r w:rsidR="00EF18AA">
        <w:rPr>
          <w:rFonts w:ascii="Times New Roman" w:hAnsi="Times New Roman"/>
        </w:rPr>
        <w:t xml:space="preserve">mzdy. </w:t>
      </w:r>
      <w:r>
        <w:rPr>
          <w:rFonts w:ascii="Times New Roman" w:hAnsi="Times New Roman"/>
        </w:rPr>
        <w:t xml:space="preserve">Mzda </w:t>
      </w:r>
      <w:r w:rsidR="00353C76">
        <w:rPr>
          <w:rFonts w:ascii="Times New Roman" w:hAnsi="Times New Roman"/>
        </w:rPr>
        <w:t>generálneho riaditeľa stanovená platným zákonom</w:t>
      </w:r>
      <w:r w:rsidRPr="00353C76" w:rsidR="00353C76">
        <w:rPr>
          <w:rFonts w:ascii="Times New Roman" w:hAnsi="Times New Roman"/>
        </w:rPr>
        <w:t xml:space="preserve"> </w:t>
      </w:r>
      <w:r w:rsidR="008C5F6F">
        <w:rPr>
          <w:rFonts w:ascii="Times New Roman" w:hAnsi="Times New Roman"/>
        </w:rPr>
        <w:t>č. 532</w:t>
      </w:r>
      <w:r w:rsidRPr="00A16F63" w:rsidR="00353C76">
        <w:rPr>
          <w:rFonts w:ascii="Times New Roman" w:hAnsi="Times New Roman"/>
        </w:rPr>
        <w:t>/2010 Z. z.</w:t>
      </w:r>
      <w:r w:rsidRPr="00353C76" w:rsidR="00353C76">
        <w:rPr>
          <w:rFonts w:ascii="Times New Roman" w:hAnsi="Times New Roman"/>
        </w:rPr>
        <w:t xml:space="preserve"> </w:t>
      </w:r>
      <w:r w:rsidRPr="00A16F63" w:rsidR="00353C76">
        <w:rPr>
          <w:rFonts w:ascii="Times New Roman" w:hAnsi="Times New Roman"/>
        </w:rPr>
        <w:t>o Rozhlase a televízii Slovenska a o zmene a doplnení niektorých zákonov</w:t>
      </w:r>
      <w:r w:rsidR="00353C76">
        <w:rPr>
          <w:rFonts w:ascii="Times New Roman" w:hAnsi="Times New Roman"/>
        </w:rPr>
        <w:t xml:space="preserve"> </w:t>
      </w:r>
      <w:r w:rsidR="00854987">
        <w:rPr>
          <w:rFonts w:ascii="Times New Roman" w:hAnsi="Times New Roman"/>
        </w:rPr>
        <w:t xml:space="preserve">vo výške štvornásobku priemernej mesačnej mzdy, </w:t>
      </w:r>
      <w:r w:rsidR="00353C76">
        <w:rPr>
          <w:rFonts w:ascii="Times New Roman" w:hAnsi="Times New Roman"/>
        </w:rPr>
        <w:t xml:space="preserve">nie je vo vzťahu k rozsahu </w:t>
      </w:r>
      <w:r w:rsidR="008A3602">
        <w:rPr>
          <w:rFonts w:ascii="Times New Roman" w:hAnsi="Times New Roman"/>
        </w:rPr>
        <w:t xml:space="preserve">úloh, za plnenie ktorých je </w:t>
      </w:r>
      <w:r w:rsidR="00FB5BE8">
        <w:rPr>
          <w:rFonts w:ascii="Times New Roman" w:hAnsi="Times New Roman"/>
        </w:rPr>
        <w:t>táto osoba zodpovedná, primeraná</w:t>
      </w:r>
      <w:r w:rsidR="008A3602">
        <w:rPr>
          <w:rFonts w:ascii="Times New Roman" w:hAnsi="Times New Roman"/>
        </w:rPr>
        <w:t xml:space="preserve">. </w:t>
      </w:r>
      <w:r w:rsidR="00EF18AA">
        <w:rPr>
          <w:rFonts w:ascii="Times New Roman" w:hAnsi="Times New Roman"/>
        </w:rPr>
        <w:t>Hlavnou úlohou generálneho riaditeľa je predísť ďalšiemu</w:t>
      </w:r>
      <w:r w:rsidRPr="001D07BA" w:rsidR="00EF18AA">
        <w:rPr>
          <w:rFonts w:ascii="Times New Roman" w:hAnsi="Times New Roman"/>
        </w:rPr>
        <w:t xml:space="preserve"> </w:t>
      </w:r>
      <w:r w:rsidRPr="00433A10" w:rsidR="00EF18AA">
        <w:rPr>
          <w:rFonts w:ascii="Times New Roman" w:hAnsi="Times New Roman"/>
        </w:rPr>
        <w:t>zadlžovani</w:t>
      </w:r>
      <w:r w:rsidR="00EF18AA">
        <w:rPr>
          <w:rFonts w:ascii="Times New Roman" w:hAnsi="Times New Roman"/>
        </w:rPr>
        <w:t>u</w:t>
      </w:r>
      <w:r w:rsidRPr="00433A10" w:rsidR="00EF18AA">
        <w:rPr>
          <w:rFonts w:ascii="Times New Roman" w:hAnsi="Times New Roman"/>
        </w:rPr>
        <w:t xml:space="preserve"> verejnoprávneho </w:t>
      </w:r>
      <w:r w:rsidR="00EF18AA">
        <w:rPr>
          <w:rFonts w:ascii="Times New Roman" w:hAnsi="Times New Roman"/>
        </w:rPr>
        <w:t xml:space="preserve">vysielateľa, zabezpečiť jeho postupnú konsolidáciu  a zvýšiť </w:t>
      </w:r>
      <w:r w:rsidRPr="001D07BA" w:rsidR="00EF18AA">
        <w:rPr>
          <w:rFonts w:ascii="Times New Roman" w:hAnsi="Times New Roman"/>
        </w:rPr>
        <w:t>kvalitu</w:t>
      </w:r>
      <w:r w:rsidR="00EF18AA">
        <w:rPr>
          <w:rFonts w:ascii="Times New Roman" w:hAnsi="Times New Roman"/>
        </w:rPr>
        <w:t xml:space="preserve"> jeho vysielania. Uvedené však nie je možné očakávať bez toho, aby bol generálny riaditeľ  za výkon všetkých činností s tým súvisiacich adekvátne ohodnotený. </w:t>
      </w:r>
    </w:p>
    <w:p w:rsidR="00353C76" w:rsidP="00AB6B42">
      <w:pPr>
        <w:bidi w:val="0"/>
        <w:ind w:firstLine="708"/>
        <w:jc w:val="both"/>
        <w:rPr>
          <w:rFonts w:ascii="Times New Roman" w:hAnsi="Times New Roman"/>
        </w:rPr>
      </w:pPr>
      <w:r w:rsidR="008A3602">
        <w:rPr>
          <w:rFonts w:ascii="Times New Roman" w:hAnsi="Times New Roman"/>
        </w:rPr>
        <w:t>Pre porovnanie uvádzame, že generálny riaditeľ</w:t>
      </w:r>
      <w:r w:rsidRPr="008A3602" w:rsidR="008A3602">
        <w:rPr>
          <w:rFonts w:ascii="Times New Roman" w:hAnsi="Times New Roman"/>
        </w:rPr>
        <w:t xml:space="preserve"> </w:t>
      </w:r>
      <w:r w:rsidR="008A3602">
        <w:rPr>
          <w:rFonts w:ascii="Times New Roman" w:hAnsi="Times New Roman"/>
        </w:rPr>
        <w:t>Slovenského rozhlas</w:t>
      </w:r>
      <w:r w:rsidR="003B49CA">
        <w:rPr>
          <w:rFonts w:ascii="Times New Roman" w:hAnsi="Times New Roman"/>
        </w:rPr>
        <w:t>u</w:t>
      </w:r>
      <w:r w:rsidR="008A3602">
        <w:rPr>
          <w:rFonts w:ascii="Times New Roman" w:hAnsi="Times New Roman"/>
        </w:rPr>
        <w:t xml:space="preserve"> a generálny riaditeľ Slovenskej televízie</w:t>
      </w:r>
      <w:r w:rsidR="00854987">
        <w:rPr>
          <w:rFonts w:ascii="Times New Roman" w:hAnsi="Times New Roman"/>
        </w:rPr>
        <w:t>, mali</w:t>
      </w:r>
      <w:r w:rsidR="008A3602">
        <w:rPr>
          <w:rFonts w:ascii="Times New Roman" w:hAnsi="Times New Roman"/>
        </w:rPr>
        <w:t xml:space="preserve"> podľa predchádzajúcej právnej úpravy nárok na mzdu vo vý</w:t>
      </w:r>
      <w:r w:rsidR="00FA1418">
        <w:rPr>
          <w:rFonts w:ascii="Times New Roman" w:hAnsi="Times New Roman"/>
        </w:rPr>
        <w:t>ške dvojnásobku platu poslanca N</w:t>
      </w:r>
      <w:r w:rsidR="008A3602">
        <w:rPr>
          <w:rFonts w:ascii="Times New Roman" w:hAnsi="Times New Roman"/>
        </w:rPr>
        <w:t>árodnej rady</w:t>
      </w:r>
      <w:r w:rsidR="00FA1418">
        <w:rPr>
          <w:rFonts w:ascii="Times New Roman" w:hAnsi="Times New Roman"/>
        </w:rPr>
        <w:t xml:space="preserve"> SR</w:t>
      </w:r>
      <w:r w:rsidR="008A3602">
        <w:rPr>
          <w:rFonts w:ascii="Times New Roman" w:hAnsi="Times New Roman"/>
        </w:rPr>
        <w:t xml:space="preserve">, čo </w:t>
      </w:r>
      <w:r w:rsidR="00AB6B42">
        <w:rPr>
          <w:rFonts w:ascii="Times New Roman" w:hAnsi="Times New Roman"/>
        </w:rPr>
        <w:t xml:space="preserve">je </w:t>
      </w:r>
      <w:r w:rsidR="008A3602">
        <w:rPr>
          <w:rFonts w:ascii="Times New Roman" w:hAnsi="Times New Roman"/>
        </w:rPr>
        <w:t>šesťnásobok priemernej</w:t>
      </w:r>
      <w:r w:rsidR="00854987">
        <w:rPr>
          <w:rFonts w:ascii="Times New Roman" w:hAnsi="Times New Roman"/>
        </w:rPr>
        <w:t xml:space="preserve"> mesačnej</w:t>
      </w:r>
      <w:r w:rsidR="008A3602">
        <w:rPr>
          <w:rFonts w:ascii="Times New Roman" w:hAnsi="Times New Roman"/>
        </w:rPr>
        <w:t xml:space="preserve"> mzdy. </w:t>
      </w:r>
      <w:r w:rsidR="003B49CA">
        <w:rPr>
          <w:rFonts w:ascii="Times New Roman" w:hAnsi="Times New Roman"/>
        </w:rPr>
        <w:t xml:space="preserve">Nie je žiaden dôvod na to, </w:t>
      </w:r>
      <w:r w:rsidR="008A3602">
        <w:rPr>
          <w:rFonts w:ascii="Times New Roman" w:hAnsi="Times New Roman"/>
        </w:rPr>
        <w:t>aby generálny riaditeľ</w:t>
      </w:r>
      <w:r w:rsidR="003B49CA">
        <w:rPr>
          <w:rFonts w:ascii="Times New Roman" w:hAnsi="Times New Roman"/>
        </w:rPr>
        <w:t xml:space="preserve">, ktorý riadi a je zodpovedný za činnosť verejnoprávnej inštitúcie, ktorá vznikla zlúčením </w:t>
      </w:r>
      <w:r w:rsidR="008A3602">
        <w:rPr>
          <w:rFonts w:ascii="Times New Roman" w:hAnsi="Times New Roman"/>
        </w:rPr>
        <w:t xml:space="preserve"> </w:t>
      </w:r>
      <w:r w:rsidR="003B49CA">
        <w:rPr>
          <w:rFonts w:ascii="Times New Roman" w:hAnsi="Times New Roman"/>
        </w:rPr>
        <w:t>Slovenského rozhlasu a Slovenskej televízie</w:t>
      </w:r>
      <w:r w:rsidR="00854987">
        <w:rPr>
          <w:rFonts w:ascii="Times New Roman" w:hAnsi="Times New Roman"/>
        </w:rPr>
        <w:t xml:space="preserve">, mala </w:t>
      </w:r>
      <w:r w:rsidR="00AB6B42">
        <w:rPr>
          <w:rFonts w:ascii="Times New Roman" w:hAnsi="Times New Roman"/>
        </w:rPr>
        <w:t xml:space="preserve">podľa zákona </w:t>
      </w:r>
      <w:r w:rsidR="00854987">
        <w:rPr>
          <w:rFonts w:ascii="Times New Roman" w:hAnsi="Times New Roman"/>
        </w:rPr>
        <w:t>nárok na mzdu o jednu tr</w:t>
      </w:r>
      <w:r w:rsidR="00FB5BE8">
        <w:rPr>
          <w:rFonts w:ascii="Times New Roman" w:hAnsi="Times New Roman"/>
        </w:rPr>
        <w:t>etinu nižšiu ako generálni</w:t>
      </w:r>
      <w:r w:rsidR="00854987">
        <w:rPr>
          <w:rFonts w:ascii="Times New Roman" w:hAnsi="Times New Roman"/>
        </w:rPr>
        <w:t xml:space="preserve"> riaditelia zlúčených inštitúcií.</w:t>
      </w:r>
    </w:p>
    <w:p w:rsidR="006467B1" w:rsidP="006467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vyššie uvedených skutočností sa navrhuje zvýšiť mesačnú mzdu generálneho riaditeľa zo štvornásobku </w:t>
      </w:r>
      <w:r w:rsidRPr="00C3378E">
        <w:rPr>
          <w:rFonts w:ascii="Times New Roman" w:hAnsi="Times New Roman"/>
        </w:rPr>
        <w:t xml:space="preserve">priemernej mesačnej mzdy </w:t>
      </w:r>
      <w:r>
        <w:rPr>
          <w:rFonts w:ascii="Times New Roman" w:hAnsi="Times New Roman"/>
        </w:rPr>
        <w:t>na jej sedemnásobok.</w:t>
      </w:r>
    </w:p>
    <w:p w:rsidR="00F41109" w:rsidP="00EF18AA">
      <w:pPr>
        <w:bidi w:val="0"/>
        <w:jc w:val="both"/>
        <w:rPr>
          <w:rFonts w:ascii="Times New Roman" w:hAnsi="Times New Roman"/>
        </w:rPr>
      </w:pPr>
      <w:r w:rsidR="00AB6B42">
        <w:rPr>
          <w:rFonts w:ascii="Times New Roman" w:hAnsi="Times New Roman"/>
        </w:rPr>
        <w:t xml:space="preserve"> </w:t>
      </w:r>
    </w:p>
    <w:p w:rsidR="00F41109" w:rsidP="00F41109">
      <w:pPr>
        <w:bidi w:val="0"/>
        <w:jc w:val="both"/>
        <w:rPr>
          <w:rFonts w:ascii="Times New Roman" w:hAnsi="Times New Roman"/>
          <w:b/>
          <w:u w:val="single"/>
        </w:rPr>
      </w:pPr>
    </w:p>
    <w:p w:rsidR="00F41109" w:rsidP="00F41109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II</w:t>
      </w:r>
    </w:p>
    <w:p w:rsidR="00F41109" w:rsidP="00F41109">
      <w:pPr>
        <w:bidi w:val="0"/>
        <w:rPr>
          <w:rFonts w:ascii="Times New Roman" w:hAnsi="Times New Roman"/>
        </w:rPr>
      </w:pPr>
    </w:p>
    <w:p w:rsidR="00F41109" w:rsidP="006467B1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</w:t>
      </w:r>
      <w:r w:rsidR="00353C76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deň nadobudnutia účinnosti zákona</w:t>
      </w:r>
      <w:r w:rsidR="00C03D9C">
        <w:rPr>
          <w:rFonts w:ascii="Times New Roman" w:hAnsi="Times New Roman"/>
        </w:rPr>
        <w:t xml:space="preserve"> na 1. </w:t>
      </w:r>
      <w:r w:rsidR="00353C76">
        <w:rPr>
          <w:rFonts w:ascii="Times New Roman" w:hAnsi="Times New Roman"/>
        </w:rPr>
        <w:t>máj 2011</w:t>
      </w:r>
      <w:r w:rsidR="00C03D9C">
        <w:rPr>
          <w:rFonts w:ascii="Times New Roman" w:hAnsi="Times New Roman"/>
        </w:rPr>
        <w:t>.</w:t>
      </w: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41109" w:rsidP="003F471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9C60A2" w:rsidP="00736D88">
      <w:pPr>
        <w:bidi w:val="0"/>
        <w:jc w:val="both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5" w:rsidP="009A195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953A5" w:rsidP="009A195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A5" w:rsidP="009A195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90A3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953A5" w:rsidP="009A195C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60A2"/>
    <w:rsid w:val="0001339D"/>
    <w:rsid w:val="00041E9A"/>
    <w:rsid w:val="000518FD"/>
    <w:rsid w:val="000542D9"/>
    <w:rsid w:val="0007687E"/>
    <w:rsid w:val="00085F28"/>
    <w:rsid w:val="001709E2"/>
    <w:rsid w:val="001A750B"/>
    <w:rsid w:val="001B0358"/>
    <w:rsid w:val="001D07BA"/>
    <w:rsid w:val="00204509"/>
    <w:rsid w:val="002522D7"/>
    <w:rsid w:val="002B348D"/>
    <w:rsid w:val="002F4985"/>
    <w:rsid w:val="00347093"/>
    <w:rsid w:val="00353C76"/>
    <w:rsid w:val="003B49CA"/>
    <w:rsid w:val="003F4711"/>
    <w:rsid w:val="004127A6"/>
    <w:rsid w:val="00433A10"/>
    <w:rsid w:val="00461F6A"/>
    <w:rsid w:val="004844E8"/>
    <w:rsid w:val="00543619"/>
    <w:rsid w:val="005532B4"/>
    <w:rsid w:val="00584A43"/>
    <w:rsid w:val="005E2205"/>
    <w:rsid w:val="006467B1"/>
    <w:rsid w:val="00651775"/>
    <w:rsid w:val="0068280B"/>
    <w:rsid w:val="00701F6B"/>
    <w:rsid w:val="00736D88"/>
    <w:rsid w:val="007377F2"/>
    <w:rsid w:val="00790EFC"/>
    <w:rsid w:val="007A757B"/>
    <w:rsid w:val="00853832"/>
    <w:rsid w:val="00854987"/>
    <w:rsid w:val="008A3602"/>
    <w:rsid w:val="008C5F6F"/>
    <w:rsid w:val="00991E13"/>
    <w:rsid w:val="009A195C"/>
    <w:rsid w:val="009B60EF"/>
    <w:rsid w:val="009C0FBD"/>
    <w:rsid w:val="009C60A2"/>
    <w:rsid w:val="009D4D8F"/>
    <w:rsid w:val="00A16F63"/>
    <w:rsid w:val="00A65D67"/>
    <w:rsid w:val="00A72F1D"/>
    <w:rsid w:val="00AB6B42"/>
    <w:rsid w:val="00AF0365"/>
    <w:rsid w:val="00AF11E4"/>
    <w:rsid w:val="00AF5F47"/>
    <w:rsid w:val="00B23BDE"/>
    <w:rsid w:val="00B277B6"/>
    <w:rsid w:val="00B479B8"/>
    <w:rsid w:val="00B72B35"/>
    <w:rsid w:val="00B90A3A"/>
    <w:rsid w:val="00C03D9C"/>
    <w:rsid w:val="00C22A9A"/>
    <w:rsid w:val="00C3378E"/>
    <w:rsid w:val="00D13201"/>
    <w:rsid w:val="00D953A5"/>
    <w:rsid w:val="00E4478A"/>
    <w:rsid w:val="00E57001"/>
    <w:rsid w:val="00ED1816"/>
    <w:rsid w:val="00EF18AA"/>
    <w:rsid w:val="00F41109"/>
    <w:rsid w:val="00FA1418"/>
    <w:rsid w:val="00FB5BE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8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1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C60A2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qFormat/>
    <w:rsid w:val="000518FD"/>
    <w:pPr>
      <w:ind w:left="708"/>
      <w:jc w:val="left"/>
    </w:pPr>
  </w:style>
  <w:style w:type="paragraph" w:styleId="Footer">
    <w:name w:val="footer"/>
    <w:basedOn w:val="Normal"/>
    <w:rsid w:val="009A195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A195C"/>
    <w:rPr>
      <w:rFonts w:cs="Times New Roman"/>
      <w:rtl w:val="0"/>
      <w:cs w:val="0"/>
    </w:rPr>
  </w:style>
  <w:style w:type="paragraph" w:customStyle="1" w:styleId="CharChar">
    <w:name w:val="Char Char"/>
    <w:basedOn w:val="Normal"/>
    <w:rsid w:val="00461F6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customStyle="1" w:styleId="CarCharCharCharCharChar1">
    <w:name w:val="Car Char Char Char Char Char1"/>
    <w:basedOn w:val="Normal"/>
    <w:rsid w:val="00AB6B4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285</Words>
  <Characters>1809</Characters>
  <Application>Microsoft Office Word</Application>
  <DocSecurity>0</DocSecurity>
  <Lines>0</Lines>
  <Paragraphs>0</Paragraphs>
  <ScaleCrop>false</ScaleCrop>
  <Company>MK SR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Jurišta Ondrej</dc:creator>
  <cp:lastModifiedBy>GaspJarm</cp:lastModifiedBy>
  <cp:revision>2</cp:revision>
  <cp:lastPrinted>2008-09-25T11:22:00Z</cp:lastPrinted>
  <dcterms:created xsi:type="dcterms:W3CDTF">2011-01-17T14:45:00Z</dcterms:created>
  <dcterms:modified xsi:type="dcterms:W3CDTF">2011-01-17T14:45:00Z</dcterms:modified>
</cp:coreProperties>
</file>