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66EB" w:rsidP="005F66EB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5F66EB" w:rsidP="005F66EB">
      <w:pPr>
        <w:pStyle w:val="BodyText"/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Pr="00442F51">
        <w:rPr>
          <w:rFonts w:ascii="Times New Roman" w:hAnsi="Times New Roman"/>
          <w:b/>
          <w:bCs/>
          <w:iCs/>
        </w:rPr>
        <w:t>V. volebné</w:t>
      </w:r>
      <w:r>
        <w:rPr>
          <w:rFonts w:ascii="Times New Roman" w:hAnsi="Times New Roman"/>
          <w:b/>
          <w:bCs/>
          <w:iCs/>
        </w:rPr>
        <w:t xml:space="preserve"> obdobie</w:t>
      </w:r>
    </w:p>
    <w:p w:rsidR="005F66EB" w:rsidP="005F66EB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5F66EB" w:rsidP="005F66EB">
      <w:pPr>
        <w:pStyle w:val="BodyText"/>
        <w:bidi w:val="0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(Návrh)</w:t>
      </w:r>
    </w:p>
    <w:p w:rsidR="005F66EB" w:rsidP="0096788D">
      <w:pPr>
        <w:pStyle w:val="BodyText"/>
        <w:bidi w:val="0"/>
        <w:rPr>
          <w:rFonts w:ascii="Times New Roman" w:hAnsi="Times New Roman"/>
          <w:bCs/>
          <w:iCs/>
        </w:rPr>
      </w:pPr>
    </w:p>
    <w:p w:rsidR="005F66EB" w:rsidP="005F66EB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5F66EB" w:rsidP="005F66EB">
      <w:pPr>
        <w:pStyle w:val="BodyText"/>
        <w:bidi w:val="0"/>
        <w:ind w:left="354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ZÁKON</w:t>
      </w:r>
    </w:p>
    <w:p w:rsidR="005F66EB" w:rsidP="005F66EB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F66EB" w:rsidP="005F66EB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="00144C69">
        <w:rPr>
          <w:rFonts w:ascii="Times New Roman" w:hAnsi="Times New Roman"/>
          <w:b/>
          <w:bCs/>
          <w:iCs/>
          <w:sz w:val="28"/>
          <w:szCs w:val="28"/>
        </w:rPr>
        <w:t xml:space="preserve">z ........... </w:t>
      </w:r>
      <w:r w:rsidRPr="00442F51" w:rsidR="00144C69">
        <w:rPr>
          <w:rFonts w:ascii="Times New Roman" w:hAnsi="Times New Roman"/>
          <w:b/>
          <w:bCs/>
          <w:iCs/>
          <w:sz w:val="28"/>
          <w:szCs w:val="28"/>
        </w:rPr>
        <w:t>2011</w:t>
      </w:r>
      <w:r w:rsidRPr="00442F51">
        <w:rPr>
          <w:rFonts w:ascii="Times New Roman" w:hAnsi="Times New Roman"/>
          <w:b/>
          <w:bCs/>
          <w:iCs/>
          <w:sz w:val="28"/>
          <w:szCs w:val="28"/>
        </w:rPr>
        <w:t>,</w:t>
      </w:r>
    </w:p>
    <w:p w:rsidR="005F66EB" w:rsidP="005F66EB">
      <w:pPr>
        <w:autoSpaceDE w:val="0"/>
        <w:autoSpaceDN w:val="0"/>
        <w:bidi w:val="0"/>
        <w:adjustRightInd w:val="0"/>
        <w:jc w:val="center"/>
        <w:rPr>
          <w:rFonts w:ascii="Times-Bold" w:hAnsi="Times-Bold" w:cs="Times-Bold"/>
          <w:b/>
          <w:bCs/>
        </w:rPr>
      </w:pPr>
    </w:p>
    <w:p w:rsidR="005F66EB" w:rsidP="005F66EB">
      <w:pPr>
        <w:autoSpaceDE w:val="0"/>
        <w:autoSpaceDN w:val="0"/>
        <w:bidi w:val="0"/>
        <w:adjustRightInd w:val="0"/>
        <w:jc w:val="center"/>
        <w:rPr>
          <w:rFonts w:ascii="Times-Bold" w:hAnsi="Times-Bold" w:cs="Times-Bold"/>
          <w:b/>
          <w:bCs/>
        </w:rPr>
      </w:pPr>
    </w:p>
    <w:p w:rsidR="005F66EB" w:rsidRPr="004D6FE4" w:rsidP="005F66EB">
      <w:pPr>
        <w:autoSpaceDE w:val="0"/>
        <w:autoSpaceDN w:val="0"/>
        <w:bidi w:val="0"/>
        <w:adjustRightInd w:val="0"/>
        <w:jc w:val="center"/>
        <w:rPr>
          <w:rFonts w:ascii="Times-Bold" w:hAnsi="Times-Bold" w:cs="Times-Bold"/>
          <w:b/>
          <w:bCs/>
        </w:rPr>
      </w:pPr>
      <w:r w:rsidRPr="00B417FA">
        <w:rPr>
          <w:rFonts w:ascii="Times New Roman" w:hAnsi="Times New Roman"/>
          <w:b/>
          <w:lang w:eastAsia="en-US"/>
        </w:rPr>
        <w:t xml:space="preserve">ktorým sa mení a dopĺňa zákon </w:t>
      </w:r>
      <w:r w:rsidRPr="00B417FA">
        <w:rPr>
          <w:rFonts w:ascii="Times-Bold" w:hAnsi="Times-Bold" w:cs="Times-Bold"/>
          <w:b/>
          <w:bCs/>
        </w:rPr>
        <w:t xml:space="preserve">č. 5/2004 Z. z. </w:t>
      </w:r>
      <w:r>
        <w:rPr>
          <w:rFonts w:ascii="Times-Bold" w:hAnsi="Times-Bold" w:cs="Times-Bold"/>
          <w:b/>
          <w:bCs/>
        </w:rPr>
        <w:t xml:space="preserve">o službách zamestnanosti </w:t>
      </w:r>
      <w:r w:rsidRPr="004D6FE4" w:rsidR="004D6FE4">
        <w:rPr>
          <w:rFonts w:ascii="Times New Roman" w:hAnsi="Times New Roman"/>
          <w:b/>
        </w:rPr>
        <w:t>a o zmene a doplnení niektorých zákonov</w:t>
      </w:r>
      <w:r w:rsidRPr="004D6FE4" w:rsidR="004D6FE4">
        <w:rPr>
          <w:rFonts w:ascii="Times-Bold" w:hAnsi="Times-Bold" w:cs="Times-Bold"/>
          <w:b/>
          <w:bCs/>
        </w:rPr>
        <w:t xml:space="preserve"> </w:t>
      </w:r>
      <w:r w:rsidRPr="004D6FE4">
        <w:rPr>
          <w:rFonts w:ascii="Times-Bold" w:hAnsi="Times-Bold" w:cs="Times-Bold"/>
          <w:b/>
          <w:bCs/>
        </w:rPr>
        <w:t xml:space="preserve">v </w:t>
      </w:r>
      <w:r w:rsidRPr="004D6FE4">
        <w:rPr>
          <w:rFonts w:ascii="Times New Roman" w:hAnsi="Times New Roman"/>
          <w:b/>
          <w:lang w:eastAsia="en-US"/>
        </w:rPr>
        <w:t>znení neskorších predpisov</w:t>
      </w:r>
      <w:r w:rsidR="00E15135">
        <w:rPr>
          <w:rFonts w:ascii="Times New Roman" w:hAnsi="Times New Roman"/>
          <w:b/>
          <w:lang w:eastAsia="en-US"/>
        </w:rPr>
        <w:t xml:space="preserve"> </w:t>
      </w:r>
    </w:p>
    <w:p w:rsidR="005F66EB" w:rsidP="0096788D">
      <w:pPr>
        <w:autoSpaceDE w:val="0"/>
        <w:autoSpaceDN w:val="0"/>
        <w:bidi w:val="0"/>
        <w:adjustRightInd w:val="0"/>
        <w:rPr>
          <w:rFonts w:ascii="Times-Bold" w:hAnsi="Times-Bold" w:cs="Times-Bold"/>
          <w:b/>
          <w:bCs/>
        </w:rPr>
      </w:pPr>
    </w:p>
    <w:p w:rsidR="005F66EB" w:rsidP="005F66EB">
      <w:pPr>
        <w:autoSpaceDE w:val="0"/>
        <w:autoSpaceDN w:val="0"/>
        <w:bidi w:val="0"/>
        <w:adjustRightInd w:val="0"/>
        <w:jc w:val="center"/>
        <w:rPr>
          <w:rFonts w:ascii="Times-Bold" w:hAnsi="Times-Bold" w:cs="Times-Bold"/>
          <w:b/>
          <w:bCs/>
        </w:rPr>
      </w:pPr>
    </w:p>
    <w:p w:rsidR="005F66EB" w:rsidP="005F66EB">
      <w:pPr>
        <w:pStyle w:val="BodyText"/>
        <w:bidi w:val="0"/>
        <w:ind w:left="374" w:hanging="374"/>
        <w:jc w:val="center"/>
        <w:rPr>
          <w:rFonts w:ascii="Times New Roman" w:hAnsi="Times New Roman"/>
        </w:rPr>
      </w:pPr>
    </w:p>
    <w:p w:rsidR="005F66EB" w:rsidP="005F66EB">
      <w:pPr>
        <w:bidi w:val="0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5F66EB" w:rsidP="005F66EB">
      <w:pPr>
        <w:bidi w:val="0"/>
        <w:jc w:val="center"/>
        <w:rPr>
          <w:rFonts w:ascii="Verdana" w:hAnsi="Verdana"/>
          <w:b/>
          <w:color w:val="000000"/>
        </w:rPr>
      </w:pPr>
    </w:p>
    <w:p w:rsidR="005F66EB" w:rsidP="005F66EB">
      <w:pPr>
        <w:bidi w:val="0"/>
        <w:jc w:val="both"/>
        <w:rPr>
          <w:rFonts w:ascii="Verdana" w:hAnsi="Verdana"/>
          <w:b/>
          <w:color w:val="000000"/>
        </w:rPr>
      </w:pPr>
    </w:p>
    <w:p w:rsidR="005F66EB" w:rsidP="005F66EB">
      <w:pPr>
        <w:bidi w:val="0"/>
        <w:jc w:val="both"/>
        <w:rPr>
          <w:rFonts w:ascii="Verdana" w:hAnsi="Verdana"/>
          <w:b/>
          <w:color w:val="000000"/>
        </w:rPr>
      </w:pPr>
    </w:p>
    <w:p w:rsidR="005F66EB" w:rsidP="005F66EB">
      <w:pPr>
        <w:bidi w:val="0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Čl. I</w:t>
      </w:r>
    </w:p>
    <w:p w:rsidR="005F66EB" w:rsidP="005F66EB">
      <w:pPr>
        <w:autoSpaceDE w:val="0"/>
        <w:autoSpaceDN w:val="0"/>
        <w:bidi w:val="0"/>
        <w:adjustRightInd w:val="0"/>
        <w:jc w:val="both"/>
        <w:rPr>
          <w:rFonts w:ascii="Times-Bold" w:hAnsi="Times-Bold" w:cs="Times-Bold"/>
          <w:b/>
          <w:bCs/>
        </w:rPr>
      </w:pPr>
    </w:p>
    <w:p w:rsidR="005F66EB" w:rsidP="005F66EB">
      <w:pPr>
        <w:autoSpaceDE w:val="0"/>
        <w:autoSpaceDN w:val="0"/>
        <w:bidi w:val="0"/>
        <w:adjustRightInd w:val="0"/>
        <w:jc w:val="both"/>
        <w:rPr>
          <w:rFonts w:ascii="Times-Bold" w:hAnsi="Times-Bold" w:cs="Times-Bold"/>
          <w:b/>
          <w:bCs/>
        </w:rPr>
      </w:pPr>
    </w:p>
    <w:p w:rsidR="004D6FE4" w:rsidP="004D6FE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BD5DDC" w:rsidR="005F66EB">
        <w:rPr>
          <w:rFonts w:ascii="Times New Roman" w:hAnsi="Times New Roman"/>
          <w:sz w:val="26"/>
          <w:szCs w:val="26"/>
        </w:rPr>
        <w:t xml:space="preserve">Zákon </w:t>
      </w:r>
      <w:r w:rsidRPr="00B417FA" w:rsidR="005F66EB">
        <w:rPr>
          <w:rFonts w:ascii="Times New Roman" w:hAnsi="Times New Roman"/>
          <w:sz w:val="26"/>
          <w:szCs w:val="26"/>
        </w:rPr>
        <w:t xml:space="preserve">č. 5/2004 Z. z. </w:t>
      </w:r>
      <w:r>
        <w:rPr>
          <w:rFonts w:ascii="Times New Roman" w:hAnsi="Times New Roman"/>
          <w:sz w:val="26"/>
          <w:szCs w:val="26"/>
        </w:rPr>
        <w:t>o službách zamestnanosti a o zmene a doplnení niektorých zákonov v znení zákona č. 191/2004 Z.z., zákona č. 365/2004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zákona č. 585/2004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zákona č. 614/2004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zákona č. 1/2005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zákona č. 82/2005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zákona č. 528/2005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zákona č. 573/2005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zákona č. 310/2006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zákona č. 693/2006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zákona č. 561/2007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zákona č. 139/2008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zákona č. 233/2008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zákona č. 263/2008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zákona č. 460/2008 Z.z.,</w:t>
      </w:r>
      <w:r w:rsidRPr="004D6FE4">
        <w:rPr>
          <w:rFonts w:ascii="Times New Roman" w:hAnsi="Times New Roman"/>
          <w:sz w:val="26"/>
          <w:szCs w:val="26"/>
        </w:rPr>
        <w:t xml:space="preserve"> </w:t>
      </w:r>
      <w:r w:rsidR="00E96F2E">
        <w:rPr>
          <w:rFonts w:ascii="Times New Roman" w:hAnsi="Times New Roman"/>
          <w:sz w:val="26"/>
          <w:szCs w:val="26"/>
        </w:rPr>
        <w:t>zákona č. 562/2008</w:t>
      </w:r>
      <w:r>
        <w:rPr>
          <w:rFonts w:ascii="Times New Roman" w:hAnsi="Times New Roman"/>
          <w:sz w:val="26"/>
          <w:szCs w:val="26"/>
        </w:rPr>
        <w:t xml:space="preserve"> Z.z.,</w:t>
      </w:r>
      <w:r w:rsidRPr="00E96F2E" w:rsidR="00E96F2E">
        <w:rPr>
          <w:rFonts w:ascii="Times New Roman" w:hAnsi="Times New Roman"/>
          <w:sz w:val="26"/>
          <w:szCs w:val="26"/>
        </w:rPr>
        <w:t xml:space="preserve"> </w:t>
      </w:r>
      <w:r w:rsidR="000952EC">
        <w:rPr>
          <w:rFonts w:ascii="Times New Roman" w:hAnsi="Times New Roman"/>
          <w:sz w:val="26"/>
          <w:szCs w:val="26"/>
        </w:rPr>
        <w:t xml:space="preserve">zákona č. 49/2009 Z.z, </w:t>
      </w:r>
      <w:r w:rsidR="00E96F2E">
        <w:rPr>
          <w:rFonts w:ascii="Times New Roman" w:hAnsi="Times New Roman"/>
          <w:sz w:val="26"/>
          <w:szCs w:val="26"/>
        </w:rPr>
        <w:t>zákona č. 108/2009 Z.z.</w:t>
      </w:r>
      <w:r w:rsidR="000952EC">
        <w:rPr>
          <w:rFonts w:ascii="Times New Roman" w:hAnsi="Times New Roman"/>
          <w:sz w:val="26"/>
          <w:szCs w:val="26"/>
        </w:rPr>
        <w:t xml:space="preserve"> </w:t>
      </w:r>
      <w:r w:rsidRPr="00310538" w:rsidR="000952EC">
        <w:rPr>
          <w:rFonts w:ascii="Times New Roman" w:hAnsi="Times New Roman"/>
          <w:color w:val="000000"/>
        </w:rPr>
        <w:t>č. 266/2009 Z. z</w:t>
      </w:r>
      <w:r w:rsidRPr="00862042" w:rsidR="000952EC">
        <w:rPr>
          <w:rFonts w:ascii="Times New Roman" w:hAnsi="Times New Roman"/>
          <w:color w:val="000000"/>
        </w:rPr>
        <w:t>.</w:t>
      </w:r>
      <w:r w:rsidR="00442F51">
        <w:rPr>
          <w:rFonts w:ascii="Times New Roman" w:hAnsi="Times New Roman"/>
          <w:color w:val="000000"/>
        </w:rPr>
        <w:t>,</w:t>
      </w:r>
      <w:r w:rsidRPr="00310538" w:rsidR="00E11436">
        <w:rPr>
          <w:rFonts w:ascii="Times New Roman" w:hAnsi="Times New Roman"/>
          <w:color w:val="000000"/>
        </w:rPr>
        <w:t xml:space="preserve"> </w:t>
      </w:r>
      <w:r w:rsidR="00E11436">
        <w:rPr>
          <w:rFonts w:ascii="Times New Roman" w:hAnsi="Times New Roman"/>
          <w:color w:val="000000"/>
        </w:rPr>
        <w:t>zákona č. 463/</w:t>
      </w:r>
      <w:r w:rsidRPr="008D366A" w:rsidR="00E11436">
        <w:rPr>
          <w:rFonts w:ascii="Times New Roman" w:hAnsi="Times New Roman"/>
          <w:sz w:val="26"/>
          <w:szCs w:val="26"/>
        </w:rPr>
        <w:t>2009</w:t>
      </w:r>
      <w:r w:rsidRPr="008D366A" w:rsidR="00442F51">
        <w:rPr>
          <w:rFonts w:ascii="Times New Roman" w:hAnsi="Times New Roman"/>
          <w:sz w:val="26"/>
          <w:szCs w:val="26"/>
        </w:rPr>
        <w:t xml:space="preserve">, zákona č. 594/2009 Z. z., zákona č. 52/2010 Z. z., zákona č. 136/2010 Z. z. a zákona č. </w:t>
      </w:r>
      <w:r w:rsidRPr="008D366A" w:rsidR="008D366A">
        <w:rPr>
          <w:rFonts w:ascii="Times New Roman" w:hAnsi="Times New Roman"/>
          <w:sz w:val="26"/>
          <w:szCs w:val="26"/>
        </w:rPr>
        <w:t>373/2010 Z. z.</w:t>
      </w:r>
      <w:r w:rsidRPr="008D366A" w:rsidR="00442F51">
        <w:rPr>
          <w:rFonts w:ascii="Times New Roman" w:hAnsi="Times New Roman"/>
          <w:sz w:val="26"/>
          <w:szCs w:val="26"/>
        </w:rPr>
        <w:t xml:space="preserve"> </w:t>
      </w:r>
      <w:r w:rsidRPr="008D366A" w:rsidR="000952EC">
        <w:rPr>
          <w:rFonts w:ascii="Times New Roman" w:hAnsi="Times New Roman"/>
          <w:sz w:val="26"/>
          <w:szCs w:val="26"/>
        </w:rPr>
        <w:t xml:space="preserve"> </w:t>
      </w:r>
      <w:r w:rsidR="00E96F2E">
        <w:rPr>
          <w:rFonts w:ascii="Times New Roman" w:hAnsi="Times New Roman"/>
          <w:sz w:val="26"/>
          <w:szCs w:val="26"/>
        </w:rPr>
        <w:t xml:space="preserve"> sa mení takto : </w:t>
      </w:r>
    </w:p>
    <w:p w:rsidR="004D6FE4" w:rsidP="004D6FE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5F66EB" w:rsidP="004D6FE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D5D59">
        <w:rPr>
          <w:rFonts w:ascii="Times New Roman" w:hAnsi="Times New Roman"/>
          <w:sz w:val="26"/>
          <w:szCs w:val="26"/>
        </w:rPr>
        <w:t xml:space="preserve">§ 52 </w:t>
      </w:r>
      <w:r w:rsidRPr="000D5D59" w:rsidR="00E15135">
        <w:rPr>
          <w:rFonts w:ascii="Times New Roman" w:hAnsi="Times New Roman"/>
          <w:sz w:val="26"/>
          <w:szCs w:val="26"/>
        </w:rPr>
        <w:t xml:space="preserve">vrátane nadpisu </w:t>
      </w:r>
      <w:r w:rsidRPr="000D5D59">
        <w:rPr>
          <w:rFonts w:ascii="Times New Roman" w:hAnsi="Times New Roman"/>
          <w:sz w:val="26"/>
          <w:szCs w:val="26"/>
        </w:rPr>
        <w:t>znie</w:t>
      </w:r>
      <w:r>
        <w:rPr>
          <w:rFonts w:ascii="Times New Roman" w:hAnsi="Times New Roman"/>
          <w:sz w:val="26"/>
          <w:szCs w:val="26"/>
        </w:rPr>
        <w:t>:</w:t>
      </w:r>
    </w:p>
    <w:p w:rsidR="005F66EB" w:rsidP="005F66EB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5F66EB" w:rsidP="005F66EB">
      <w:pPr>
        <w:bidi w:val="0"/>
        <w:ind w:left="42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„§ 52</w:t>
      </w:r>
    </w:p>
    <w:p w:rsidR="005F66EB" w:rsidRPr="003E388E" w:rsidP="003E388E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3E388E" w:rsidR="003E388E">
        <w:rPr>
          <w:rFonts w:ascii="Times New Roman" w:hAnsi="Times New Roman"/>
        </w:rPr>
        <w:t>Príspevok na aktivačnú činnosť formou menších obecných alebo verejnoprospešných služieb pre organizátora aktivačnej činnosti</w:t>
      </w:r>
      <w:r w:rsidRPr="003E388E">
        <w:rPr>
          <w:rFonts w:ascii="Times New Roman" w:hAnsi="Times New Roman"/>
        </w:rPr>
        <w:t xml:space="preserve">, </w:t>
      </w:r>
    </w:p>
    <w:p w:rsidR="00A23AAB" w:rsidP="005F66EB">
      <w:pPr>
        <w:pStyle w:val="iz"/>
        <w:bidi w:val="0"/>
        <w:jc w:val="both"/>
        <w:rPr>
          <w:rFonts w:ascii="Times-Bold" w:hAnsi="Times-Bold" w:cs="Times-Bold"/>
          <w:bCs/>
        </w:rPr>
      </w:pPr>
      <w:r w:rsidRPr="005F66EB" w:rsidR="005F66EB">
        <w:rPr>
          <w:rFonts w:ascii="Times New Roman" w:hAnsi="Times New Roman"/>
        </w:rPr>
        <w:t xml:space="preserve">(1) </w:t>
      </w:r>
      <w:r w:rsidRPr="00A04CE8" w:rsidR="005F66EB">
        <w:rPr>
          <w:rFonts w:ascii="Times-Bold" w:hAnsi="Times-Bold" w:cs="Times-Bold"/>
          <w:bCs/>
        </w:rPr>
        <w:t xml:space="preserve">Aktivačná činnosť formou menších obecných služieb </w:t>
      </w:r>
      <w:r w:rsidRPr="005F66EB" w:rsidR="005F66EB">
        <w:rPr>
          <w:rFonts w:ascii="Times-Bold" w:hAnsi="Times-Bold" w:cs="Times-Bold"/>
          <w:bCs/>
        </w:rPr>
        <w:t>a</w:t>
      </w:r>
      <w:r w:rsidR="00A04CE8">
        <w:rPr>
          <w:rFonts w:ascii="Times-Bold" w:hAnsi="Times-Bold" w:cs="Times-Bold"/>
          <w:bCs/>
        </w:rPr>
        <w:t>lebo</w:t>
      </w:r>
      <w:r w:rsidRPr="005F66EB" w:rsidR="005F66EB">
        <w:rPr>
          <w:rFonts w:ascii="Times-Bold" w:hAnsi="Times-Bold" w:cs="Times-Bold"/>
          <w:bCs/>
        </w:rPr>
        <w:t xml:space="preserve"> verejnoprospešných služieb </w:t>
      </w:r>
      <w:r w:rsidRPr="00A04CE8" w:rsidR="003E388E">
        <w:rPr>
          <w:rFonts w:ascii="Times-Bold" w:hAnsi="Times-Bold" w:cs="Times-Bold"/>
          <w:bCs/>
        </w:rPr>
        <w:t xml:space="preserve">pre organizátora aktivačnej činnosti (ďalej len „organizátor“) </w:t>
      </w:r>
      <w:r w:rsidRPr="00A04CE8" w:rsidR="005F66EB">
        <w:rPr>
          <w:rFonts w:ascii="Times-Bold" w:hAnsi="Times-Bold" w:cs="Times-Bold"/>
          <w:bCs/>
        </w:rPr>
        <w:t xml:space="preserve">na účely tohto zákona je podpora udržiavania pracovných návykov dlhodobo nezamestnaného občana, ktorý je poberateľom dávky v hmotnej núdzi a príspevkov k dávke v hmotnej núdzi. Počas vykonávania menších obecných </w:t>
      </w:r>
      <w:r w:rsidRPr="005F66EB" w:rsidR="005F66EB">
        <w:rPr>
          <w:rFonts w:ascii="Times-Bold" w:hAnsi="Times-Bold" w:cs="Times-Bold"/>
          <w:bCs/>
        </w:rPr>
        <w:t xml:space="preserve">alebo verejnoprospešných služieb </w:t>
      </w:r>
      <w:r w:rsidRPr="00A04CE8" w:rsidR="005F66EB">
        <w:rPr>
          <w:rFonts w:ascii="Times-Bold" w:hAnsi="Times-Bold" w:cs="Times-Bold"/>
          <w:bCs/>
        </w:rPr>
        <w:t>sa nemôže uchádzač o zamestnanie zúčastňovať dobrovoľníckej služby podľa § 52a.</w:t>
      </w:r>
    </w:p>
    <w:p w:rsidR="00A23AAB" w:rsidRPr="00A04CE8" w:rsidP="005F66EB">
      <w:pPr>
        <w:pStyle w:val="iz"/>
        <w:bidi w:val="0"/>
        <w:jc w:val="both"/>
        <w:rPr>
          <w:rFonts w:ascii="Times-Bold" w:hAnsi="Times-Bold" w:cs="Times-Bold"/>
          <w:bCs/>
        </w:rPr>
      </w:pPr>
    </w:p>
    <w:p w:rsidR="00036EA8" w:rsidRPr="00A04CE8" w:rsidP="00036EA8">
      <w:pPr>
        <w:bidi w:val="0"/>
        <w:jc w:val="both"/>
        <w:rPr>
          <w:rFonts w:ascii="Times-Bold" w:hAnsi="Times-Bold" w:cs="Times-Bold"/>
          <w:bCs/>
        </w:rPr>
      </w:pPr>
    </w:p>
    <w:p w:rsidR="00036EA8" w:rsidRPr="00A04CE8" w:rsidP="00036EA8">
      <w:pPr>
        <w:bidi w:val="0"/>
        <w:jc w:val="both"/>
        <w:rPr>
          <w:rFonts w:ascii="Times-Bold" w:hAnsi="Times-Bold" w:cs="Times-Bold"/>
          <w:bCs/>
        </w:rPr>
      </w:pPr>
      <w:r w:rsidRPr="00A04CE8">
        <w:rPr>
          <w:rFonts w:ascii="Times-Bold" w:hAnsi="Times-Bold" w:cs="Times-Bold"/>
          <w:bCs/>
        </w:rPr>
        <w:t>Organizátorom menších obecných aleb</w:t>
      </w:r>
      <w:r w:rsidR="00AA30BF">
        <w:rPr>
          <w:rFonts w:ascii="Times-Bold" w:hAnsi="Times-Bold" w:cs="Times-Bold"/>
          <w:bCs/>
        </w:rPr>
        <w:t>o verejnoprospešných služieb je</w:t>
      </w:r>
    </w:p>
    <w:p w:rsidR="00036EA8" w:rsidRPr="00A04CE8" w:rsidP="00036EA8">
      <w:pPr>
        <w:autoSpaceDE w:val="0"/>
        <w:autoSpaceDN w:val="0"/>
        <w:bidi w:val="0"/>
        <w:adjustRightInd w:val="0"/>
        <w:jc w:val="both"/>
        <w:rPr>
          <w:rFonts w:ascii="Times-Bold" w:hAnsi="Times-Bold" w:cs="Times-Bold"/>
          <w:bCs/>
        </w:rPr>
      </w:pPr>
      <w:r w:rsidRPr="00A04CE8">
        <w:rPr>
          <w:rFonts w:ascii="Times-Bold" w:hAnsi="Times-Bold" w:cs="Times-Bold"/>
          <w:bCs/>
        </w:rPr>
        <w:t>a) obec alebo samosprávny kraj,</w:t>
      </w:r>
    </w:p>
    <w:p w:rsidR="00036EA8" w:rsidRPr="00A04CE8" w:rsidP="00036EA8">
      <w:pPr>
        <w:autoSpaceDE w:val="0"/>
        <w:autoSpaceDN w:val="0"/>
        <w:bidi w:val="0"/>
        <w:adjustRightInd w:val="0"/>
        <w:jc w:val="both"/>
        <w:rPr>
          <w:rFonts w:ascii="Times-Bold" w:hAnsi="Times-Bold" w:cs="Times-Bold"/>
          <w:bCs/>
        </w:rPr>
      </w:pPr>
      <w:r w:rsidRPr="00A04CE8">
        <w:rPr>
          <w:rFonts w:ascii="Times-Bold" w:hAnsi="Times-Bold" w:cs="Times-Bold"/>
          <w:bCs/>
        </w:rPr>
        <w:t>b) rozpočtová alebo príspevková organizácia, ktorej zakladateľom alebo zriaďovateľom je obec alebo samosprávny kraj,</w:t>
      </w:r>
    </w:p>
    <w:p w:rsidR="00036EA8" w:rsidP="00036EA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A23AAB">
        <w:rPr>
          <w:rFonts w:ascii="Times-Bold" w:hAnsi="Times-Bold" w:cs="Times-Bold"/>
          <w:bCs/>
        </w:rPr>
        <w:t xml:space="preserve">c) </w:t>
      </w:r>
      <w:r w:rsidRPr="00A04CE8">
        <w:rPr>
          <w:rFonts w:ascii="Times-Bold" w:hAnsi="Times-Bold" w:cs="Times-Bold"/>
          <w:bCs/>
        </w:rPr>
        <w:t>právnická osoba založená štátom, ktorá je správcom odvodňovacích systémov vo</w:t>
      </w:r>
      <w:r w:rsidRPr="00E64582">
        <w:rPr>
          <w:rFonts w:ascii="Times New Roman" w:hAnsi="Times New Roman"/>
        </w:rPr>
        <w:t xml:space="preserve"> vlastníctve štátu</w:t>
      </w:r>
      <w:r>
        <w:rPr>
          <w:rFonts w:ascii="Times New Roman" w:hAnsi="Times New Roman"/>
        </w:rPr>
        <w:t>,</w:t>
      </w:r>
    </w:p>
    <w:p w:rsidR="008D1FAB" w:rsidRPr="00E64582" w:rsidP="00036EA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Pr="005F66EB">
        <w:rPr>
          <w:rFonts w:ascii="Times-Bold" w:hAnsi="Times-Bold" w:cs="Times-Bold"/>
          <w:bCs/>
        </w:rPr>
        <w:t>Slovenský vodohospodársky podnik, š.p.</w:t>
      </w:r>
    </w:p>
    <w:p w:rsidR="00036EA8" w:rsidRPr="00E64582" w:rsidP="00036EA8">
      <w:pPr>
        <w:bidi w:val="0"/>
        <w:jc w:val="both"/>
        <w:rPr>
          <w:rFonts w:ascii="Times New Roman" w:hAnsi="Times New Roman"/>
        </w:rPr>
      </w:pPr>
      <w:r w:rsidR="008D1FAB">
        <w:rPr>
          <w:rFonts w:ascii="Times New Roman" w:hAnsi="Times New Roman"/>
        </w:rPr>
        <w:t>f</w:t>
      </w:r>
      <w:r w:rsidRPr="00E64582">
        <w:rPr>
          <w:rFonts w:ascii="Times New Roman" w:hAnsi="Times New Roman"/>
        </w:rPr>
        <w:t>) Slovensk</w:t>
      </w:r>
      <w:r>
        <w:rPr>
          <w:rFonts w:ascii="Times New Roman" w:hAnsi="Times New Roman"/>
        </w:rPr>
        <w:t>á</w:t>
      </w:r>
      <w:r w:rsidRPr="00E64582">
        <w:rPr>
          <w:rFonts w:ascii="Times New Roman" w:hAnsi="Times New Roman"/>
        </w:rPr>
        <w:t xml:space="preserve"> správ</w:t>
      </w:r>
      <w:r>
        <w:rPr>
          <w:rFonts w:ascii="Times New Roman" w:hAnsi="Times New Roman"/>
        </w:rPr>
        <w:t>a</w:t>
      </w:r>
      <w:r w:rsidR="00A04CE8">
        <w:rPr>
          <w:rFonts w:ascii="Times New Roman" w:hAnsi="Times New Roman"/>
        </w:rPr>
        <w:t xml:space="preserve"> ciest.</w:t>
      </w:r>
    </w:p>
    <w:p w:rsidR="003E388E" w:rsidP="00036EA8">
      <w:pPr>
        <w:bidi w:val="0"/>
        <w:jc w:val="both"/>
        <w:rPr>
          <w:rFonts w:ascii="Times New Roman" w:hAnsi="Times New Roman"/>
          <w:b/>
          <w:color w:val="0000FF"/>
        </w:rPr>
      </w:pPr>
    </w:p>
    <w:p w:rsidR="00036EA8" w:rsidRPr="00036EA8" w:rsidP="00036EA8">
      <w:pPr>
        <w:bidi w:val="0"/>
        <w:jc w:val="both"/>
        <w:rPr>
          <w:rFonts w:ascii="Times New Roman" w:hAnsi="Times New Roman"/>
          <w:b/>
          <w:color w:val="0000FF"/>
        </w:rPr>
      </w:pPr>
    </w:p>
    <w:p w:rsidR="005F66EB" w:rsidRPr="005F66EB" w:rsidP="005F66EB">
      <w:pPr>
        <w:bidi w:val="0"/>
        <w:jc w:val="both"/>
        <w:rPr>
          <w:rFonts w:ascii="Times-Bold" w:hAnsi="Times-Bold" w:cs="Times-Bold"/>
          <w:bCs/>
        </w:rPr>
      </w:pPr>
      <w:r w:rsidRPr="005F66EB">
        <w:rPr>
          <w:rFonts w:ascii="Times New Roman" w:hAnsi="Times New Roman"/>
        </w:rPr>
        <w:t xml:space="preserve">(2) </w:t>
      </w:r>
      <w:r w:rsidRPr="005F66EB" w:rsidR="003E388E">
        <w:rPr>
          <w:rFonts w:ascii="Times New Roman" w:hAnsi="Times New Roman"/>
        </w:rPr>
        <w:t xml:space="preserve">Menšie obecné </w:t>
      </w:r>
      <w:r w:rsidR="003E388E">
        <w:rPr>
          <w:rFonts w:ascii="Times New Roman" w:hAnsi="Times New Roman"/>
        </w:rPr>
        <w:t>alebo</w:t>
      </w:r>
      <w:r w:rsidRPr="005F66EB" w:rsidR="003E388E">
        <w:rPr>
          <w:rFonts w:ascii="Times-Bold" w:hAnsi="Times-Bold" w:cs="Times-Bold"/>
          <w:bCs/>
        </w:rPr>
        <w:t> verejnoprospešné služby</w:t>
      </w:r>
      <w:r w:rsidRPr="00CC1494" w:rsidR="003E388E">
        <w:rPr>
          <w:rFonts w:ascii="Times New Roman" w:hAnsi="Times New Roman"/>
        </w:rPr>
        <w:t xml:space="preserve"> </w:t>
      </w:r>
      <w:r w:rsidRPr="005F66EB" w:rsidR="003E388E">
        <w:rPr>
          <w:rFonts w:ascii="Times New Roman" w:hAnsi="Times New Roman"/>
        </w:rPr>
        <w:t>sú  formami aktivačnej činnosti dlhodobo nezamestnaného občana vykonávaním prác</w:t>
      </w:r>
      <w:r w:rsidR="003E388E">
        <w:rPr>
          <w:rFonts w:ascii="Times New Roman" w:hAnsi="Times New Roman"/>
        </w:rPr>
        <w:t xml:space="preserve"> </w:t>
      </w:r>
      <w:r w:rsidRPr="003E388E" w:rsidR="003E388E">
        <w:rPr>
          <w:rFonts w:ascii="Times New Roman" w:hAnsi="Times New Roman"/>
        </w:rPr>
        <w:t>a služieb</w:t>
      </w:r>
      <w:r w:rsidRPr="005F66EB" w:rsidR="003E388E">
        <w:rPr>
          <w:rFonts w:ascii="Times New Roman" w:hAnsi="Times New Roman"/>
        </w:rPr>
        <w:t xml:space="preserve">, ktoré sú určené na zlepšenie ekonomických podmienok, sociálnych podmienok, kultúrnych podmienok, tvorbu, ochranu, udržiavanie a zlepšovanie životného prostredia, starostlivosť o ochranu a zachovanie kultúrneho dedičstva, podporu vzdelávania, </w:t>
      </w:r>
      <w:r w:rsidRPr="003E388E" w:rsidR="003E388E">
        <w:rPr>
          <w:rFonts w:ascii="Times New Roman" w:hAnsi="Times New Roman"/>
        </w:rPr>
        <w:t>udržiavanie verejného poriadku,  pomoci pri mimoriadnych udalostiach a odstraňovaní ich následkov,</w:t>
      </w:r>
      <w:r w:rsidRPr="0091169F" w:rsidR="003E388E">
        <w:rPr>
          <w:rFonts w:ascii="Times New Roman" w:hAnsi="Times New Roman"/>
        </w:rPr>
        <w:t xml:space="preserve"> </w:t>
      </w:r>
      <w:r w:rsidR="003E388E">
        <w:rPr>
          <w:rFonts w:ascii="Times New Roman" w:hAnsi="Times New Roman"/>
        </w:rPr>
        <w:t xml:space="preserve"> </w:t>
      </w:r>
      <w:r w:rsidRPr="005F66EB" w:rsidR="003E388E">
        <w:rPr>
          <w:rFonts w:ascii="Times New Roman" w:hAnsi="Times New Roman"/>
        </w:rPr>
        <w:t>rozvoj a poskytovanie sociálnych služ</w:t>
      </w:r>
      <w:r w:rsidR="00AA30BF">
        <w:rPr>
          <w:rFonts w:ascii="Times New Roman" w:hAnsi="Times New Roman"/>
        </w:rPr>
        <w:t xml:space="preserve">ieb a ďalších činností </w:t>
      </w:r>
      <w:r w:rsidRPr="005F66EB" w:rsidR="003E388E">
        <w:rPr>
          <w:rFonts w:ascii="Times New Roman" w:hAnsi="Times New Roman"/>
        </w:rPr>
        <w:t xml:space="preserve"> v sociálnej oblasti, rozvoj a ochranu duchovných a kultúrnych hodnôt, doplnkové vzdelávanie detí a mládeže a na rozvoj a podporu komunitnej činnosti</w:t>
      </w:r>
      <w:r w:rsidRPr="003E388E" w:rsidR="003E388E">
        <w:rPr>
          <w:rFonts w:ascii="Times New Roman" w:hAnsi="Times New Roman"/>
        </w:rPr>
        <w:t xml:space="preserve"> a osvety.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(3) </w:t>
      </w:r>
      <w:r w:rsidRPr="005F66EB" w:rsidR="008D1FAB">
        <w:rPr>
          <w:rFonts w:ascii="Times New Roman" w:hAnsi="Times New Roman"/>
        </w:rPr>
        <w:t xml:space="preserve">Menšie obecné </w:t>
      </w:r>
      <w:r w:rsidRPr="005F66EB" w:rsidR="008D1FAB">
        <w:rPr>
          <w:rFonts w:ascii="Times-Bold" w:hAnsi="Times-Bold" w:cs="Times-Bold"/>
          <w:bCs/>
        </w:rPr>
        <w:t xml:space="preserve">alebo verejnoprospešné  služby </w:t>
      </w:r>
      <w:r w:rsidRPr="005F66EB">
        <w:rPr>
          <w:rFonts w:ascii="Times New Roman" w:hAnsi="Times New Roman"/>
        </w:rPr>
        <w:t>dlhodobo nezamestnaný občan vykonáva nepretržite najviac počas šiestich kalendárnych mesiacov v rozsahu 20 hodín týždenne okrem týždňa, v ktorom sa aktivačná činnosť začala, s možnosťou jej opakovaného vykonávani</w:t>
      </w:r>
      <w:r w:rsidR="008D1FAB">
        <w:rPr>
          <w:rFonts w:ascii="Times New Roman" w:hAnsi="Times New Roman"/>
        </w:rPr>
        <w:t>a najviac počas ďalších dvanástich</w:t>
      </w:r>
      <w:r w:rsidRPr="005F66EB">
        <w:rPr>
          <w:rFonts w:ascii="Times New Roman" w:hAnsi="Times New Roman"/>
        </w:rPr>
        <w:t xml:space="preserve"> kalendárnych mesiacov. </w:t>
      </w:r>
      <w:r w:rsidRPr="00411C00" w:rsidR="008D1FAB">
        <w:rPr>
          <w:rFonts w:ascii="Times New Roman" w:hAnsi="Times New Roman"/>
        </w:rPr>
        <w:t>V prípade mimoriadnych situácií dlhodobo nezamestnaný občan vykonáva  služby v rozsahu najviac 40 hodín týždenne.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(4) Na účely organizovania menších obecných </w:t>
      </w:r>
      <w:r w:rsidRPr="005F66EB">
        <w:rPr>
          <w:rFonts w:ascii="Times-Bold" w:hAnsi="Times-Bold" w:cs="Times-Bold"/>
          <w:bCs/>
        </w:rPr>
        <w:t>a</w:t>
      </w:r>
      <w:r w:rsidR="00A23AAB">
        <w:rPr>
          <w:rFonts w:ascii="Times-Bold" w:hAnsi="Times-Bold" w:cs="Times-Bold"/>
          <w:bCs/>
        </w:rPr>
        <w:t>lebo</w:t>
      </w:r>
      <w:r w:rsidRPr="005F66EB">
        <w:rPr>
          <w:rFonts w:ascii="Times-Bold" w:hAnsi="Times-Bold" w:cs="Times-Bold"/>
          <w:bCs/>
        </w:rPr>
        <w:t xml:space="preserve"> verejnoprospešných služieb  miestne príslušný </w:t>
      </w:r>
      <w:r w:rsidRPr="005F66EB">
        <w:rPr>
          <w:rFonts w:ascii="Times New Roman" w:hAnsi="Times New Roman"/>
        </w:rPr>
        <w:t xml:space="preserve">úrad poskytuje </w:t>
      </w:r>
      <w:r w:rsidR="00A23AAB">
        <w:rPr>
          <w:rFonts w:ascii="Times New Roman" w:hAnsi="Times New Roman"/>
        </w:rPr>
        <w:t xml:space="preserve">organizátorovi podľa ods. (1) </w:t>
      </w:r>
      <w:r w:rsidRPr="005F66EB">
        <w:rPr>
          <w:rFonts w:ascii="Times New Roman" w:hAnsi="Times New Roman"/>
        </w:rPr>
        <w:t>raz za mesiac o dlhodobo nezamestnaných občanoch, ktorých vedie v evidencii, tieto údaje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a) meno, priezvisko a dátum narodenia,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b) ulicu, obec alebo mestskú časť trvalého pobytu,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c) dosiahnutý stupeň vzdelania, získané odborné zručnosti alebo druh doteraz vykonávanej práce,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d) dĺžku vedenia v evidencii uchádzačov o zamestnanie, </w:t>
      </w:r>
    </w:p>
    <w:p w:rsid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e) informáciu o tom, či je po</w:t>
      </w:r>
      <w:r w:rsidR="00411C00">
        <w:rPr>
          <w:rFonts w:ascii="Times New Roman" w:hAnsi="Times New Roman"/>
        </w:rPr>
        <w:t>berateľom dávky v hmotnej núdzi</w:t>
      </w:r>
    </w:p>
    <w:p w:rsidR="00411C00" w:rsidRPr="00411C00" w:rsidP="005F66EB">
      <w:pPr>
        <w:pStyle w:val="iz"/>
        <w:bidi w:val="0"/>
        <w:jc w:val="both"/>
        <w:rPr>
          <w:rFonts w:ascii="Times New Roman" w:hAnsi="Times New Roman"/>
        </w:rPr>
      </w:pPr>
      <w:r w:rsidRPr="00411C00">
        <w:rPr>
          <w:rFonts w:ascii="Times New Roman" w:hAnsi="Times New Roman"/>
        </w:rPr>
        <w:t>f)  informáciu o tom, či a kde vykonáva  </w:t>
      </w:r>
      <w:r w:rsidR="00AA30BF">
        <w:rPr>
          <w:rFonts w:ascii="Times New Roman" w:hAnsi="Times New Roman"/>
        </w:rPr>
        <w:t xml:space="preserve">menšie </w:t>
      </w:r>
      <w:r w:rsidRPr="00411C00">
        <w:rPr>
          <w:rFonts w:ascii="Times New Roman" w:hAnsi="Times New Roman"/>
        </w:rPr>
        <w:t>obecné alebo verejnoprospešné  služby.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(5) Úrad poskytuje </w:t>
      </w:r>
      <w:r w:rsidR="00411C00">
        <w:rPr>
          <w:rFonts w:ascii="Times New Roman" w:hAnsi="Times New Roman"/>
        </w:rPr>
        <w:t xml:space="preserve">organizátorovi </w:t>
      </w:r>
      <w:r w:rsidRPr="00FF18F9">
        <w:rPr>
          <w:rFonts w:ascii="Times New Roman" w:hAnsi="Times New Roman"/>
        </w:rPr>
        <w:t>príspevok, ktorý možno použiť na úhradu časti nákladov na osobné ochranné pracovné prostr</w:t>
      </w:r>
      <w:r w:rsidRPr="005F66EB">
        <w:rPr>
          <w:rFonts w:ascii="Times New Roman" w:hAnsi="Times New Roman"/>
        </w:rPr>
        <w:t xml:space="preserve">iedky, úrazové poistenie dlhodobo nezamestnaných občanov, časti nákladov na pracovné náradie a časti ďalších nákladov, ktoré súvisia s vykonávaním menších obecných </w:t>
      </w:r>
      <w:r w:rsidRPr="005F66EB">
        <w:rPr>
          <w:rFonts w:ascii="Times-Bold" w:hAnsi="Times-Bold" w:cs="Times-Bold"/>
          <w:bCs/>
        </w:rPr>
        <w:t>a</w:t>
      </w:r>
      <w:r w:rsidR="00411C00">
        <w:rPr>
          <w:rFonts w:ascii="Times-Bold" w:hAnsi="Times-Bold" w:cs="Times-Bold"/>
          <w:bCs/>
        </w:rPr>
        <w:t>lebo</w:t>
      </w:r>
      <w:r w:rsidRPr="005F66EB">
        <w:rPr>
          <w:rFonts w:ascii="Times-Bold" w:hAnsi="Times-Bold" w:cs="Times-Bold"/>
          <w:bCs/>
        </w:rPr>
        <w:t xml:space="preserve"> verejnoprospešných služieb  </w:t>
      </w:r>
      <w:r w:rsidRPr="005F66EB">
        <w:rPr>
          <w:rFonts w:ascii="Times New Roman" w:hAnsi="Times New Roman"/>
        </w:rPr>
        <w:t>a na úhradu časti celkovej ceny práce zamestnanca, ktorý organizuje aktivačnú činnosť.</w:t>
      </w:r>
    </w:p>
    <w:p w:rsidR="005F66EB" w:rsidRPr="005F66EB" w:rsidP="005F66EB">
      <w:pPr>
        <w:autoSpaceDE w:val="0"/>
        <w:autoSpaceDN w:val="0"/>
        <w:bidi w:val="0"/>
        <w:adjustRightInd w:val="0"/>
        <w:jc w:val="both"/>
        <w:rPr>
          <w:rFonts w:ascii="Times-Roman" w:hAnsi="Times-Roman" w:cs="Times-Roman"/>
        </w:rPr>
      </w:pPr>
      <w:r w:rsidRPr="005F66EB">
        <w:rPr>
          <w:rFonts w:ascii="Times New Roman" w:hAnsi="Times New Roman"/>
        </w:rPr>
        <w:t>(6) Príspevok podľa odseku 5 sa poskytuje na základe uzatvorenej písomnej dohody medzi úradom a </w:t>
      </w:r>
      <w:r w:rsidR="0039108B">
        <w:rPr>
          <w:rFonts w:ascii="Times New Roman" w:hAnsi="Times New Roman"/>
        </w:rPr>
        <w:t>organizátorom</w:t>
      </w:r>
      <w:r w:rsidRPr="005F66EB">
        <w:rPr>
          <w:rFonts w:ascii="Times New Roman" w:hAnsi="Times New Roman"/>
        </w:rPr>
        <w:t xml:space="preserve"> mesačne najviac vo výške 7 % počas prvých šiestich kalendárnych mesiacov a najviac vo výške 4 % počas ďalších šiestich kalendárnych mesiacov a na úhradu časti z celkovej ceny práce zamestnanca, ktorý organizuje </w:t>
      </w:r>
      <w:r w:rsidRPr="005F66EB">
        <w:rPr>
          <w:rFonts w:ascii="Times-Bold" w:hAnsi="Times-Bold" w:cs="Times-Bold"/>
          <w:bCs/>
        </w:rPr>
        <w:t>služby</w:t>
      </w:r>
      <w:r w:rsidR="0039108B">
        <w:rPr>
          <w:rFonts w:ascii="Times-Bold" w:hAnsi="Times-Bold" w:cs="Times-Bold"/>
          <w:bCs/>
        </w:rPr>
        <w:t>,</w:t>
      </w:r>
      <w:r w:rsidRPr="005F66EB">
        <w:rPr>
          <w:rFonts w:ascii="Times-Bold" w:hAnsi="Times-Bold" w:cs="Times-Bold"/>
          <w:bCs/>
        </w:rPr>
        <w:t xml:space="preserve">  </w:t>
      </w:r>
      <w:r w:rsidRPr="005F66EB">
        <w:rPr>
          <w:rFonts w:ascii="Times-Roman" w:hAnsi="Times-Roman" w:cs="Times-Roman"/>
        </w:rPr>
        <w:t>mesa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ne najviac vo výške 3 % z celkovej ceny práce pod</w:t>
      </w:r>
      <w:r w:rsidRPr="005F66EB">
        <w:rPr>
          <w:rFonts w:ascii="TTE169F700t00" w:hAnsi="TTE169F700t00" w:cs="TTE169F700t00"/>
        </w:rPr>
        <w:t>ľ</w:t>
      </w:r>
      <w:r w:rsidRPr="005F66EB">
        <w:rPr>
          <w:rFonts w:ascii="Times-Roman" w:hAnsi="Times-Roman" w:cs="Times-Roman"/>
        </w:rPr>
        <w:t>a § 49 ods. 4 vypo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ítanej z priemernej mzdy zamestnanca v hospodárstve Slovenskej republiky za prvý až tretí štvr</w:t>
      </w:r>
      <w:r w:rsidRPr="005F66EB">
        <w:rPr>
          <w:rFonts w:ascii="TTE169F700t00" w:hAnsi="TTE169F700t00" w:cs="TTE169F700t00"/>
        </w:rPr>
        <w:t>ť</w:t>
      </w:r>
      <w:r w:rsidRPr="005F66EB">
        <w:rPr>
          <w:rFonts w:ascii="Times-Roman" w:hAnsi="Times-Roman" w:cs="Times-Roman"/>
        </w:rPr>
        <w:t>rok kalendárneho roka, ktorý predchádza kalendárnemu roku, v ktorom sa príspevok poskytuje, na jedného dlhodobo nezamestnaného ob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 xml:space="preserve">ana vykonávajúceho menšie obecné služby alebo </w:t>
      </w:r>
      <w:r w:rsidRPr="005F66EB">
        <w:rPr>
          <w:rFonts w:ascii="Times-Bold" w:hAnsi="Times-Bold" w:cs="Times-Bold"/>
          <w:bCs/>
        </w:rPr>
        <w:t> verejnoprospešné služby</w:t>
      </w:r>
      <w:r w:rsidR="0039108B">
        <w:rPr>
          <w:rFonts w:ascii="Times-Bold" w:hAnsi="Times-Bold" w:cs="Times-Bold"/>
          <w:bCs/>
        </w:rPr>
        <w:t>.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(7) Príspevok poskytuje úrad, v ktorého územnom obvode sa obec nachádza </w:t>
      </w:r>
      <w:r w:rsidRPr="005F66EB">
        <w:rPr>
          <w:rFonts w:ascii="Times-Bold" w:hAnsi="Times-Bold" w:cs="Times-Bold"/>
          <w:bCs/>
        </w:rPr>
        <w:t xml:space="preserve">alebo v ktorom sa nachádza obec, v ktorej má </w:t>
      </w:r>
      <w:r w:rsidRPr="0039108B">
        <w:rPr>
          <w:rFonts w:ascii="Times New Roman" w:hAnsi="Times New Roman"/>
        </w:rPr>
        <w:t>dlhodobo nezamestnaný občan trvalý pobyt</w:t>
      </w:r>
      <w:r w:rsidRPr="0039108B" w:rsidR="0039108B">
        <w:rPr>
          <w:rFonts w:ascii="Times New Roman" w:hAnsi="Times New Roman"/>
        </w:rPr>
        <w:t xml:space="preserve"> alebo v ktorom má sídlo organizátor  alebo organizačná jednotka organizátora</w:t>
      </w:r>
      <w:r w:rsidRPr="0039108B">
        <w:rPr>
          <w:rFonts w:ascii="Times New Roman" w:hAnsi="Times New Roman"/>
        </w:rPr>
        <w:t>.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(8) Dohoda uzatvorená podľa odseku 6 obsahuje 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a) osobné údaje a identifikačné údaje účastníkov dohody,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b) počet dlhodobo nezamestnaných občanov prijatých na vykonávanie menších obecných </w:t>
      </w:r>
      <w:r w:rsidRPr="005F66EB">
        <w:rPr>
          <w:rFonts w:ascii="Times-Bold" w:hAnsi="Times-Bold" w:cs="Times-Bold"/>
          <w:bCs/>
        </w:rPr>
        <w:t>alebo verejnoprospešných služieb  pre</w:t>
      </w:r>
      <w:r w:rsidR="0039108B">
        <w:rPr>
          <w:rFonts w:ascii="Times-Bold" w:hAnsi="Times-Bold" w:cs="Times-Bold"/>
          <w:bCs/>
        </w:rPr>
        <w:t xml:space="preserve"> organizátora</w:t>
      </w:r>
      <w:r w:rsidRPr="005F66EB">
        <w:rPr>
          <w:rFonts w:ascii="Times New Roman" w:hAnsi="Times New Roman"/>
        </w:rPr>
        <w:t>, dĺžku trvania ich vykonávania jedným dlhodobo nezamestnaným občanom,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c) druh a rozsah vykonávaných menších obecných </w:t>
      </w:r>
      <w:r w:rsidRPr="005F66EB">
        <w:rPr>
          <w:rFonts w:ascii="Times-Bold" w:hAnsi="Times-Bold" w:cs="Times-Bold"/>
          <w:bCs/>
        </w:rPr>
        <w:t>alebo verejnoprospešných služie</w:t>
      </w:r>
      <w:r w:rsidR="0039108B">
        <w:rPr>
          <w:rFonts w:ascii="Times-Bold" w:hAnsi="Times-Bold" w:cs="Times-Bold"/>
          <w:bCs/>
        </w:rPr>
        <w:t>b,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d) celkovú výšku, termín a dĺžku poskytovania príspevku podľa odseku 6,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e) počet zamestnancov, ktorí organizujú vykonávanie menších obecných </w:t>
      </w:r>
      <w:r w:rsidRPr="005F66EB">
        <w:rPr>
          <w:rFonts w:ascii="Times-Bold" w:hAnsi="Times-Bold" w:cs="Times-Bold"/>
          <w:bCs/>
        </w:rPr>
        <w:t xml:space="preserve">alebo verejnoprospešných služieb  pre </w:t>
      </w:r>
      <w:r w:rsidR="0039108B">
        <w:rPr>
          <w:rFonts w:ascii="Times-Bold" w:hAnsi="Times-Bold" w:cs="Times-Bold"/>
          <w:bCs/>
        </w:rPr>
        <w:t xml:space="preserve">organizátora </w:t>
      </w:r>
      <w:r w:rsidRPr="005F66EB">
        <w:rPr>
          <w:rFonts w:ascii="Times New Roman" w:hAnsi="Times New Roman"/>
        </w:rPr>
        <w:t xml:space="preserve">dlhodobo nezamestnanými občanmi a týždenný rozsah odpracovaných hodín jedným zamestnancom, ktorý organizuje vykonávanie menších obecných </w:t>
      </w:r>
      <w:r w:rsidR="003D0EC3">
        <w:rPr>
          <w:rFonts w:ascii="Times New Roman" w:hAnsi="Times New Roman"/>
        </w:rPr>
        <w:t>alebo verejnoprospešných služieb</w:t>
      </w:r>
      <w:r w:rsidRPr="005F66EB">
        <w:rPr>
          <w:rFonts w:ascii="Times New Roman" w:hAnsi="Times New Roman"/>
        </w:rPr>
        <w:t>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f) záväzok úradu, že poskytne príspevok podľa odseku 6 mesačne, najneskôr do 30 kalendárnych dní odo dňa predloženia dohodnutých dokladov,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g) záväzok</w:t>
      </w:r>
      <w:r w:rsidR="003D0EC3">
        <w:rPr>
          <w:rFonts w:ascii="Times New Roman" w:hAnsi="Times New Roman"/>
        </w:rPr>
        <w:t xml:space="preserve"> organizátora</w:t>
      </w:r>
      <w:r w:rsidRPr="005F66EB">
        <w:rPr>
          <w:rFonts w:ascii="Times New Roman" w:hAnsi="Times New Roman"/>
        </w:rPr>
        <w:t>, že oznámi úradu každé nedodržanie rozsahu hodín vyko</w:t>
      </w:r>
      <w:r w:rsidR="00DA6313">
        <w:rPr>
          <w:rFonts w:ascii="Times New Roman" w:hAnsi="Times New Roman"/>
        </w:rPr>
        <w:t xml:space="preserve">návania menších obecných </w:t>
      </w:r>
      <w:r w:rsidRPr="005F66EB">
        <w:rPr>
          <w:rFonts w:ascii="Times New Roman" w:hAnsi="Times New Roman"/>
        </w:rPr>
        <w:t xml:space="preserve"> </w:t>
      </w:r>
      <w:r w:rsidR="00342859">
        <w:rPr>
          <w:rFonts w:ascii="Times New Roman" w:hAnsi="Times New Roman"/>
        </w:rPr>
        <w:t xml:space="preserve">alebo verejnoprospešných služieb </w:t>
      </w:r>
      <w:r w:rsidRPr="005F66EB">
        <w:rPr>
          <w:rFonts w:ascii="Times New Roman" w:hAnsi="Times New Roman"/>
        </w:rPr>
        <w:t>dlhodobo nezamestnaným občanom,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h) záväzok</w:t>
      </w:r>
      <w:r w:rsidR="003D0EC3">
        <w:rPr>
          <w:rFonts w:ascii="Times New Roman" w:hAnsi="Times New Roman"/>
        </w:rPr>
        <w:t xml:space="preserve"> organizátora</w:t>
      </w:r>
      <w:r w:rsidRPr="005F66EB">
        <w:rPr>
          <w:rFonts w:ascii="Times New Roman" w:hAnsi="Times New Roman"/>
        </w:rPr>
        <w:t>, že najneskôr do 15 kalendárnych dní oznámi úradu každé skončenie pracovného pomeru zamestnanca, ktorý</w:t>
      </w:r>
      <w:r w:rsidR="00342859">
        <w:rPr>
          <w:rFonts w:ascii="Times New Roman" w:hAnsi="Times New Roman"/>
        </w:rPr>
        <w:t xml:space="preserve"> organizuje menšie obecné alebo verejnoprospešné služby</w:t>
      </w:r>
      <w:r w:rsidRPr="005F66EB">
        <w:rPr>
          <w:rFonts w:ascii="Times New Roman" w:hAnsi="Times New Roman"/>
        </w:rPr>
        <w:t xml:space="preserve">, 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i) podmienky poskytovania príspevku,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j) spôsob kontroly plnenia dohodnutých podmienok,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k) spôsob a lehotu vrátenia príspevku alebo jeho časti v prípade nesplnenia dohodnutých podmienok,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l) ďalšie dohodnuté náležitosti.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(9) Ak </w:t>
      </w:r>
      <w:r w:rsidR="003D0EC3">
        <w:rPr>
          <w:rFonts w:ascii="Times New Roman" w:hAnsi="Times New Roman"/>
        </w:rPr>
        <w:t xml:space="preserve">organizátor </w:t>
      </w:r>
      <w:r w:rsidRPr="005F66EB">
        <w:rPr>
          <w:rFonts w:ascii="Times New Roman" w:hAnsi="Times New Roman"/>
        </w:rPr>
        <w:t xml:space="preserve">porušil dohodu uzatvorenú s úradom podľa odseku 8 a úrad z tohto dôvodu odstúpil od tejto dohody, novú dohodu je možné uzatvoriť najskôr po uplynutí </w:t>
      </w:r>
      <w:r w:rsidR="003D0EC3">
        <w:rPr>
          <w:rFonts w:ascii="Times New Roman" w:hAnsi="Times New Roman"/>
        </w:rPr>
        <w:t xml:space="preserve">dvanástich </w:t>
      </w:r>
      <w:r w:rsidRPr="005F66EB">
        <w:rPr>
          <w:rFonts w:ascii="Times New Roman" w:hAnsi="Times New Roman"/>
        </w:rPr>
        <w:t>mesiacov od odstúpenia úradu od predchádzajúcej dohody.</w:t>
      </w:r>
    </w:p>
    <w:p w:rsidR="005F66EB" w:rsidRPr="005F66EB" w:rsidP="005F66EB">
      <w:pPr>
        <w:pStyle w:val="iz"/>
        <w:bidi w:val="0"/>
        <w:jc w:val="both"/>
        <w:rPr>
          <w:rFonts w:ascii="Times-Bold" w:hAnsi="Times-Bold" w:cs="Times-Bold"/>
          <w:bCs/>
        </w:rPr>
      </w:pPr>
      <w:r w:rsidRPr="005F66EB">
        <w:rPr>
          <w:rFonts w:ascii="Times New Roman" w:hAnsi="Times New Roman"/>
        </w:rPr>
        <w:t xml:space="preserve">(10) Úrad uzatvára s dlhodobo nezamestnaným občanom dohodu o podmienkach vykonávania menších obecných </w:t>
      </w:r>
      <w:r w:rsidRPr="005F66EB">
        <w:rPr>
          <w:rFonts w:ascii="Times-Bold" w:hAnsi="Times-Bold" w:cs="Times-Bold"/>
          <w:bCs/>
        </w:rPr>
        <w:t>alebo verejnoprospešných služieb</w:t>
      </w:r>
      <w:r w:rsidRPr="005F66EB">
        <w:rPr>
          <w:rFonts w:ascii="Times New Roman" w:hAnsi="Times New Roman"/>
        </w:rPr>
        <w:t>, ktorá obsahuje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a) osobné údaje a identifikačné údaje účastníkov dohody,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b) druh vykonávaných menších obecných alebo </w:t>
      </w:r>
      <w:r w:rsidRPr="005F66EB">
        <w:rPr>
          <w:rFonts w:ascii="Times-Bold" w:hAnsi="Times-Bold" w:cs="Times-Bold"/>
          <w:bCs/>
        </w:rPr>
        <w:t>verejnoprospešných služieb</w:t>
      </w:r>
      <w:r w:rsidRPr="005F66EB">
        <w:rPr>
          <w:rFonts w:ascii="Times New Roman" w:hAnsi="Times New Roman"/>
        </w:rPr>
        <w:t>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c) začiatok a dĺžku vykonávania menších obecných alebo  </w:t>
      </w:r>
      <w:r w:rsidRPr="005F66EB">
        <w:rPr>
          <w:rFonts w:ascii="Times-Bold" w:hAnsi="Times-Bold" w:cs="Times-Bold"/>
          <w:bCs/>
        </w:rPr>
        <w:t>verejnoprospešných služieb</w:t>
      </w:r>
      <w:r w:rsidRPr="005F66EB">
        <w:rPr>
          <w:rFonts w:ascii="Times New Roman" w:hAnsi="Times New Roman"/>
        </w:rPr>
        <w:t>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d) záväzok úradu zabezpečiť dlhodobo nezamestnanému občanovi vykonávanie menších obecných alebo  </w:t>
      </w:r>
      <w:r w:rsidRPr="005F66EB">
        <w:rPr>
          <w:rFonts w:ascii="Times-Bold" w:hAnsi="Times-Bold" w:cs="Times-Bold"/>
          <w:bCs/>
        </w:rPr>
        <w:t>verejnoprospešných služieb</w:t>
      </w:r>
      <w:r w:rsidRPr="005F66EB">
        <w:rPr>
          <w:rFonts w:ascii="Times New Roman" w:hAnsi="Times New Roman"/>
        </w:rPr>
        <w:t>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e) záväzok dlhodobo nezamestnaného občana vykonávať menšie obecné alebo </w:t>
      </w:r>
      <w:r w:rsidRPr="005F66EB">
        <w:rPr>
          <w:rFonts w:ascii="Times-Bold" w:hAnsi="Times-Bold" w:cs="Times-Bold"/>
          <w:bCs/>
        </w:rPr>
        <w:t xml:space="preserve">verejnoprospešné  služby  </w:t>
      </w:r>
      <w:r w:rsidR="003D0EC3">
        <w:rPr>
          <w:rFonts w:ascii="Times-Bold" w:hAnsi="Times-Bold" w:cs="Times-Bold"/>
          <w:bCs/>
        </w:rPr>
        <w:t>zabezpečené úradom</w:t>
      </w:r>
      <w:r w:rsidRPr="005F66EB">
        <w:rPr>
          <w:rFonts w:ascii="Times New Roman" w:hAnsi="Times New Roman"/>
        </w:rPr>
        <w:t>,</w:t>
      </w:r>
    </w:p>
    <w:p w:rsidR="005F66EB" w:rsidRPr="005F66EB" w:rsidP="005F66EB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f) záväzok dlhodobo nezamestnaného občana dodržiavať vnútorné predpisy a pokyny organizátora aktivačnej činnosti a predpisy na zaistenie bezpečnosti a ochrany zdravia pri vykonávaní menších obecných alebo  </w:t>
      </w:r>
      <w:r w:rsidR="003D0EC3">
        <w:rPr>
          <w:rFonts w:ascii="Times-Bold" w:hAnsi="Times-Bold" w:cs="Times-Bold"/>
          <w:bCs/>
        </w:rPr>
        <w:t>verejnoprospešných služieb</w:t>
      </w:r>
      <w:r w:rsidRPr="005F66EB">
        <w:rPr>
          <w:rFonts w:ascii="Times New Roman" w:hAnsi="Times New Roman"/>
        </w:rPr>
        <w:t>, s ktorými bol preukázateľne oboznámený,</w:t>
      </w:r>
    </w:p>
    <w:p w:rsidR="005F66EB" w:rsidRPr="005F66EB" w:rsidP="003D0EC3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>g) ďalšie dohodnuté náležitosti.</w:t>
      </w:r>
    </w:p>
    <w:p w:rsidR="005F66EB" w:rsidRPr="005F66EB" w:rsidP="003D0EC3">
      <w:pPr>
        <w:autoSpaceDE w:val="0"/>
        <w:autoSpaceDN w:val="0"/>
        <w:bidi w:val="0"/>
        <w:adjustRightInd w:val="0"/>
        <w:jc w:val="both"/>
        <w:rPr>
          <w:rFonts w:ascii="Times-Roman" w:hAnsi="Times-Roman" w:cs="Times-Roman"/>
        </w:rPr>
      </w:pPr>
      <w:r w:rsidRPr="005F66EB">
        <w:rPr>
          <w:rFonts w:ascii="Times-Roman" w:hAnsi="Times-Roman" w:cs="Times-Roman"/>
        </w:rPr>
        <w:t>(11) Ak sa dlhodobo nezamestnaný ob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an nemôže zú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astniť</w:t>
      </w:r>
      <w:r w:rsidRPr="005F66EB">
        <w:rPr>
          <w:rFonts w:ascii="TTE169F700t00" w:hAnsi="TTE169F700t00" w:cs="TTE169F700t00"/>
        </w:rPr>
        <w:t xml:space="preserve"> </w:t>
      </w:r>
      <w:r w:rsidRPr="005F66EB">
        <w:rPr>
          <w:rFonts w:ascii="Times-Roman" w:hAnsi="Times-Roman" w:cs="Times-Roman"/>
        </w:rPr>
        <w:t>na aktiva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 xml:space="preserve">nej 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innosti</w:t>
      </w:r>
    </w:p>
    <w:p w:rsidR="005F66EB" w:rsidRPr="005F66EB" w:rsidP="003D0EC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formou menších obecných alebo  </w:t>
      </w:r>
      <w:r w:rsidRPr="005F66EB">
        <w:rPr>
          <w:rFonts w:ascii="Times-Bold" w:hAnsi="Times-Bold" w:cs="Times-Bold"/>
          <w:bCs/>
        </w:rPr>
        <w:t xml:space="preserve">verejnoprospešných služieb  </w:t>
      </w:r>
      <w:r w:rsidRPr="005F66EB">
        <w:rPr>
          <w:rFonts w:ascii="Times New Roman" w:hAnsi="Times New Roman"/>
        </w:rPr>
        <w:t>z dôvodu jeho do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/>
        </w:rPr>
        <w:t>asnej pracovnej neschopnosti, je povinný túto skuto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/>
        </w:rPr>
        <w:t>nos</w:t>
      </w:r>
      <w:r w:rsidRPr="005F66EB">
        <w:rPr>
          <w:rFonts w:ascii="TTE169F700t00" w:hAnsi="TTE169F700t00" w:cs="TTE169F700t00"/>
        </w:rPr>
        <w:t xml:space="preserve">ť </w:t>
      </w:r>
      <w:r w:rsidRPr="005F66EB">
        <w:rPr>
          <w:rFonts w:ascii="Times New Roman" w:hAnsi="Times New Roman"/>
        </w:rPr>
        <w:t>oznámi</w:t>
      </w:r>
      <w:r w:rsidRPr="005F66EB">
        <w:rPr>
          <w:rFonts w:ascii="TTE169F700t00" w:hAnsi="TTE169F700t00" w:cs="TTE169F700t00"/>
        </w:rPr>
        <w:t xml:space="preserve">ť </w:t>
      </w:r>
      <w:r w:rsidRPr="005F66EB">
        <w:rPr>
          <w:rFonts w:ascii="Times New Roman" w:hAnsi="Times New Roman"/>
        </w:rPr>
        <w:t>úradu do troch pracovných dní od nástupu na do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/>
        </w:rPr>
        <w:t>asnú pracovnú neschopnosť. Ak do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/>
        </w:rPr>
        <w:t>asná pracovná neschopnosť</w:t>
      </w:r>
      <w:r w:rsidRPr="005F66EB">
        <w:rPr>
          <w:rFonts w:ascii="TTE169F700t00" w:hAnsi="TTE169F700t00" w:cs="TTE169F700t00"/>
        </w:rPr>
        <w:t xml:space="preserve"> </w:t>
      </w:r>
      <w:r w:rsidRPr="005F66EB">
        <w:rPr>
          <w:rFonts w:ascii="Times New Roman" w:hAnsi="Times New Roman"/>
        </w:rPr>
        <w:t>dlhodobo nezamestnaného ob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/>
        </w:rPr>
        <w:t>ana po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/>
        </w:rPr>
        <w:t>as vykonávania aktiva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/>
        </w:rPr>
        <w:t xml:space="preserve">nej 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/>
        </w:rPr>
        <w:t xml:space="preserve">innosti formou menších obecných alebo  </w:t>
      </w:r>
      <w:r w:rsidRPr="005F66EB">
        <w:rPr>
          <w:rFonts w:ascii="Times-Bold" w:hAnsi="Times-Bold" w:cs="Times-Bold"/>
          <w:bCs/>
        </w:rPr>
        <w:t xml:space="preserve">verejnoprospešných služieb  </w:t>
      </w:r>
      <w:r w:rsidRPr="005F66EB">
        <w:rPr>
          <w:rFonts w:ascii="Times New Roman" w:hAnsi="Times New Roman"/>
        </w:rPr>
        <w:t>trvá viac ako 30 kalendárnych dní, úrad dohodu vypovie.“</w:t>
      </w:r>
    </w:p>
    <w:p w:rsidR="005F66EB" w:rsidRPr="005F66EB" w:rsidP="003D0EC3">
      <w:pPr>
        <w:autoSpaceDE w:val="0"/>
        <w:autoSpaceDN w:val="0"/>
        <w:bidi w:val="0"/>
        <w:adjustRightInd w:val="0"/>
        <w:jc w:val="both"/>
        <w:rPr>
          <w:rFonts w:ascii="Times-Roman" w:hAnsi="Times-Roman" w:cs="Times-Roman"/>
        </w:rPr>
      </w:pPr>
    </w:p>
    <w:p w:rsidR="005F66EB" w:rsidP="003D0EC3">
      <w:pPr>
        <w:bidi w:val="0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427B58" w:rsidP="005F66EB">
      <w:pPr>
        <w:bidi w:val="0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427B58" w:rsidRPr="005F66EB" w:rsidP="005F66EB">
      <w:pPr>
        <w:bidi w:val="0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F66EB" w:rsidRPr="005F66EB" w:rsidP="005F66EB">
      <w:pPr>
        <w:bidi w:val="0"/>
        <w:jc w:val="center"/>
        <w:outlineLvl w:val="0"/>
        <w:rPr>
          <w:rFonts w:ascii="Times New Roman" w:hAnsi="Times New Roman"/>
          <w:bCs/>
          <w:sz w:val="26"/>
          <w:szCs w:val="26"/>
        </w:rPr>
      </w:pPr>
      <w:r w:rsidRPr="005F66EB">
        <w:rPr>
          <w:rFonts w:ascii="Times New Roman" w:hAnsi="Times New Roman"/>
          <w:bCs/>
          <w:sz w:val="26"/>
          <w:szCs w:val="26"/>
        </w:rPr>
        <w:t>Čl. II</w:t>
      </w:r>
    </w:p>
    <w:p w:rsidR="005F66EB" w:rsidRPr="005F66EB" w:rsidP="005F66EB">
      <w:pPr>
        <w:pStyle w:val="BodyText"/>
        <w:bidi w:val="0"/>
        <w:ind w:left="374" w:hanging="374"/>
        <w:rPr>
          <w:rFonts w:ascii="Times New Roman" w:hAnsi="Times New Roman"/>
          <w:sz w:val="26"/>
          <w:szCs w:val="26"/>
        </w:rPr>
      </w:pPr>
    </w:p>
    <w:p w:rsidR="00C46F51" w:rsidP="005F66EB">
      <w:pPr>
        <w:bidi w:val="0"/>
        <w:rPr>
          <w:rFonts w:ascii="Times New Roman" w:hAnsi="Times New Roman"/>
        </w:rPr>
      </w:pPr>
      <w:r w:rsidRPr="005F66EB" w:rsidR="005F66EB">
        <w:rPr>
          <w:rFonts w:ascii="Times New Roman" w:hAnsi="Times New Roman"/>
        </w:rPr>
        <w:t xml:space="preserve">      Tento zákon</w:t>
      </w:r>
      <w:r w:rsidR="00E11436">
        <w:rPr>
          <w:rFonts w:ascii="Times New Roman" w:hAnsi="Times New Roman"/>
        </w:rPr>
        <w:t xml:space="preserve"> nadobúda účinnosť </w:t>
      </w:r>
      <w:r w:rsidR="00967E4F">
        <w:rPr>
          <w:rFonts w:ascii="Times New Roman" w:hAnsi="Times New Roman"/>
        </w:rPr>
        <w:t>1. júla 2011</w:t>
      </w:r>
      <w:r w:rsidR="00442F51">
        <w:rPr>
          <w:rFonts w:ascii="Times New Roman" w:hAnsi="Times New Roman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TE169F700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1E1C"/>
    <w:multiLevelType w:val="hybridMultilevel"/>
    <w:tmpl w:val="FC80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F66EB"/>
    <w:rsid w:val="00036EA8"/>
    <w:rsid w:val="000952EC"/>
    <w:rsid w:val="000D5D59"/>
    <w:rsid w:val="00144C69"/>
    <w:rsid w:val="00247525"/>
    <w:rsid w:val="00253B42"/>
    <w:rsid w:val="002B2B50"/>
    <w:rsid w:val="00310538"/>
    <w:rsid w:val="00342859"/>
    <w:rsid w:val="0039108B"/>
    <w:rsid w:val="003D0EC3"/>
    <w:rsid w:val="003E388E"/>
    <w:rsid w:val="00411C00"/>
    <w:rsid w:val="00427B58"/>
    <w:rsid w:val="00442F51"/>
    <w:rsid w:val="004C4E8A"/>
    <w:rsid w:val="004D6FE4"/>
    <w:rsid w:val="005604FB"/>
    <w:rsid w:val="005F66EB"/>
    <w:rsid w:val="005F7FD7"/>
    <w:rsid w:val="00685B65"/>
    <w:rsid w:val="007169FC"/>
    <w:rsid w:val="00743FAC"/>
    <w:rsid w:val="00862042"/>
    <w:rsid w:val="008D1FAB"/>
    <w:rsid w:val="008D366A"/>
    <w:rsid w:val="0091169F"/>
    <w:rsid w:val="0096788D"/>
    <w:rsid w:val="00967E4F"/>
    <w:rsid w:val="00A04CE8"/>
    <w:rsid w:val="00A23AAB"/>
    <w:rsid w:val="00A242FD"/>
    <w:rsid w:val="00AA30BF"/>
    <w:rsid w:val="00B417FA"/>
    <w:rsid w:val="00B924B1"/>
    <w:rsid w:val="00BD5DDC"/>
    <w:rsid w:val="00C46F51"/>
    <w:rsid w:val="00C96DF9"/>
    <w:rsid w:val="00CC1494"/>
    <w:rsid w:val="00DA6313"/>
    <w:rsid w:val="00E11436"/>
    <w:rsid w:val="00E15135"/>
    <w:rsid w:val="00E64582"/>
    <w:rsid w:val="00E96F2E"/>
    <w:rsid w:val="00FD399E"/>
    <w:rsid w:val="00FF18F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6E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z">
    <w:name w:val="iz"/>
    <w:basedOn w:val="Normal"/>
    <w:rsid w:val="005F66EB"/>
    <w:pPr>
      <w:spacing w:before="100" w:beforeAutospacing="1" w:after="100" w:afterAutospacing="1"/>
      <w:jc w:val="left"/>
    </w:pPr>
  </w:style>
  <w:style w:type="paragraph" w:styleId="BodyText">
    <w:name w:val="Body Text"/>
    <w:basedOn w:val="Normal"/>
    <w:semiHidden/>
    <w:rsid w:val="005F66EB"/>
    <w:pPr>
      <w:jc w:val="both"/>
    </w:pPr>
  </w:style>
  <w:style w:type="paragraph" w:customStyle="1" w:styleId="CharCharCharCharCharChar">
    <w:name w:val="Char Char Char Char Char Char"/>
    <w:basedOn w:val="Normal"/>
    <w:rsid w:val="000952EC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paragraph" w:styleId="BalloonText">
    <w:name w:val="Balloon Text"/>
    <w:basedOn w:val="Normal"/>
    <w:semiHidden/>
    <w:rsid w:val="00743FA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1114</Words>
  <Characters>7210</Characters>
  <Application>Microsoft Office Word</Application>
  <DocSecurity>0</DocSecurity>
  <Lines>0</Lines>
  <Paragraphs>0</Paragraphs>
  <ScaleCrop>false</ScaleCrop>
  <Company/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</dc:creator>
  <cp:lastModifiedBy>GaspJarm</cp:lastModifiedBy>
  <cp:revision>2</cp:revision>
  <cp:lastPrinted>2010-01-12T09:16:00Z</cp:lastPrinted>
  <dcterms:created xsi:type="dcterms:W3CDTF">2011-01-11T16:13:00Z</dcterms:created>
  <dcterms:modified xsi:type="dcterms:W3CDTF">2011-01-11T16:13:00Z</dcterms:modified>
</cp:coreProperties>
</file>