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1AD6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24546E" w:rsidRPr="001C519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</w:p>
    <w:p w:rsidR="007F1AD6" w:rsidRPr="001C519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  <w:r w:rsidR="00B42D07">
        <w:rPr>
          <w:color w:val="000000"/>
        </w:rPr>
        <w:t xml:space="preserve">z  8. decembra </w:t>
      </w:r>
      <w:r w:rsidRPr="001C519E">
        <w:rPr>
          <w:color w:val="000000"/>
        </w:rPr>
        <w:t xml:space="preserve"> 2010,</w:t>
      </w:r>
    </w:p>
    <w:p w:rsidR="004C30FE" w:rsidRPr="001C519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color w:val="000000"/>
        </w:rPr>
      </w:pPr>
      <w:r w:rsidRPr="001C519E" w:rsidR="007F1AD6">
        <w:rPr>
          <w:color w:val="000000"/>
        </w:rPr>
        <w:t xml:space="preserve"> </w:t>
      </w:r>
    </w:p>
    <w:p w:rsidR="004C30FE" w:rsidRPr="001C519E" w:rsidP="004C30FE">
      <w:pPr>
        <w:bidi w:val="0"/>
        <w:jc w:val="center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ktorý</w:t>
      </w:r>
      <w:r w:rsidRPr="001C519E">
        <w:rPr>
          <w:rFonts w:hint="default"/>
          <w:color w:val="000000"/>
        </w:rPr>
        <w:t>m sa mení</w:t>
      </w:r>
      <w:r w:rsidRPr="001C519E">
        <w:rPr>
          <w:rFonts w:hint="default"/>
          <w:color w:val="000000"/>
        </w:rPr>
        <w:t xml:space="preserve"> a </w:t>
      </w:r>
      <w:r w:rsidRPr="001C519E">
        <w:rPr>
          <w:rFonts w:hint="default"/>
          <w:color w:val="000000"/>
        </w:rPr>
        <w:t>dopĺň</w:t>
      </w:r>
      <w:r w:rsidRPr="001C519E">
        <w:rPr>
          <w:rFonts w:hint="default"/>
          <w:color w:val="000000"/>
        </w:rPr>
        <w:t>a zá</w:t>
      </w:r>
      <w:r w:rsidRPr="001C519E">
        <w:rPr>
          <w:rFonts w:hint="default"/>
          <w:color w:val="000000"/>
        </w:rPr>
        <w:t>kon č</w:t>
      </w:r>
      <w:r w:rsidRPr="001C519E">
        <w:rPr>
          <w:rFonts w:hint="default"/>
          <w:color w:val="000000"/>
        </w:rPr>
        <w:t>. 446/2001 Z. z. o </w:t>
      </w:r>
      <w:r w:rsidRPr="001C519E">
        <w:rPr>
          <w:rFonts w:hint="default"/>
          <w:color w:val="000000"/>
        </w:rPr>
        <w:t>majetku vyšší</w:t>
      </w:r>
      <w:r w:rsidRPr="001C519E">
        <w:rPr>
          <w:rFonts w:hint="default"/>
          <w:color w:val="000000"/>
        </w:rPr>
        <w:t>ch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>ch celkov v </w:t>
      </w:r>
      <w:r w:rsidRPr="001C519E">
        <w:rPr>
          <w:rFonts w:hint="default"/>
          <w:color w:val="000000"/>
        </w:rPr>
        <w:t>znení</w:t>
      </w:r>
      <w:r w:rsidRPr="001C519E">
        <w:rPr>
          <w:rFonts w:hint="default"/>
          <w:color w:val="000000"/>
        </w:rPr>
        <w:t xml:space="preserve"> neskorší</w:t>
      </w:r>
      <w:r w:rsidRPr="001C519E">
        <w:rPr>
          <w:rFonts w:hint="default"/>
          <w:color w:val="000000"/>
        </w:rPr>
        <w:t>ch predpisov</w:t>
      </w:r>
    </w:p>
    <w:p w:rsidR="004C30FE" w:rsidRPr="001C519E" w:rsidP="004C30FE">
      <w:pPr>
        <w:bidi w:val="0"/>
        <w:jc w:val="center"/>
        <w:rPr>
          <w:rFonts w:hint="default"/>
          <w:color w:val="000000"/>
        </w:rPr>
      </w:pPr>
    </w:p>
    <w:p w:rsidR="007F1AD6" w:rsidRPr="001C519E" w:rsidP="004C30FE">
      <w:pPr>
        <w:bidi w:val="0"/>
        <w:jc w:val="center"/>
        <w:rPr>
          <w:color w:val="000000"/>
        </w:rPr>
      </w:pPr>
    </w:p>
    <w:p w:rsidR="004C30FE" w:rsidRPr="001C519E" w:rsidP="004C30FE">
      <w:pPr>
        <w:bidi w:val="0"/>
        <w:ind w:firstLine="708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Ná</w:t>
      </w:r>
      <w:r w:rsidRPr="001C519E">
        <w:rPr>
          <w:rFonts w:hint="default"/>
          <w:color w:val="000000"/>
        </w:rPr>
        <w:t>rodná</w:t>
      </w:r>
      <w:r w:rsidRPr="001C519E">
        <w:rPr>
          <w:rFonts w:hint="default"/>
          <w:color w:val="000000"/>
        </w:rPr>
        <w:t xml:space="preserve"> rada Slovenskej republiky sa uzniesla na tomto zá</w:t>
      </w:r>
      <w:r w:rsidRPr="001C519E">
        <w:rPr>
          <w:rFonts w:hint="default"/>
          <w:color w:val="000000"/>
        </w:rPr>
        <w:t>kone:</w:t>
      </w:r>
    </w:p>
    <w:p w:rsidR="004C30FE" w:rsidRPr="001C519E" w:rsidP="004C30FE">
      <w:pPr>
        <w:bidi w:val="0"/>
        <w:rPr>
          <w:color w:val="000000"/>
        </w:rPr>
      </w:pPr>
    </w:p>
    <w:p w:rsidR="004C30FE" w:rsidRPr="001C519E" w:rsidP="004C30FE">
      <w:pPr>
        <w:bidi w:val="0"/>
        <w:jc w:val="center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Č</w:t>
      </w:r>
      <w:r w:rsidRPr="001C519E">
        <w:rPr>
          <w:rFonts w:hint="default"/>
          <w:color w:val="000000"/>
        </w:rPr>
        <w:t>l. I</w:t>
      </w:r>
    </w:p>
    <w:p w:rsidR="004C30FE" w:rsidRPr="001C519E" w:rsidP="004C30FE">
      <w:pPr>
        <w:bidi w:val="0"/>
        <w:jc w:val="center"/>
        <w:rPr>
          <w:rFonts w:hint="default"/>
          <w:color w:val="000000"/>
        </w:rPr>
      </w:pPr>
    </w:p>
    <w:p w:rsidR="004C30FE" w:rsidRPr="001C519E" w:rsidP="004C30FE">
      <w:pPr>
        <w:bidi w:val="0"/>
        <w:ind w:firstLine="708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Zá</w:t>
      </w:r>
      <w:r w:rsidRPr="001C519E">
        <w:rPr>
          <w:rFonts w:hint="default"/>
          <w:color w:val="000000"/>
        </w:rPr>
        <w:t>kon č</w:t>
      </w:r>
      <w:r w:rsidRPr="001C519E">
        <w:rPr>
          <w:rFonts w:hint="default"/>
          <w:color w:val="000000"/>
        </w:rPr>
        <w:t>. 446/2001 Z. z. o </w:t>
      </w:r>
      <w:r w:rsidRPr="001C519E">
        <w:rPr>
          <w:rFonts w:hint="default"/>
          <w:color w:val="000000"/>
        </w:rPr>
        <w:t>majetku vyšší</w:t>
      </w:r>
      <w:r w:rsidRPr="001C519E">
        <w:rPr>
          <w:rFonts w:hint="default"/>
          <w:color w:val="000000"/>
        </w:rPr>
        <w:t>ch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>ch celkov v </w:t>
      </w:r>
      <w:r w:rsidRPr="001C519E">
        <w:rPr>
          <w:rFonts w:hint="default"/>
          <w:color w:val="000000"/>
        </w:rPr>
        <w:t>znení</w:t>
      </w:r>
      <w:r w:rsidRPr="001C519E">
        <w:rPr>
          <w:rFonts w:hint="default"/>
          <w:color w:val="000000"/>
        </w:rPr>
        <w:t xml:space="preserve"> zá</w:t>
      </w:r>
      <w:r w:rsidRPr="001C519E">
        <w:rPr>
          <w:rFonts w:hint="default"/>
          <w:color w:val="000000"/>
        </w:rPr>
        <w:t>kona                č</w:t>
      </w:r>
      <w:r w:rsidRPr="001C519E">
        <w:rPr>
          <w:rFonts w:hint="default"/>
          <w:color w:val="000000"/>
        </w:rPr>
        <w:t>. 521/200</w:t>
      </w:r>
      <w:r w:rsidRPr="001C519E">
        <w:rPr>
          <w:rFonts w:hint="default"/>
          <w:color w:val="000000"/>
        </w:rPr>
        <w:t>3 Z. z., zá</w:t>
      </w:r>
      <w:r w:rsidRPr="001C519E">
        <w:rPr>
          <w:rFonts w:hint="default"/>
          <w:color w:val="000000"/>
        </w:rPr>
        <w:t>kona  č</w:t>
      </w:r>
      <w:r w:rsidRPr="001C519E">
        <w:rPr>
          <w:rFonts w:hint="default"/>
          <w:color w:val="000000"/>
        </w:rPr>
        <w:t>. 540/2005 Z. z., zá</w:t>
      </w:r>
      <w:r w:rsidRPr="001C519E">
        <w:rPr>
          <w:rFonts w:hint="default"/>
          <w:color w:val="000000"/>
        </w:rPr>
        <w:t>kona č</w:t>
      </w:r>
      <w:r w:rsidRPr="001C519E">
        <w:rPr>
          <w:rFonts w:hint="default"/>
          <w:color w:val="000000"/>
        </w:rPr>
        <w:t>. 279/2006 Z. z. a </w:t>
      </w:r>
      <w:r w:rsidRPr="001C519E">
        <w:rPr>
          <w:rFonts w:hint="default"/>
          <w:color w:val="000000"/>
        </w:rPr>
        <w:t>zá</w:t>
      </w:r>
      <w:r w:rsidRPr="001C519E">
        <w:rPr>
          <w:rFonts w:hint="default"/>
          <w:color w:val="000000"/>
        </w:rPr>
        <w:t>kona č</w:t>
      </w:r>
      <w:r w:rsidRPr="001C519E">
        <w:rPr>
          <w:rFonts w:hint="default"/>
          <w:color w:val="000000"/>
        </w:rPr>
        <w:t>. 258/2009  Z. z. sa mení</w:t>
      </w:r>
      <w:r w:rsidRPr="001C519E">
        <w:rPr>
          <w:rFonts w:hint="default"/>
          <w:color w:val="000000"/>
        </w:rPr>
        <w:t xml:space="preserve"> a </w:t>
      </w:r>
      <w:r w:rsidRPr="001C519E">
        <w:rPr>
          <w:rFonts w:hint="default"/>
          <w:color w:val="000000"/>
        </w:rPr>
        <w:t>dopĺň</w:t>
      </w:r>
      <w:r w:rsidRPr="001C519E">
        <w:rPr>
          <w:rFonts w:hint="default"/>
          <w:color w:val="000000"/>
        </w:rPr>
        <w:t>a takto:</w:t>
      </w:r>
    </w:p>
    <w:p w:rsidR="004C30FE" w:rsidP="004C30FE">
      <w:pPr>
        <w:bidi w:val="0"/>
        <w:jc w:val="both"/>
        <w:rPr>
          <w:color w:val="000000"/>
        </w:rPr>
      </w:pPr>
    </w:p>
    <w:p w:rsidR="0024546E" w:rsidRPr="0024546E" w:rsidP="0024546E">
      <w:pPr>
        <w:bidi w:val="0"/>
        <w:jc w:val="both"/>
        <w:rPr>
          <w:i/>
        </w:rPr>
      </w:pPr>
      <w:r>
        <w:rPr>
          <w:color w:val="000000"/>
        </w:rPr>
        <w:t>1.</w:t>
      </w:r>
      <w:r w:rsidRPr="0024546E">
        <w:rPr>
          <w:rFonts w:hint="default"/>
        </w:rPr>
        <w:t xml:space="preserve"> V §</w:t>
      </w:r>
      <w:r w:rsidRPr="0024546E">
        <w:rPr>
          <w:rFonts w:hint="default"/>
        </w:rPr>
        <w:t xml:space="preserve"> 2 ods. 2 pí</w:t>
      </w:r>
      <w:r w:rsidRPr="0024546E">
        <w:rPr>
          <w:rFonts w:hint="default"/>
        </w:rPr>
        <w:t>sm. a) sa za slová</w:t>
      </w:r>
      <w:r w:rsidRPr="0024546E">
        <w:rPr>
          <w:rFonts w:hint="default"/>
        </w:rPr>
        <w:t xml:space="preserve"> „</w:t>
      </w:r>
      <w:r w:rsidRPr="0024546E">
        <w:rPr>
          <w:rFonts w:hint="default"/>
        </w:rPr>
        <w:t>osobitné</w:t>
      </w:r>
      <w:r w:rsidRPr="0024546E">
        <w:rPr>
          <w:rFonts w:hint="default"/>
        </w:rPr>
        <w:t xml:space="preserve"> predpisy,</w:t>
      </w:r>
      <w:r w:rsidRPr="0024546E">
        <w:rPr>
          <w:vertAlign w:val="superscript"/>
        </w:rPr>
        <w:t>1)</w:t>
      </w:r>
      <w:r w:rsidRPr="0024546E">
        <w:rPr>
          <w:rFonts w:hint="default"/>
        </w:rPr>
        <w:t>“</w:t>
      </w:r>
      <w:r w:rsidRPr="0024546E">
        <w:rPr>
          <w:rFonts w:hint="default"/>
        </w:rPr>
        <w:t xml:space="preserve"> vkladajú</w:t>
      </w:r>
      <w:r w:rsidRPr="0024546E">
        <w:rPr>
          <w:rFonts w:hint="default"/>
        </w:rPr>
        <w:t xml:space="preserve"> slová</w:t>
      </w:r>
      <w:r w:rsidRPr="0024546E">
        <w:rPr>
          <w:rFonts w:hint="default"/>
        </w:rPr>
        <w:t xml:space="preserve"> „</w:t>
      </w:r>
      <w:r w:rsidRPr="0024546E">
        <w:rPr>
          <w:rFonts w:hint="default"/>
        </w:rPr>
        <w:t>s vý</w:t>
      </w:r>
      <w:r w:rsidRPr="0024546E">
        <w:rPr>
          <w:rFonts w:hint="default"/>
        </w:rPr>
        <w:t>nimkou podľ</w:t>
      </w:r>
      <w:r w:rsidRPr="0024546E">
        <w:rPr>
          <w:rFonts w:hint="default"/>
        </w:rPr>
        <w:t>a §</w:t>
      </w:r>
      <w:r w:rsidRPr="0024546E">
        <w:rPr>
          <w:rFonts w:hint="default"/>
        </w:rPr>
        <w:t xml:space="preserve"> 9a ods. 11</w:t>
      </w:r>
      <w:r w:rsidR="00C12323">
        <w:t>,</w:t>
      </w:r>
      <w:r w:rsidRPr="0024546E">
        <w:rPr>
          <w:rFonts w:hint="default"/>
        </w:rPr>
        <w:t>“</w:t>
      </w:r>
      <w:r w:rsidRPr="0024546E">
        <w:rPr>
          <w:rFonts w:hint="default"/>
        </w:rPr>
        <w:t>.</w:t>
      </w:r>
      <w:r w:rsidRPr="0024546E">
        <w:rPr>
          <w:i/>
        </w:rPr>
        <w:t xml:space="preserve"> </w:t>
      </w:r>
    </w:p>
    <w:p w:rsidR="0024546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="0024546E">
        <w:rPr>
          <w:color w:val="000000"/>
        </w:rPr>
        <w:t>2</w:t>
      </w:r>
      <w:r w:rsidRPr="001C519E">
        <w:rPr>
          <w:rFonts w:hint="default"/>
          <w:color w:val="000000"/>
        </w:rPr>
        <w:t>. V §</w:t>
      </w:r>
      <w:r w:rsidRPr="001C519E">
        <w:rPr>
          <w:rFonts w:hint="default"/>
          <w:color w:val="000000"/>
        </w:rPr>
        <w:t xml:space="preserve"> 2 sa odsek 2 dopĺň</w:t>
      </w:r>
      <w:r w:rsidRPr="001C519E">
        <w:rPr>
          <w:rFonts w:hint="default"/>
          <w:color w:val="000000"/>
        </w:rPr>
        <w:t>a pí</w:t>
      </w:r>
      <w:r w:rsidRPr="001C519E">
        <w:rPr>
          <w:rFonts w:hint="default"/>
          <w:color w:val="000000"/>
        </w:rPr>
        <w:t>sm</w:t>
      </w:r>
      <w:r w:rsidRPr="001C519E">
        <w:rPr>
          <w:rFonts w:hint="default"/>
          <w:color w:val="000000"/>
        </w:rPr>
        <w:t>enom c), ktoré</w:t>
      </w:r>
      <w:r w:rsidRPr="001C519E">
        <w:rPr>
          <w:rFonts w:hint="default"/>
          <w:color w:val="000000"/>
        </w:rPr>
        <w:t xml:space="preserve"> znie:</w:t>
      </w:r>
    </w:p>
    <w:p w:rsidR="004C30FE" w:rsidRPr="001C519E" w:rsidP="004C30FE">
      <w:pPr>
        <w:bidi w:val="0"/>
        <w:jc w:val="both"/>
        <w:rPr>
          <w:color w:val="000000"/>
          <w:u w:val="single"/>
        </w:rPr>
      </w:pPr>
      <w:r w:rsidRPr="001C519E">
        <w:rPr>
          <w:rFonts w:hint="default"/>
          <w:color w:val="000000"/>
        </w:rPr>
        <w:t>„</w:t>
      </w:r>
      <w:r w:rsidRPr="001C519E">
        <w:rPr>
          <w:rFonts w:hint="default"/>
          <w:color w:val="000000"/>
        </w:rPr>
        <w:t>c) nakladanie s </w:t>
      </w:r>
      <w:r w:rsidRPr="001C519E">
        <w:rPr>
          <w:rFonts w:hint="default"/>
          <w:color w:val="000000"/>
        </w:rPr>
        <w:t>majetkom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celku, ktoré</w:t>
      </w:r>
      <w:r w:rsidRPr="001C519E">
        <w:rPr>
          <w:rFonts w:hint="default"/>
          <w:color w:val="000000"/>
        </w:rPr>
        <w:t xml:space="preserve"> upravujú</w:t>
      </w:r>
      <w:r w:rsidRPr="001C519E">
        <w:rPr>
          <w:rFonts w:hint="default"/>
          <w:color w:val="000000"/>
        </w:rPr>
        <w:t xml:space="preserve"> osobitné</w:t>
      </w:r>
      <w:r w:rsidRPr="001C519E">
        <w:rPr>
          <w:rFonts w:hint="default"/>
          <w:color w:val="000000"/>
        </w:rPr>
        <w:t xml:space="preserve"> predpisy.</w:t>
      </w:r>
      <w:r w:rsidRPr="001C519E">
        <w:rPr>
          <w:color w:val="000000"/>
          <w:vertAlign w:val="superscript"/>
        </w:rPr>
        <w:t>1aa)</w:t>
      </w:r>
      <w:r w:rsidRPr="001C519E">
        <w:rPr>
          <w:rFonts w:hint="default"/>
          <w:color w:val="000000"/>
        </w:rPr>
        <w:t>“</w:t>
      </w:r>
      <w:r w:rsidRPr="001C519E">
        <w:rPr>
          <w:rFonts w:hint="default"/>
          <w:color w:val="000000"/>
        </w:rPr>
        <w:t>.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Pozná</w:t>
      </w:r>
      <w:r w:rsidRPr="001C519E">
        <w:rPr>
          <w:rFonts w:hint="default"/>
          <w:color w:val="000000"/>
        </w:rPr>
        <w:t>mka pod č</w:t>
      </w:r>
      <w:r w:rsidRPr="001C519E">
        <w:rPr>
          <w:rFonts w:hint="default"/>
          <w:color w:val="000000"/>
        </w:rPr>
        <w:t xml:space="preserve">iarou k odkazu 1aa znie:         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„</w:t>
      </w:r>
      <w:r w:rsidRPr="001C519E">
        <w:rPr>
          <w:rFonts w:hint="default"/>
          <w:color w:val="000000"/>
        </w:rPr>
        <w:t>1aa) Naprí</w:t>
      </w:r>
      <w:r w:rsidRPr="001C519E">
        <w:rPr>
          <w:rFonts w:hint="default"/>
          <w:color w:val="000000"/>
        </w:rPr>
        <w:t>klad zá</w:t>
      </w:r>
      <w:r w:rsidRPr="001C519E">
        <w:rPr>
          <w:rFonts w:hint="default"/>
          <w:color w:val="000000"/>
        </w:rPr>
        <w:t>kon Ná</w:t>
      </w:r>
      <w:r w:rsidRPr="001C519E">
        <w:rPr>
          <w:rFonts w:hint="default"/>
          <w:color w:val="000000"/>
        </w:rPr>
        <w:t>rodnej rady Slovenskej republiky č</w:t>
      </w:r>
      <w:r w:rsidRPr="001C519E">
        <w:rPr>
          <w:rFonts w:hint="default"/>
          <w:color w:val="000000"/>
        </w:rPr>
        <w:t>. 182/1993 Z. z. o </w:t>
      </w:r>
      <w:r w:rsidRPr="001C519E">
        <w:rPr>
          <w:rFonts w:hint="default"/>
          <w:color w:val="000000"/>
        </w:rPr>
        <w:t>vlastní</w:t>
      </w:r>
      <w:r w:rsidRPr="001C519E">
        <w:rPr>
          <w:rFonts w:hint="default"/>
          <w:color w:val="000000"/>
        </w:rPr>
        <w:t xml:space="preserve">ctve bytov </w:t>
      </w:r>
      <w:r w:rsidRPr="001C519E">
        <w:rPr>
          <w:rFonts w:hint="default"/>
          <w:color w:val="000000"/>
        </w:rPr>
        <w:t>a </w:t>
      </w:r>
      <w:r w:rsidRPr="001C519E">
        <w:rPr>
          <w:rFonts w:hint="default"/>
          <w:color w:val="000000"/>
        </w:rPr>
        <w:t>nebytový</w:t>
      </w:r>
      <w:r w:rsidRPr="001C519E">
        <w:rPr>
          <w:rFonts w:hint="default"/>
          <w:color w:val="000000"/>
        </w:rPr>
        <w:t>ch priestorov v </w:t>
      </w:r>
      <w:r w:rsidRPr="001C519E">
        <w:rPr>
          <w:rFonts w:hint="default"/>
          <w:color w:val="000000"/>
        </w:rPr>
        <w:t>znení</w:t>
      </w:r>
      <w:r w:rsidRPr="001C519E">
        <w:rPr>
          <w:rFonts w:hint="default"/>
          <w:color w:val="000000"/>
        </w:rPr>
        <w:t xml:space="preserve"> neskorší</w:t>
      </w:r>
      <w:r w:rsidRPr="001C519E">
        <w:rPr>
          <w:rFonts w:hint="default"/>
          <w:color w:val="000000"/>
        </w:rPr>
        <w:t>ch predpisov.“</w:t>
      </w:r>
      <w:r w:rsidRPr="001C519E">
        <w:rPr>
          <w:rFonts w:hint="default"/>
          <w:color w:val="000000"/>
        </w:rPr>
        <w:t>.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="0024546E">
        <w:rPr>
          <w:color w:val="000000"/>
        </w:rPr>
        <w:t>3</w:t>
      </w:r>
      <w:r w:rsidRPr="001C519E">
        <w:rPr>
          <w:rFonts w:hint="default"/>
          <w:color w:val="000000"/>
        </w:rPr>
        <w:t>. §</w:t>
      </w:r>
      <w:r w:rsidRPr="001C519E">
        <w:rPr>
          <w:rFonts w:hint="default"/>
          <w:color w:val="000000"/>
        </w:rPr>
        <w:t xml:space="preserve"> 7 sa dopĺň</w:t>
      </w:r>
      <w:r w:rsidRPr="001C519E">
        <w:rPr>
          <w:rFonts w:hint="default"/>
          <w:color w:val="000000"/>
        </w:rPr>
        <w:t>a odsekom 3, ktorý</w:t>
      </w:r>
      <w:r w:rsidRPr="001C519E">
        <w:rPr>
          <w:rFonts w:hint="default"/>
          <w:color w:val="000000"/>
        </w:rPr>
        <w:t xml:space="preserve"> znie :</w:t>
      </w:r>
    </w:p>
    <w:p w:rsidR="004C30FE" w:rsidP="004C30FE">
      <w:pPr>
        <w:bidi w:val="0"/>
        <w:jc w:val="both"/>
        <w:rPr>
          <w:color w:val="000000"/>
        </w:rPr>
      </w:pPr>
      <w:r w:rsidRPr="001C519E">
        <w:rPr>
          <w:rFonts w:hint="default"/>
          <w:color w:val="000000"/>
        </w:rPr>
        <w:t>„</w:t>
      </w:r>
      <w:r w:rsidRPr="001C519E">
        <w:rPr>
          <w:rFonts w:hint="default"/>
          <w:color w:val="000000"/>
        </w:rPr>
        <w:t>(3)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môž</w:t>
      </w:r>
      <w:r w:rsidRPr="001C519E">
        <w:rPr>
          <w:rFonts w:hint="default"/>
          <w:color w:val="000000"/>
        </w:rPr>
        <w:t>e upustiť</w:t>
      </w:r>
      <w:r w:rsidRPr="001C519E">
        <w:rPr>
          <w:rFonts w:hint="default"/>
          <w:color w:val="000000"/>
        </w:rPr>
        <w:t xml:space="preserve"> od vymá</w:t>
      </w:r>
      <w:r w:rsidRPr="001C519E">
        <w:rPr>
          <w:rFonts w:hint="default"/>
          <w:color w:val="000000"/>
        </w:rPr>
        <w:t>hania majetkový</w:t>
      </w:r>
      <w:r w:rsidRPr="001C519E">
        <w:rPr>
          <w:rFonts w:hint="default"/>
          <w:color w:val="000000"/>
        </w:rPr>
        <w:t>ch prá</w:t>
      </w:r>
      <w:r w:rsidRPr="001C519E">
        <w:rPr>
          <w:rFonts w:hint="default"/>
          <w:color w:val="000000"/>
        </w:rPr>
        <w:t>v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len vtedy, ak dô</w:t>
      </w:r>
      <w:r w:rsidRPr="001C519E">
        <w:rPr>
          <w:rFonts w:hint="default"/>
          <w:color w:val="000000"/>
        </w:rPr>
        <w:t>vody pre trvalé</w:t>
      </w:r>
      <w:r w:rsidRPr="001C519E">
        <w:rPr>
          <w:rFonts w:hint="default"/>
          <w:color w:val="000000"/>
        </w:rPr>
        <w:t xml:space="preserve"> alebo doč</w:t>
      </w:r>
      <w:r w:rsidRPr="001C519E">
        <w:rPr>
          <w:rFonts w:hint="default"/>
          <w:color w:val="000000"/>
        </w:rPr>
        <w:t>asné</w:t>
      </w:r>
      <w:r w:rsidRPr="001C519E">
        <w:rPr>
          <w:rFonts w:hint="default"/>
          <w:color w:val="000000"/>
        </w:rPr>
        <w:t xml:space="preserve"> upustenie určí</w:t>
      </w:r>
      <w:r w:rsidRPr="001C519E">
        <w:rPr>
          <w:rFonts w:hint="default"/>
          <w:color w:val="000000"/>
        </w:rPr>
        <w:t xml:space="preserve"> v zá</w:t>
      </w:r>
      <w:r w:rsidRPr="001C519E">
        <w:rPr>
          <w:rFonts w:hint="default"/>
          <w:color w:val="000000"/>
        </w:rPr>
        <w:t>sa</w:t>
      </w:r>
      <w:r w:rsidRPr="001C519E">
        <w:rPr>
          <w:rFonts w:hint="default"/>
          <w:color w:val="000000"/>
        </w:rPr>
        <w:t>dá</w:t>
      </w:r>
      <w:r w:rsidRPr="001C519E">
        <w:rPr>
          <w:rFonts w:hint="default"/>
          <w:color w:val="000000"/>
        </w:rPr>
        <w:t>ch hospodá</w:t>
      </w:r>
      <w:r w:rsidRPr="001C519E">
        <w:rPr>
          <w:rFonts w:hint="default"/>
          <w:color w:val="000000"/>
        </w:rPr>
        <w:t>renia s majetkom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celku.“</w:t>
      </w:r>
      <w:r w:rsidRPr="001C519E">
        <w:rPr>
          <w:rFonts w:hint="default"/>
          <w:color w:val="000000"/>
        </w:rPr>
        <w:t>.</w:t>
      </w:r>
    </w:p>
    <w:p w:rsidR="0024546E" w:rsidRPr="001C519E" w:rsidP="004C30FE">
      <w:pPr>
        <w:bidi w:val="0"/>
        <w:jc w:val="both"/>
        <w:rPr>
          <w:color w:val="000000"/>
        </w:rPr>
      </w:pPr>
    </w:p>
    <w:p w:rsidR="0024546E" w:rsidRPr="0024546E" w:rsidP="0024546E">
      <w:pPr>
        <w:bidi w:val="0"/>
        <w:jc w:val="both"/>
        <w:rPr>
          <w:rFonts w:hint="default"/>
        </w:rPr>
      </w:pPr>
      <w:r>
        <w:rPr>
          <w:color w:val="000000"/>
        </w:rPr>
        <w:t xml:space="preserve">4. </w:t>
      </w:r>
      <w:r w:rsidRPr="0024546E">
        <w:rPr>
          <w:rFonts w:hint="default"/>
        </w:rPr>
        <w:t>V §</w:t>
      </w:r>
      <w:r w:rsidRPr="0024546E">
        <w:rPr>
          <w:rFonts w:hint="default"/>
        </w:rPr>
        <w:t xml:space="preserve"> 9 sa odsek 2 dopĺň</w:t>
      </w:r>
      <w:r w:rsidRPr="0024546E">
        <w:rPr>
          <w:rFonts w:hint="default"/>
        </w:rPr>
        <w:t>a pí</w:t>
      </w:r>
      <w:r w:rsidRPr="0024546E">
        <w:rPr>
          <w:rFonts w:hint="default"/>
        </w:rPr>
        <w:t>smenom f), ktoré</w:t>
      </w:r>
      <w:r w:rsidRPr="0024546E">
        <w:rPr>
          <w:rFonts w:hint="default"/>
        </w:rPr>
        <w:t xml:space="preserve"> znie:</w:t>
      </w:r>
    </w:p>
    <w:p w:rsidR="0024546E" w:rsidRPr="0024546E" w:rsidP="0024546E">
      <w:pPr>
        <w:bidi w:val="0"/>
      </w:pPr>
      <w:r w:rsidRPr="0024546E">
        <w:rPr>
          <w:rFonts w:hint="default"/>
        </w:rPr>
        <w:t xml:space="preserve">    „</w:t>
      </w:r>
      <w:r w:rsidRPr="0024546E">
        <w:rPr>
          <w:rFonts w:hint="default"/>
        </w:rPr>
        <w:t>f) spô</w:t>
      </w:r>
      <w:r w:rsidRPr="0024546E">
        <w:rPr>
          <w:rFonts w:hint="default"/>
        </w:rPr>
        <w:t>soby vý</w:t>
      </w:r>
      <w:r w:rsidRPr="0024546E">
        <w:rPr>
          <w:rFonts w:hint="default"/>
        </w:rPr>
        <w:t>konu prá</w:t>
      </w:r>
      <w:r w:rsidRPr="0024546E">
        <w:rPr>
          <w:rFonts w:hint="default"/>
        </w:rPr>
        <w:t>v vyplý</w:t>
      </w:r>
      <w:r w:rsidRPr="0024546E">
        <w:rPr>
          <w:rFonts w:hint="default"/>
        </w:rPr>
        <w:t>vajú</w:t>
      </w:r>
      <w:r w:rsidRPr="0024546E">
        <w:rPr>
          <w:rFonts w:hint="default"/>
        </w:rPr>
        <w:t>cich z </w:t>
      </w:r>
      <w:r w:rsidRPr="0024546E">
        <w:rPr>
          <w:rFonts w:hint="default"/>
        </w:rPr>
        <w:t>vlastní</w:t>
      </w:r>
      <w:r w:rsidRPr="0024546E">
        <w:rPr>
          <w:rFonts w:hint="default"/>
        </w:rPr>
        <w:t>ctva cenný</w:t>
      </w:r>
      <w:r w:rsidRPr="0024546E">
        <w:rPr>
          <w:rFonts w:hint="default"/>
        </w:rPr>
        <w:t>ch papierov a </w:t>
      </w:r>
      <w:r w:rsidRPr="0024546E">
        <w:rPr>
          <w:rFonts w:hint="default"/>
        </w:rPr>
        <w:t>majetkový</w:t>
      </w:r>
      <w:r w:rsidRPr="0024546E">
        <w:rPr>
          <w:rFonts w:hint="default"/>
        </w:rPr>
        <w:t>ch podielov na </w:t>
      </w:r>
      <w:r w:rsidRPr="0024546E">
        <w:rPr>
          <w:rFonts w:hint="default"/>
        </w:rPr>
        <w:t>prá</w:t>
      </w:r>
      <w:r w:rsidRPr="0024546E">
        <w:rPr>
          <w:rFonts w:hint="default"/>
        </w:rPr>
        <w:t>vnický</w:t>
      </w:r>
      <w:r w:rsidRPr="0024546E">
        <w:rPr>
          <w:rFonts w:hint="default"/>
        </w:rPr>
        <w:t>ch osobá</w:t>
      </w:r>
      <w:r w:rsidRPr="0024546E">
        <w:rPr>
          <w:rFonts w:hint="default"/>
        </w:rPr>
        <w:t>ch založ</w:t>
      </w:r>
      <w:r w:rsidRPr="0024546E">
        <w:rPr>
          <w:rFonts w:hint="default"/>
        </w:rPr>
        <w:t>ený</w:t>
      </w:r>
      <w:r w:rsidRPr="0024546E">
        <w:rPr>
          <w:rFonts w:hint="default"/>
        </w:rPr>
        <w:t>ch vyšší</w:t>
      </w:r>
      <w:r w:rsidRPr="0024546E">
        <w:rPr>
          <w:rFonts w:hint="default"/>
        </w:rPr>
        <w:t>m ú</w:t>
      </w:r>
      <w:r w:rsidRPr="0024546E">
        <w:rPr>
          <w:rFonts w:hint="default"/>
        </w:rPr>
        <w:t>zemný</w:t>
      </w:r>
      <w:r w:rsidRPr="0024546E">
        <w:rPr>
          <w:rFonts w:hint="default"/>
        </w:rPr>
        <w:t>m celkom alebo v </w:t>
      </w:r>
      <w:r w:rsidRPr="0024546E">
        <w:rPr>
          <w:rFonts w:hint="default"/>
        </w:rPr>
        <w:t>ktorý</w:t>
      </w:r>
      <w:r w:rsidRPr="0024546E">
        <w:rPr>
          <w:rFonts w:hint="default"/>
        </w:rPr>
        <w:t>ch má</w:t>
      </w:r>
      <w:r w:rsidRPr="0024546E">
        <w:rPr>
          <w:rFonts w:hint="default"/>
        </w:rPr>
        <w:t xml:space="preserve"> vyšší</w:t>
      </w:r>
      <w:r w:rsidRPr="0024546E">
        <w:rPr>
          <w:rFonts w:hint="default"/>
        </w:rPr>
        <w:t xml:space="preserve"> ú</w:t>
      </w:r>
      <w:r w:rsidRPr="0024546E">
        <w:rPr>
          <w:rFonts w:hint="default"/>
        </w:rPr>
        <w:t>zemný</w:t>
      </w:r>
      <w:r w:rsidRPr="0024546E">
        <w:rPr>
          <w:rFonts w:hint="default"/>
        </w:rPr>
        <w:t xml:space="preserve"> celok postavenie ovlá</w:t>
      </w:r>
      <w:r w:rsidRPr="0024546E">
        <w:rPr>
          <w:rFonts w:hint="default"/>
        </w:rPr>
        <w:t>dajú</w:t>
      </w:r>
      <w:r w:rsidRPr="0024546E">
        <w:rPr>
          <w:rFonts w:hint="default"/>
        </w:rPr>
        <w:t>cej osoby alebo rozhodujú</w:t>
      </w:r>
      <w:r w:rsidRPr="0024546E">
        <w:rPr>
          <w:rFonts w:hint="default"/>
        </w:rPr>
        <w:t>ci vplyv,</w:t>
      </w:r>
      <w:r w:rsidRPr="0024546E">
        <w:rPr>
          <w:vertAlign w:val="superscript"/>
        </w:rPr>
        <w:t>19aa)</w:t>
      </w:r>
      <w:r w:rsidRPr="0024546E">
        <w:t xml:space="preserve"> s </w:t>
      </w:r>
      <w:r w:rsidRPr="0024546E">
        <w:rPr>
          <w:rFonts w:hint="default"/>
        </w:rPr>
        <w:t>dô</w:t>
      </w:r>
      <w:r w:rsidRPr="0024546E">
        <w:rPr>
          <w:rFonts w:hint="default"/>
        </w:rPr>
        <w:t>razom na transparentnosť</w:t>
      </w:r>
      <w:r w:rsidRPr="0024546E">
        <w:rPr>
          <w:rFonts w:hint="default"/>
        </w:rPr>
        <w:t xml:space="preserve"> a </w:t>
      </w:r>
      <w:r w:rsidRPr="0024546E">
        <w:rPr>
          <w:rFonts w:hint="default"/>
        </w:rPr>
        <w:t>efektí</w:t>
      </w:r>
      <w:r w:rsidRPr="0024546E">
        <w:rPr>
          <w:rFonts w:hint="default"/>
        </w:rPr>
        <w:t>vnosť</w:t>
      </w:r>
      <w:r w:rsidRPr="0024546E">
        <w:rPr>
          <w:rFonts w:hint="default"/>
        </w:rPr>
        <w:t xml:space="preserve"> nakladania s majetkom.</w:t>
      </w:r>
      <w:r w:rsidR="00CA3483">
        <w:rPr>
          <w:rFonts w:hint="default"/>
        </w:rPr>
        <w:t>“</w:t>
      </w:r>
      <w:r w:rsidR="00CA3483">
        <w:rPr>
          <w:rFonts w:hint="default"/>
        </w:rPr>
        <w:t>.</w:t>
      </w:r>
    </w:p>
    <w:p w:rsidR="0024546E" w:rsidRPr="0024546E" w:rsidP="0024546E">
      <w:pPr>
        <w:bidi w:val="0"/>
        <w:jc w:val="both"/>
      </w:pPr>
    </w:p>
    <w:p w:rsidR="0024546E" w:rsidRPr="0024546E" w:rsidP="0024546E">
      <w:pPr>
        <w:bidi w:val="0"/>
        <w:jc w:val="both"/>
      </w:pPr>
    </w:p>
    <w:p w:rsidR="0024546E" w:rsidRPr="0024546E" w:rsidP="0024546E">
      <w:pPr>
        <w:bidi w:val="0"/>
        <w:jc w:val="both"/>
      </w:pPr>
    </w:p>
    <w:p w:rsidR="0024546E" w:rsidRPr="0024546E" w:rsidP="0024546E">
      <w:pPr>
        <w:bidi w:val="0"/>
        <w:jc w:val="both"/>
        <w:rPr>
          <w:rFonts w:hint="default"/>
        </w:rPr>
      </w:pPr>
      <w:r w:rsidRPr="0024546E">
        <w:rPr>
          <w:rFonts w:hint="default"/>
        </w:rPr>
        <w:t>Pozná</w:t>
      </w:r>
      <w:r w:rsidRPr="0024546E">
        <w:rPr>
          <w:rFonts w:hint="default"/>
        </w:rPr>
        <w:t>mka pod č</w:t>
      </w:r>
      <w:r w:rsidRPr="0024546E">
        <w:rPr>
          <w:rFonts w:hint="default"/>
        </w:rPr>
        <w:t xml:space="preserve">iarou k odkazu 19aa) znie:         </w:t>
      </w:r>
    </w:p>
    <w:p w:rsidR="0024546E" w:rsidP="0024546E">
      <w:pPr>
        <w:bidi w:val="0"/>
        <w:ind w:left="900" w:hanging="900"/>
        <w:jc w:val="both"/>
      </w:pPr>
      <w:r w:rsidRPr="0024546E">
        <w:rPr>
          <w:rFonts w:hint="default"/>
        </w:rPr>
        <w:t>„</w:t>
      </w:r>
      <w:r w:rsidRPr="0024546E">
        <w:rPr>
          <w:rFonts w:hint="default"/>
        </w:rPr>
        <w:t>19aa)   Naprí</w:t>
      </w:r>
      <w:r w:rsidRPr="0024546E">
        <w:rPr>
          <w:rFonts w:hint="default"/>
        </w:rPr>
        <w:t>klad §</w:t>
      </w:r>
      <w:r w:rsidRPr="0024546E">
        <w:rPr>
          <w:rFonts w:hint="default"/>
        </w:rPr>
        <w:t xml:space="preserve"> 66a Obch</w:t>
      </w:r>
      <w:r w:rsidRPr="0024546E">
        <w:rPr>
          <w:rFonts w:hint="default"/>
        </w:rPr>
        <w:t>odné</w:t>
      </w:r>
      <w:r w:rsidRPr="0024546E">
        <w:rPr>
          <w:rFonts w:hint="default"/>
        </w:rPr>
        <w:t>ho zá</w:t>
      </w:r>
      <w:r w:rsidRPr="0024546E">
        <w:rPr>
          <w:rFonts w:hint="default"/>
        </w:rPr>
        <w:t>konní</w:t>
      </w:r>
      <w:r w:rsidRPr="0024546E">
        <w:rPr>
          <w:rFonts w:hint="default"/>
        </w:rPr>
        <w:t>ka, §</w:t>
      </w:r>
      <w:r w:rsidRPr="0024546E">
        <w:rPr>
          <w:rFonts w:hint="default"/>
        </w:rPr>
        <w:t xml:space="preserve"> 8 ods. 1 pí</w:t>
      </w:r>
      <w:r w:rsidRPr="0024546E">
        <w:rPr>
          <w:rFonts w:hint="default"/>
        </w:rPr>
        <w:t>sm. b) zá</w:t>
      </w:r>
      <w:r w:rsidRPr="0024546E">
        <w:rPr>
          <w:rFonts w:hint="default"/>
        </w:rPr>
        <w:t>kona č</w:t>
      </w:r>
      <w:r w:rsidRPr="0024546E">
        <w:rPr>
          <w:rFonts w:hint="default"/>
        </w:rPr>
        <w:t xml:space="preserve">. 25/2006 Z.z. </w:t>
      </w:r>
    </w:p>
    <w:p w:rsidR="0024546E" w:rsidRPr="0024546E" w:rsidP="0024546E">
      <w:pPr>
        <w:bidi w:val="0"/>
        <w:ind w:left="900" w:hanging="900"/>
        <w:jc w:val="both"/>
        <w:rPr>
          <w:rFonts w:hint="default"/>
        </w:rPr>
      </w:pPr>
      <w:r>
        <w:t xml:space="preserve">              </w:t>
      </w:r>
      <w:r w:rsidRPr="0024546E">
        <w:rPr>
          <w:rFonts w:hint="default"/>
        </w:rPr>
        <w:t>o verejnom obstará</w:t>
      </w:r>
      <w:r w:rsidRPr="0024546E">
        <w:rPr>
          <w:rFonts w:hint="default"/>
        </w:rPr>
        <w:t>vaní</w:t>
      </w:r>
      <w:r w:rsidRPr="0024546E">
        <w:rPr>
          <w:rFonts w:hint="default"/>
        </w:rPr>
        <w:t xml:space="preserve"> a o zmene a doplnení</w:t>
      </w:r>
      <w:r w:rsidRPr="0024546E">
        <w:rPr>
          <w:rFonts w:hint="default"/>
        </w:rPr>
        <w:t xml:space="preserve"> niektorý</w:t>
      </w:r>
      <w:r w:rsidRPr="0024546E">
        <w:rPr>
          <w:rFonts w:hint="default"/>
        </w:rPr>
        <w:t>ch zá</w:t>
      </w:r>
      <w:r w:rsidRPr="0024546E">
        <w:rPr>
          <w:rFonts w:hint="default"/>
        </w:rPr>
        <w:t>konov.“</w:t>
      </w:r>
      <w:r w:rsidRPr="0024546E">
        <w:rPr>
          <w:rFonts w:hint="default"/>
        </w:rPr>
        <w:t>.</w:t>
      </w:r>
    </w:p>
    <w:p w:rsidR="0024546E" w:rsidRPr="0024546E" w:rsidP="0024546E">
      <w:pPr>
        <w:bidi w:val="0"/>
        <w:jc w:val="both"/>
      </w:pPr>
    </w:p>
    <w:p w:rsidR="004C30FE" w:rsidRPr="0024546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="0024546E">
        <w:rPr>
          <w:color w:val="000000"/>
        </w:rPr>
        <w:t>5</w:t>
      </w:r>
      <w:r w:rsidRPr="001C519E">
        <w:rPr>
          <w:rFonts w:hint="default"/>
          <w:color w:val="000000"/>
        </w:rPr>
        <w:t>. V §</w:t>
      </w:r>
      <w:r w:rsidRPr="001C519E">
        <w:rPr>
          <w:rFonts w:hint="default"/>
          <w:color w:val="000000"/>
        </w:rPr>
        <w:t xml:space="preserve"> 9 odsek 3 znie: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„</w:t>
      </w:r>
      <w:r w:rsidRPr="001C519E">
        <w:rPr>
          <w:rFonts w:hint="default"/>
          <w:color w:val="000000"/>
        </w:rPr>
        <w:t>(3) Zastupiteľ</w:t>
      </w:r>
      <w:r w:rsidRPr="001C519E">
        <w:rPr>
          <w:rFonts w:hint="default"/>
          <w:color w:val="000000"/>
        </w:rPr>
        <w:t>stvo schvaľ</w:t>
      </w:r>
      <w:r w:rsidRPr="001C519E">
        <w:rPr>
          <w:rFonts w:hint="default"/>
          <w:color w:val="000000"/>
        </w:rPr>
        <w:t xml:space="preserve">uje </w:t>
      </w:r>
    </w:p>
    <w:p w:rsidR="004C30FE" w:rsidRPr="001C519E" w:rsidP="004C30FE">
      <w:pPr>
        <w:bidi w:val="0"/>
        <w:jc w:val="both"/>
        <w:rPr>
          <w:color w:val="000000"/>
        </w:rPr>
      </w:pPr>
      <w:r w:rsidRPr="001C519E">
        <w:rPr>
          <w:rFonts w:hint="default"/>
          <w:color w:val="000000"/>
        </w:rPr>
        <w:t>a) spô</w:t>
      </w:r>
      <w:r w:rsidRPr="001C519E">
        <w:rPr>
          <w:rFonts w:hint="default"/>
          <w:color w:val="000000"/>
        </w:rPr>
        <w:t>sob prevodu vlastní</w:t>
      </w:r>
      <w:r w:rsidRPr="001C519E">
        <w:rPr>
          <w:rFonts w:hint="default"/>
          <w:color w:val="000000"/>
        </w:rPr>
        <w:t>ctva nehnuteľ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majetku vyšš</w:t>
      </w:r>
      <w:r w:rsidRPr="001C519E">
        <w:rPr>
          <w:rFonts w:hint="default"/>
          <w:color w:val="000000"/>
        </w:rPr>
        <w:t>ieh</w:t>
      </w:r>
      <w:r w:rsidRPr="001C519E">
        <w:rPr>
          <w:rFonts w:hint="default"/>
          <w:color w:val="000000"/>
        </w:rPr>
        <w:t>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celku; to neplatí</w:t>
      </w:r>
      <w:r w:rsidRPr="001C519E">
        <w:rPr>
          <w:rFonts w:hint="default"/>
          <w:color w:val="000000"/>
        </w:rPr>
        <w:t xml:space="preserve">, ak je </w:t>
      </w:r>
      <w:r w:rsidR="00CA3483">
        <w:rPr>
          <w:color w:val="000000"/>
        </w:rPr>
        <w:t xml:space="preserve"> </w:t>
      </w:r>
      <w:r w:rsidRPr="001C519E">
        <w:rPr>
          <w:rFonts w:hint="default"/>
          <w:color w:val="000000"/>
        </w:rPr>
        <w:t>vyšší</w:t>
      </w:r>
      <w:r w:rsidRPr="001C519E">
        <w:rPr>
          <w:rFonts w:hint="default"/>
          <w:color w:val="000000"/>
        </w:rPr>
        <w:t xml:space="preserve"> </w:t>
      </w:r>
      <w:r w:rsidR="00CA3483">
        <w:rPr>
          <w:color w:val="000000"/>
        </w:rPr>
        <w:t xml:space="preserve"> </w:t>
      </w:r>
      <w:r w:rsidRPr="001C519E">
        <w:rPr>
          <w:rFonts w:hint="default"/>
          <w:color w:val="000000"/>
        </w:rPr>
        <w:t>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</w:t>
      </w:r>
      <w:r w:rsidR="00CA3483">
        <w:rPr>
          <w:color w:val="000000"/>
        </w:rPr>
        <w:t xml:space="preserve"> </w:t>
      </w:r>
      <w:r w:rsidRPr="001C519E">
        <w:rPr>
          <w:color w:val="000000"/>
        </w:rPr>
        <w:t>celok</w:t>
      </w:r>
      <w:r w:rsidR="00CA3483">
        <w:rPr>
          <w:color w:val="000000"/>
        </w:rPr>
        <w:t xml:space="preserve"> </w:t>
      </w:r>
      <w:r w:rsidRPr="001C519E">
        <w:rPr>
          <w:rFonts w:hint="default"/>
          <w:color w:val="000000"/>
        </w:rPr>
        <w:t xml:space="preserve"> povinný</w:t>
      </w:r>
      <w:r w:rsidR="00CA3483">
        <w:rPr>
          <w:color w:val="000000"/>
        </w:rPr>
        <w:t xml:space="preserve"> </w:t>
      </w:r>
      <w:r w:rsidRPr="001C519E">
        <w:rPr>
          <w:rFonts w:hint="default"/>
          <w:color w:val="000000"/>
        </w:rPr>
        <w:t>previesť</w:t>
      </w:r>
      <w:r w:rsidRPr="001C519E">
        <w:rPr>
          <w:rFonts w:hint="default"/>
          <w:color w:val="000000"/>
        </w:rPr>
        <w:t xml:space="preserve"> nehnuteľ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 xml:space="preserve"> majetok podľ</w:t>
      </w:r>
      <w:r w:rsidRPr="001C519E">
        <w:rPr>
          <w:rFonts w:hint="default"/>
          <w:color w:val="000000"/>
        </w:rPr>
        <w:t>a osobitné</w:t>
      </w:r>
      <w:r w:rsidRPr="001C519E">
        <w:rPr>
          <w:rFonts w:hint="default"/>
          <w:color w:val="000000"/>
        </w:rPr>
        <w:t>ho predpisu,</w:t>
      </w:r>
      <w:r w:rsidRPr="001C519E">
        <w:rPr>
          <w:color w:val="000000"/>
          <w:vertAlign w:val="superscript"/>
        </w:rPr>
        <w:t>1aa)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b) podmienky obchodnej verejnej súť</w:t>
      </w:r>
      <w:r w:rsidRPr="001C519E">
        <w:rPr>
          <w:rFonts w:hint="default"/>
          <w:color w:val="000000"/>
        </w:rPr>
        <w:t>až</w:t>
      </w:r>
      <w:r w:rsidRPr="001C519E">
        <w:rPr>
          <w:rFonts w:hint="default"/>
          <w:color w:val="000000"/>
        </w:rPr>
        <w:t>e, ak sa má</w:t>
      </w:r>
      <w:r w:rsidRPr="001C519E">
        <w:rPr>
          <w:rFonts w:hint="default"/>
          <w:color w:val="000000"/>
        </w:rPr>
        <w:t xml:space="preserve"> prevod vlastní</w:t>
      </w:r>
      <w:r w:rsidRPr="001C519E">
        <w:rPr>
          <w:rFonts w:hint="default"/>
          <w:color w:val="000000"/>
        </w:rPr>
        <w:t>ctva nehnuteľ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majetku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realizovať</w:t>
      </w:r>
      <w:r w:rsidRPr="001C519E">
        <w:rPr>
          <w:rFonts w:hint="default"/>
          <w:color w:val="000000"/>
        </w:rPr>
        <w:t xml:space="preserve"> na zá</w:t>
      </w:r>
      <w:r w:rsidRPr="001C519E">
        <w:rPr>
          <w:rFonts w:hint="default"/>
          <w:color w:val="000000"/>
        </w:rPr>
        <w:t>klade obchodnej verejnej súť</w:t>
      </w:r>
      <w:r w:rsidRPr="001C519E">
        <w:rPr>
          <w:rFonts w:hint="default"/>
          <w:color w:val="000000"/>
        </w:rPr>
        <w:t>až</w:t>
      </w:r>
      <w:r w:rsidRPr="001C519E">
        <w:rPr>
          <w:rFonts w:hint="default"/>
          <w:color w:val="000000"/>
        </w:rPr>
        <w:t>e,</w:t>
      </w:r>
    </w:p>
    <w:p w:rsidR="004C30FE" w:rsidRPr="001C519E" w:rsidP="004C30FE">
      <w:pPr>
        <w:bidi w:val="0"/>
        <w:jc w:val="both"/>
        <w:rPr>
          <w:color w:val="000000"/>
          <w:vertAlign w:val="superscript"/>
        </w:rPr>
      </w:pPr>
      <w:r w:rsidRPr="001C519E">
        <w:rPr>
          <w:rFonts w:hint="default"/>
          <w:color w:val="000000"/>
        </w:rPr>
        <w:t>c) prevody vlastní</w:t>
      </w:r>
      <w:r w:rsidRPr="001C519E">
        <w:rPr>
          <w:rFonts w:hint="default"/>
          <w:color w:val="000000"/>
        </w:rPr>
        <w:t>ctva nehnuteľ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majetku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celku, ak sa realizujú</w:t>
      </w:r>
      <w:r w:rsidRPr="001C519E">
        <w:rPr>
          <w:rFonts w:hint="default"/>
          <w:color w:val="000000"/>
        </w:rPr>
        <w:t xml:space="preserve"> priamym predajom,   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d) prevody vlastní</w:t>
      </w:r>
      <w:r w:rsidRPr="001C519E">
        <w:rPr>
          <w:rFonts w:hint="default"/>
          <w:color w:val="000000"/>
        </w:rPr>
        <w:t>ctva hnuteľ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majetku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nad hodnotu urč</w:t>
      </w:r>
      <w:r w:rsidRPr="001C519E">
        <w:rPr>
          <w:rFonts w:hint="default"/>
          <w:color w:val="000000"/>
        </w:rPr>
        <w:t>enú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v </w:t>
      </w:r>
      <w:r w:rsidRPr="001C519E">
        <w:rPr>
          <w:rFonts w:hint="default"/>
          <w:color w:val="000000"/>
        </w:rPr>
        <w:t>zá</w:t>
      </w:r>
      <w:r w:rsidRPr="001C519E">
        <w:rPr>
          <w:rFonts w:hint="default"/>
          <w:color w:val="000000"/>
        </w:rPr>
        <w:t>sadá</w:t>
      </w:r>
      <w:r w:rsidRPr="001C519E">
        <w:rPr>
          <w:rFonts w:hint="default"/>
          <w:color w:val="000000"/>
        </w:rPr>
        <w:t>ch podľ</w:t>
      </w:r>
      <w:r w:rsidRPr="001C519E">
        <w:rPr>
          <w:rFonts w:hint="default"/>
          <w:color w:val="000000"/>
        </w:rPr>
        <w:t>a odseku 2,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e) na</w:t>
      </w:r>
      <w:r w:rsidRPr="001C519E">
        <w:rPr>
          <w:rFonts w:hint="default"/>
          <w:color w:val="000000"/>
        </w:rPr>
        <w:t>kladanie s </w:t>
      </w:r>
      <w:r w:rsidRPr="001C519E">
        <w:rPr>
          <w:rFonts w:hint="default"/>
          <w:color w:val="000000"/>
        </w:rPr>
        <w:t>majetkový</w:t>
      </w:r>
      <w:r w:rsidRPr="001C519E">
        <w:rPr>
          <w:rFonts w:hint="default"/>
          <w:color w:val="000000"/>
        </w:rPr>
        <w:t>mi prá</w:t>
      </w:r>
      <w:r w:rsidRPr="001C519E">
        <w:rPr>
          <w:rFonts w:hint="default"/>
          <w:color w:val="000000"/>
        </w:rPr>
        <w:t>vami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nad hodnotu urč</w:t>
      </w:r>
      <w:r w:rsidRPr="001C519E">
        <w:rPr>
          <w:rFonts w:hint="default"/>
          <w:color w:val="000000"/>
        </w:rPr>
        <w:t>enú</w:t>
      </w:r>
      <w:r w:rsidRPr="001C519E">
        <w:rPr>
          <w:rFonts w:hint="default"/>
          <w:color w:val="000000"/>
        </w:rPr>
        <w:t xml:space="preserve"> v </w:t>
      </w:r>
      <w:r w:rsidRPr="001C519E">
        <w:rPr>
          <w:rFonts w:hint="default"/>
          <w:color w:val="000000"/>
        </w:rPr>
        <w:t>zá</w:t>
      </w:r>
      <w:r w:rsidRPr="001C519E">
        <w:rPr>
          <w:rFonts w:hint="default"/>
          <w:color w:val="000000"/>
        </w:rPr>
        <w:t>sadá</w:t>
      </w:r>
      <w:r w:rsidRPr="001C519E">
        <w:rPr>
          <w:rFonts w:hint="default"/>
          <w:color w:val="000000"/>
        </w:rPr>
        <w:t>ch podľ</w:t>
      </w:r>
      <w:r w:rsidRPr="001C519E">
        <w:rPr>
          <w:rFonts w:hint="default"/>
          <w:color w:val="000000"/>
        </w:rPr>
        <w:t>a odseku 2,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f) vklady majetku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do majetku zakladaný</w:t>
      </w:r>
      <w:r w:rsidRPr="001C519E">
        <w:rPr>
          <w:rFonts w:hint="default"/>
          <w:color w:val="000000"/>
        </w:rPr>
        <w:t>ch alebo existujú</w:t>
      </w:r>
      <w:r w:rsidRPr="001C519E">
        <w:rPr>
          <w:rFonts w:hint="default"/>
          <w:color w:val="000000"/>
        </w:rPr>
        <w:t>cich obchodný</w:t>
      </w:r>
      <w:r w:rsidRPr="001C519E">
        <w:rPr>
          <w:rFonts w:hint="default"/>
          <w:color w:val="000000"/>
        </w:rPr>
        <w:t>ch spoloč</w:t>
      </w:r>
      <w:r w:rsidRPr="001C519E">
        <w:rPr>
          <w:rFonts w:hint="default"/>
          <w:color w:val="000000"/>
        </w:rPr>
        <w:t>ností</w:t>
      </w:r>
      <w:r w:rsidRPr="001C519E">
        <w:rPr>
          <w:rFonts w:hint="default"/>
          <w:color w:val="000000"/>
        </w:rPr>
        <w:t>,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g) koncesné</w:t>
      </w:r>
      <w:r w:rsidRPr="001C519E">
        <w:rPr>
          <w:rFonts w:hint="default"/>
          <w:color w:val="000000"/>
        </w:rPr>
        <w:t xml:space="preserve"> zmluvy na uskutoč</w:t>
      </w:r>
      <w:r w:rsidRPr="001C519E">
        <w:rPr>
          <w:rFonts w:hint="default"/>
          <w:color w:val="000000"/>
        </w:rPr>
        <w:t>nenie stavebný</w:t>
      </w:r>
      <w:r w:rsidRPr="001C519E">
        <w:rPr>
          <w:rFonts w:hint="default"/>
          <w:color w:val="000000"/>
        </w:rPr>
        <w:t>ch p</w:t>
      </w:r>
      <w:r w:rsidRPr="001C519E">
        <w:rPr>
          <w:rFonts w:hint="default"/>
          <w:color w:val="000000"/>
        </w:rPr>
        <w:t>rá</w:t>
      </w:r>
      <w:r w:rsidRPr="001C519E">
        <w:rPr>
          <w:rFonts w:hint="default"/>
          <w:color w:val="000000"/>
        </w:rPr>
        <w:t>c alebo koncesné</w:t>
      </w:r>
      <w:r w:rsidRPr="001C519E">
        <w:rPr>
          <w:rFonts w:hint="default"/>
          <w:color w:val="000000"/>
        </w:rPr>
        <w:t xml:space="preserve"> zmluvy na poskytnutie služ</w:t>
      </w:r>
      <w:r w:rsidRPr="001C519E">
        <w:rPr>
          <w:rFonts w:hint="default"/>
          <w:color w:val="000000"/>
        </w:rPr>
        <w:t>by uza</w:t>
      </w:r>
      <w:r w:rsidRPr="001C519E" w:rsidR="00F2679F">
        <w:rPr>
          <w:color w:val="000000"/>
        </w:rPr>
        <w:t>tvo</w:t>
      </w:r>
      <w:r w:rsidRPr="001C519E">
        <w:rPr>
          <w:color w:val="000000"/>
        </w:rPr>
        <w:t>re</w:t>
      </w:r>
      <w:r w:rsidRPr="001C519E" w:rsidR="00F2679F">
        <w:rPr>
          <w:rFonts w:hint="default"/>
          <w:color w:val="000000"/>
        </w:rPr>
        <w:t>né</w:t>
      </w:r>
      <w:r w:rsidRPr="001C519E" w:rsidR="00F2679F">
        <w:rPr>
          <w:rFonts w:hint="default"/>
          <w:color w:val="000000"/>
        </w:rPr>
        <w:t xml:space="preserve"> </w:t>
      </w:r>
      <w:r w:rsidRPr="001C519E">
        <w:rPr>
          <w:rFonts w:hint="default"/>
          <w:color w:val="000000"/>
        </w:rPr>
        <w:t>podľ</w:t>
      </w:r>
      <w:r w:rsidRPr="001C519E">
        <w:rPr>
          <w:rFonts w:hint="default"/>
          <w:color w:val="000000"/>
        </w:rPr>
        <w:t>a osobitné</w:t>
      </w:r>
      <w:r w:rsidRPr="001C519E">
        <w:rPr>
          <w:rFonts w:hint="default"/>
          <w:color w:val="000000"/>
        </w:rPr>
        <w:t xml:space="preserve">ho </w:t>
      </w:r>
      <w:r w:rsidRPr="001C519E" w:rsidR="007F1AD6">
        <w:rPr>
          <w:color w:val="000000"/>
        </w:rPr>
        <w:t>predpisu</w:t>
      </w:r>
      <w:r w:rsidRPr="001C519E">
        <w:rPr>
          <w:color w:val="000000"/>
          <w:vertAlign w:val="superscript"/>
        </w:rPr>
        <w:t>19ab)</w:t>
      </w:r>
      <w:r w:rsidRPr="001C519E">
        <w:rPr>
          <w:rFonts w:hint="default"/>
          <w:color w:val="000000"/>
        </w:rPr>
        <w:t xml:space="preserve"> (ď</w:t>
      </w:r>
      <w:r w:rsidRPr="001C519E">
        <w:rPr>
          <w:rFonts w:hint="default"/>
          <w:color w:val="000000"/>
        </w:rPr>
        <w:t>alej len „</w:t>
      </w:r>
      <w:r w:rsidRPr="001C519E">
        <w:rPr>
          <w:rFonts w:hint="default"/>
          <w:color w:val="000000"/>
        </w:rPr>
        <w:t>koncesná</w:t>
      </w:r>
      <w:r w:rsidRPr="001C519E">
        <w:rPr>
          <w:rFonts w:hint="default"/>
          <w:color w:val="000000"/>
        </w:rPr>
        <w:t xml:space="preserve"> zmluva“</w:t>
      </w:r>
      <w:r w:rsidRPr="001C519E">
        <w:rPr>
          <w:rFonts w:hint="default"/>
          <w:color w:val="000000"/>
        </w:rPr>
        <w:t>), a </w:t>
      </w:r>
      <w:r w:rsidRPr="001C519E">
        <w:rPr>
          <w:rFonts w:hint="default"/>
          <w:color w:val="000000"/>
        </w:rPr>
        <w:t>to trojpä</w:t>
      </w:r>
      <w:r w:rsidRPr="001C519E">
        <w:rPr>
          <w:rFonts w:hint="default"/>
          <w:color w:val="000000"/>
        </w:rPr>
        <w:t>tinovou väčš</w:t>
      </w:r>
      <w:r w:rsidRPr="001C519E">
        <w:rPr>
          <w:rFonts w:hint="default"/>
          <w:color w:val="000000"/>
        </w:rPr>
        <w:t xml:space="preserve">inou  </w:t>
      </w:r>
      <w:r w:rsidR="0024546E">
        <w:rPr>
          <w:rFonts w:hint="default"/>
          <w:color w:val="000000"/>
        </w:rPr>
        <w:t>vš</w:t>
      </w:r>
      <w:r w:rsidR="0024546E">
        <w:rPr>
          <w:rFonts w:hint="default"/>
          <w:color w:val="000000"/>
        </w:rPr>
        <w:t>etký</w:t>
      </w:r>
      <w:r w:rsidR="0024546E">
        <w:rPr>
          <w:rFonts w:hint="default"/>
          <w:color w:val="000000"/>
        </w:rPr>
        <w:t>ch</w:t>
      </w:r>
      <w:r w:rsidRPr="001C519E">
        <w:rPr>
          <w:rFonts w:hint="default"/>
          <w:color w:val="000000"/>
        </w:rPr>
        <w:t xml:space="preserve"> poslancov.“</w:t>
      </w:r>
      <w:r w:rsidRPr="001C519E">
        <w:rPr>
          <w:rFonts w:hint="default"/>
          <w:color w:val="000000"/>
        </w:rPr>
        <w:t>.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</w:p>
    <w:p w:rsidR="004C30FE" w:rsidRPr="001C519E" w:rsidP="004C30FE">
      <w:pPr>
        <w:bidi w:val="0"/>
        <w:jc w:val="both"/>
        <w:rPr>
          <w:color w:val="000000"/>
        </w:rPr>
      </w:pPr>
      <w:r w:rsidRPr="001C519E">
        <w:rPr>
          <w:rFonts w:hint="default"/>
          <w:color w:val="000000"/>
        </w:rPr>
        <w:t>Pozná</w:t>
      </w:r>
      <w:r w:rsidRPr="001C519E">
        <w:rPr>
          <w:rFonts w:hint="default"/>
          <w:color w:val="000000"/>
        </w:rPr>
        <w:t>mk</w:t>
      </w:r>
      <w:r w:rsidR="0024546E">
        <w:rPr>
          <w:color w:val="000000"/>
        </w:rPr>
        <w:t>a</w:t>
      </w:r>
      <w:r w:rsidRPr="001C519E">
        <w:rPr>
          <w:rFonts w:hint="default"/>
          <w:color w:val="000000"/>
        </w:rPr>
        <w:t xml:space="preserve"> pod č</w:t>
      </w:r>
      <w:r w:rsidRPr="001C519E">
        <w:rPr>
          <w:rFonts w:hint="default"/>
          <w:color w:val="000000"/>
        </w:rPr>
        <w:t>iarou k odkaz</w:t>
      </w:r>
      <w:r w:rsidR="0024546E">
        <w:rPr>
          <w:color w:val="000000"/>
        </w:rPr>
        <w:t>u</w:t>
      </w:r>
      <w:r w:rsidRPr="001C519E">
        <w:rPr>
          <w:color w:val="000000"/>
        </w:rPr>
        <w:t xml:space="preserve"> 19</w:t>
      </w:r>
      <w:r w:rsidR="00E3393E">
        <w:rPr>
          <w:color w:val="000000"/>
        </w:rPr>
        <w:t>a</w:t>
      </w:r>
      <w:r w:rsidRPr="001C519E">
        <w:rPr>
          <w:color w:val="000000"/>
        </w:rPr>
        <w:t>b zn</w:t>
      </w:r>
      <w:r w:rsidR="00E3393E">
        <w:rPr>
          <w:color w:val="000000"/>
        </w:rPr>
        <w:t>i</w:t>
      </w:r>
      <w:r w:rsidRPr="001C519E">
        <w:rPr>
          <w:color w:val="000000"/>
        </w:rPr>
        <w:t>e:</w:t>
      </w:r>
    </w:p>
    <w:p w:rsidR="004C30FE" w:rsidRPr="001C519E" w:rsidP="00E3393E">
      <w:pPr>
        <w:bidi w:val="0"/>
        <w:ind w:left="720" w:hanging="900"/>
        <w:jc w:val="both"/>
        <w:rPr>
          <w:rFonts w:hint="default"/>
          <w:color w:val="000000"/>
        </w:rPr>
      </w:pPr>
      <w:r w:rsidR="00E3393E">
        <w:rPr>
          <w:rFonts w:hint="default"/>
          <w:color w:val="000000"/>
        </w:rPr>
        <w:t xml:space="preserve">   „</w:t>
      </w:r>
      <w:r w:rsidRPr="001C519E">
        <w:rPr>
          <w:color w:val="000000"/>
        </w:rPr>
        <w:t>19ab)</w:t>
      </w:r>
      <w:r w:rsidR="00E3393E">
        <w:rPr>
          <w:color w:val="000000"/>
        </w:rPr>
        <w:t xml:space="preserve"> </w:t>
      </w:r>
      <w:r w:rsidRPr="001C519E">
        <w:rPr>
          <w:rFonts w:hint="default"/>
          <w:color w:val="000000"/>
        </w:rPr>
        <w:t>Zá</w:t>
      </w:r>
      <w:r w:rsidRPr="001C519E">
        <w:rPr>
          <w:rFonts w:hint="default"/>
          <w:color w:val="000000"/>
        </w:rPr>
        <w:t>kon č</w:t>
      </w:r>
      <w:r w:rsidRPr="001C519E">
        <w:rPr>
          <w:rFonts w:hint="default"/>
          <w:color w:val="000000"/>
        </w:rPr>
        <w:t>. 25/2006 Z. z. v </w:t>
      </w:r>
      <w:r w:rsidRPr="001C519E">
        <w:rPr>
          <w:rFonts w:hint="default"/>
          <w:color w:val="000000"/>
        </w:rPr>
        <w:t>znení</w:t>
      </w:r>
      <w:r w:rsidRPr="001C519E">
        <w:rPr>
          <w:rFonts w:hint="default"/>
          <w:color w:val="000000"/>
        </w:rPr>
        <w:t xml:space="preserve"> ne</w:t>
      </w:r>
      <w:r w:rsidRPr="001C519E">
        <w:rPr>
          <w:rFonts w:hint="default"/>
          <w:color w:val="000000"/>
        </w:rPr>
        <w:t>skorší</w:t>
      </w:r>
      <w:r w:rsidRPr="001C519E">
        <w:rPr>
          <w:rFonts w:hint="default"/>
          <w:color w:val="000000"/>
        </w:rPr>
        <w:t>ch predpisov.“</w:t>
      </w:r>
      <w:r w:rsidRPr="001C519E">
        <w:rPr>
          <w:rFonts w:hint="default"/>
          <w:color w:val="000000"/>
        </w:rPr>
        <w:t>.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="00E3393E">
        <w:rPr>
          <w:color w:val="000000"/>
        </w:rPr>
        <w:t>6</w:t>
      </w:r>
      <w:r w:rsidRPr="001C519E">
        <w:rPr>
          <w:rFonts w:hint="default"/>
          <w:color w:val="000000"/>
        </w:rPr>
        <w:t>. V §</w:t>
      </w:r>
      <w:r w:rsidRPr="001C519E">
        <w:rPr>
          <w:rFonts w:hint="default"/>
          <w:color w:val="000000"/>
        </w:rPr>
        <w:t xml:space="preserve"> 9a ods. 8 pí</w:t>
      </w:r>
      <w:r w:rsidRPr="001C519E">
        <w:rPr>
          <w:rFonts w:hint="default"/>
          <w:color w:val="000000"/>
        </w:rPr>
        <w:t xml:space="preserve">smeno a) znie: 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="00E3393E">
        <w:rPr>
          <w:color w:val="000000"/>
        </w:rPr>
        <w:t xml:space="preserve">     </w:t>
      </w:r>
      <w:r w:rsidRPr="001C519E">
        <w:rPr>
          <w:rFonts w:hint="default"/>
          <w:color w:val="000000"/>
        </w:rPr>
        <w:t>„</w:t>
      </w:r>
      <w:r w:rsidRPr="001C519E">
        <w:rPr>
          <w:rFonts w:hint="default"/>
          <w:color w:val="000000"/>
        </w:rPr>
        <w:t>a) nehnuteľ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majetku, ktorý</w:t>
      </w:r>
      <w:r w:rsidRPr="001C519E">
        <w:rPr>
          <w:rFonts w:hint="default"/>
          <w:color w:val="000000"/>
        </w:rPr>
        <w:t xml:space="preserve"> je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povinný</w:t>
      </w:r>
      <w:r w:rsidRPr="001C519E">
        <w:rPr>
          <w:rFonts w:hint="default"/>
          <w:color w:val="000000"/>
        </w:rPr>
        <w:t xml:space="preserve"> previesť</w:t>
      </w:r>
      <w:r w:rsidRPr="001C519E">
        <w:rPr>
          <w:rFonts w:hint="default"/>
          <w:color w:val="000000"/>
        </w:rPr>
        <w:t xml:space="preserve"> podľ</w:t>
      </w:r>
      <w:r w:rsidRPr="001C519E">
        <w:rPr>
          <w:rFonts w:hint="default"/>
          <w:color w:val="000000"/>
        </w:rPr>
        <w:t>a osobitné</w:t>
      </w:r>
      <w:r w:rsidRPr="001C519E">
        <w:rPr>
          <w:rFonts w:hint="default"/>
          <w:color w:val="000000"/>
        </w:rPr>
        <w:t>ho predpisu</w:t>
      </w:r>
      <w:r w:rsidRPr="001C519E">
        <w:rPr>
          <w:color w:val="000000"/>
          <w:vertAlign w:val="superscript"/>
        </w:rPr>
        <w:t>1aa)</w:t>
      </w:r>
      <w:r w:rsidRPr="001C519E">
        <w:rPr>
          <w:rFonts w:hint="default"/>
          <w:color w:val="000000"/>
        </w:rPr>
        <w:t xml:space="preserve"> alebo ktorý</w:t>
      </w:r>
      <w:r w:rsidRPr="001C519E">
        <w:rPr>
          <w:rFonts w:hint="default"/>
          <w:color w:val="000000"/>
        </w:rPr>
        <w:t>m sa realizuje prá</w:t>
      </w:r>
      <w:r w:rsidRPr="001C519E">
        <w:rPr>
          <w:rFonts w:hint="default"/>
          <w:color w:val="000000"/>
        </w:rPr>
        <w:t>vo  na prednostný</w:t>
      </w:r>
      <w:r w:rsidRPr="001C519E">
        <w:rPr>
          <w:rFonts w:hint="default"/>
          <w:color w:val="000000"/>
        </w:rPr>
        <w:t xml:space="preserve"> prevod podľ</w:t>
      </w:r>
      <w:r w:rsidRPr="001C519E">
        <w:rPr>
          <w:rFonts w:hint="default"/>
          <w:color w:val="000000"/>
        </w:rPr>
        <w:t>a osobitné</w:t>
      </w:r>
      <w:r w:rsidRPr="001C519E">
        <w:rPr>
          <w:rFonts w:hint="default"/>
          <w:color w:val="000000"/>
        </w:rPr>
        <w:t>ho predpisu,</w:t>
      </w:r>
      <w:r w:rsidRPr="001C519E">
        <w:rPr>
          <w:color w:val="000000"/>
          <w:vertAlign w:val="superscript"/>
        </w:rPr>
        <w:t>1aa)</w:t>
      </w:r>
      <w:r w:rsidR="00E3393E">
        <w:rPr>
          <w:color w:val="000000"/>
          <w:vertAlign w:val="superscript"/>
        </w:rPr>
        <w:t xml:space="preserve"> </w:t>
      </w:r>
      <w:r w:rsidRPr="001C519E">
        <w:rPr>
          <w:rFonts w:hint="default"/>
          <w:color w:val="000000"/>
        </w:rPr>
        <w:t>“</w:t>
      </w:r>
      <w:r w:rsidRPr="001C519E">
        <w:rPr>
          <w:rFonts w:hint="default"/>
          <w:color w:val="000000"/>
        </w:rPr>
        <w:t>.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Pozná</w:t>
      </w:r>
      <w:r w:rsidRPr="001C519E">
        <w:rPr>
          <w:rFonts w:hint="default"/>
          <w:color w:val="000000"/>
        </w:rPr>
        <w:t>mka pod č</w:t>
      </w:r>
      <w:r w:rsidRPr="001C519E">
        <w:rPr>
          <w:rFonts w:hint="default"/>
          <w:color w:val="000000"/>
        </w:rPr>
        <w:t>iarou k </w:t>
      </w:r>
      <w:r w:rsidRPr="001C519E">
        <w:rPr>
          <w:rFonts w:hint="default"/>
          <w:color w:val="000000"/>
        </w:rPr>
        <w:t>odkazu 19e sa vypúšť</w:t>
      </w:r>
      <w:r w:rsidRPr="001C519E">
        <w:rPr>
          <w:rFonts w:hint="default"/>
          <w:color w:val="000000"/>
        </w:rPr>
        <w:t>a.</w:t>
      </w:r>
    </w:p>
    <w:p w:rsidR="004C30FE" w:rsidP="004C30FE">
      <w:pPr>
        <w:bidi w:val="0"/>
        <w:jc w:val="both"/>
        <w:rPr>
          <w:color w:val="000000"/>
        </w:rPr>
      </w:pPr>
    </w:p>
    <w:p w:rsidR="00E3393E" w:rsidRPr="00E3393E" w:rsidP="00E3393E">
      <w:pPr>
        <w:bidi w:val="0"/>
        <w:jc w:val="both"/>
        <w:rPr>
          <w:rFonts w:hint="default"/>
        </w:rPr>
      </w:pPr>
      <w:r>
        <w:rPr>
          <w:color w:val="000000"/>
        </w:rPr>
        <w:t>7.</w:t>
      </w:r>
      <w:r w:rsidRPr="004A7641">
        <w:rPr>
          <w:b/>
        </w:rPr>
        <w:t xml:space="preserve"> </w:t>
      </w:r>
      <w:r w:rsidRPr="00E3393E">
        <w:rPr>
          <w:rFonts w:hint="default"/>
        </w:rPr>
        <w:t>V §</w:t>
      </w:r>
      <w:r w:rsidRPr="00E3393E">
        <w:rPr>
          <w:rFonts w:hint="default"/>
        </w:rPr>
        <w:t xml:space="preserve"> 9a ods. 8 pí</w:t>
      </w:r>
      <w:r w:rsidRPr="00E3393E">
        <w:rPr>
          <w:rFonts w:hint="default"/>
        </w:rPr>
        <w:t>smeno e) znie:</w:t>
      </w:r>
    </w:p>
    <w:p w:rsidR="00E3393E" w:rsidRPr="00E3393E" w:rsidP="00E3393E">
      <w:pPr>
        <w:bidi w:val="0"/>
        <w:jc w:val="both"/>
        <w:rPr>
          <w:rFonts w:hint="default"/>
        </w:rPr>
      </w:pPr>
      <w:r w:rsidRPr="00E3393E">
        <w:rPr>
          <w:rFonts w:hint="default"/>
        </w:rPr>
        <w:t xml:space="preserve">     „</w:t>
      </w:r>
      <w:r w:rsidRPr="00E3393E">
        <w:rPr>
          <w:rFonts w:hint="default"/>
        </w:rPr>
        <w:t>e) pri prevodoch majetku vyšš</w:t>
      </w:r>
      <w:r w:rsidRPr="00E3393E">
        <w:rPr>
          <w:rFonts w:hint="default"/>
        </w:rPr>
        <w:t>ieho ú</w:t>
      </w:r>
      <w:r w:rsidRPr="00E3393E">
        <w:rPr>
          <w:rFonts w:hint="default"/>
        </w:rPr>
        <w:t>zemné</w:t>
      </w:r>
      <w:r w:rsidRPr="00E3393E">
        <w:rPr>
          <w:rFonts w:hint="default"/>
        </w:rPr>
        <w:t>ho celku z dô</w:t>
      </w:r>
      <w:r w:rsidRPr="00E3393E">
        <w:rPr>
          <w:rFonts w:hint="default"/>
        </w:rPr>
        <w:t>vodu hodné</w:t>
      </w:r>
      <w:r w:rsidRPr="00E3393E">
        <w:rPr>
          <w:rFonts w:hint="default"/>
        </w:rPr>
        <w:t>ho osobitné</w:t>
      </w:r>
      <w:r w:rsidRPr="00E3393E">
        <w:rPr>
          <w:rFonts w:hint="default"/>
        </w:rPr>
        <w:t>ho zreteľ</w:t>
      </w:r>
      <w:r w:rsidRPr="00E3393E">
        <w:rPr>
          <w:rFonts w:hint="default"/>
        </w:rPr>
        <w:t>a, o ktorý</w:t>
      </w:r>
      <w:r w:rsidRPr="00E3393E">
        <w:rPr>
          <w:rFonts w:hint="default"/>
        </w:rPr>
        <w:t>ch zastupiteľ</w:t>
      </w:r>
      <w:r w:rsidRPr="00E3393E">
        <w:rPr>
          <w:rFonts w:hint="default"/>
        </w:rPr>
        <w:t>stvo vyšš</w:t>
      </w:r>
      <w:r w:rsidRPr="00E3393E">
        <w:rPr>
          <w:rFonts w:hint="default"/>
        </w:rPr>
        <w:t>ieho ú</w:t>
      </w:r>
      <w:r w:rsidRPr="00E3393E">
        <w:rPr>
          <w:rFonts w:hint="default"/>
        </w:rPr>
        <w:t>zemné</w:t>
      </w:r>
      <w:r w:rsidRPr="00E3393E">
        <w:rPr>
          <w:rFonts w:hint="default"/>
        </w:rPr>
        <w:t>ho celku rozhodne trojpä</w:t>
      </w:r>
      <w:r w:rsidRPr="00E3393E">
        <w:rPr>
          <w:rFonts w:hint="default"/>
        </w:rPr>
        <w:t>tinovou väčš</w:t>
      </w:r>
      <w:r w:rsidRPr="00E3393E">
        <w:rPr>
          <w:rFonts w:hint="default"/>
        </w:rPr>
        <w:t>inou vš</w:t>
      </w:r>
      <w:r w:rsidRPr="00E3393E">
        <w:rPr>
          <w:rFonts w:hint="default"/>
        </w:rPr>
        <w:t>e</w:t>
      </w:r>
      <w:r w:rsidRPr="00E3393E">
        <w:rPr>
          <w:rFonts w:hint="default"/>
        </w:rPr>
        <w:t>tký</w:t>
      </w:r>
      <w:r w:rsidRPr="00E3393E">
        <w:rPr>
          <w:rFonts w:hint="default"/>
        </w:rPr>
        <w:t>ch poslancov, prič</w:t>
      </w:r>
      <w:r w:rsidRPr="00E3393E">
        <w:rPr>
          <w:rFonts w:hint="default"/>
        </w:rPr>
        <w:t>om osobitný</w:t>
      </w:r>
      <w:r w:rsidRPr="00E3393E">
        <w:rPr>
          <w:rFonts w:hint="default"/>
        </w:rPr>
        <w:t xml:space="preserve"> zreteľ</w:t>
      </w:r>
      <w:r w:rsidRPr="00E3393E">
        <w:rPr>
          <w:rFonts w:hint="default"/>
        </w:rPr>
        <w:t xml:space="preserve"> musí</w:t>
      </w:r>
      <w:r w:rsidRPr="00E3393E">
        <w:rPr>
          <w:rFonts w:hint="default"/>
        </w:rPr>
        <w:t xml:space="preserve"> byť</w:t>
      </w:r>
      <w:r w:rsidRPr="00E3393E">
        <w:rPr>
          <w:rFonts w:hint="default"/>
        </w:rPr>
        <w:t xml:space="preserve"> zdô</w:t>
      </w:r>
      <w:r w:rsidRPr="00E3393E">
        <w:rPr>
          <w:rFonts w:hint="default"/>
        </w:rPr>
        <w:t>vodnený</w:t>
      </w:r>
      <w:r w:rsidRPr="00E3393E">
        <w:rPr>
          <w:rFonts w:hint="default"/>
        </w:rPr>
        <w:t>; zá</w:t>
      </w:r>
      <w:r w:rsidRPr="00E3393E">
        <w:rPr>
          <w:rFonts w:hint="default"/>
        </w:rPr>
        <w:t>mer previesť</w:t>
      </w:r>
      <w:r w:rsidRPr="00E3393E">
        <w:rPr>
          <w:rFonts w:hint="default"/>
        </w:rPr>
        <w:t xml:space="preserve"> majetok tý</w:t>
      </w:r>
      <w:r w:rsidRPr="00E3393E">
        <w:rPr>
          <w:rFonts w:hint="default"/>
        </w:rPr>
        <w:t>mto spô</w:t>
      </w:r>
      <w:r w:rsidRPr="00E3393E">
        <w:rPr>
          <w:rFonts w:hint="default"/>
        </w:rPr>
        <w:t>sobom je vyšší</w:t>
      </w:r>
      <w:r w:rsidRPr="00E3393E">
        <w:rPr>
          <w:rFonts w:hint="default"/>
        </w:rPr>
        <w:t xml:space="preserve"> ú</w:t>
      </w:r>
      <w:r w:rsidRPr="00E3393E">
        <w:rPr>
          <w:rFonts w:hint="default"/>
        </w:rPr>
        <w:t>zemný</w:t>
      </w:r>
      <w:r w:rsidRPr="00E3393E">
        <w:rPr>
          <w:rFonts w:hint="default"/>
        </w:rPr>
        <w:t xml:space="preserve"> celok povinný</w:t>
      </w:r>
      <w:r w:rsidRPr="00E3393E">
        <w:rPr>
          <w:rFonts w:hint="default"/>
        </w:rPr>
        <w:t xml:space="preserve"> zverejniť</w:t>
      </w:r>
      <w:r w:rsidRPr="00E3393E">
        <w:rPr>
          <w:rFonts w:hint="default"/>
        </w:rPr>
        <w:t xml:space="preserve"> najmenej 15 dní</w:t>
      </w:r>
      <w:r w:rsidRPr="00E3393E">
        <w:rPr>
          <w:rFonts w:hint="default"/>
        </w:rPr>
        <w:t xml:space="preserve"> pred schvaľ</w:t>
      </w:r>
      <w:r w:rsidRPr="00E3393E">
        <w:rPr>
          <w:rFonts w:hint="default"/>
        </w:rPr>
        <w:t>ovaní</w:t>
      </w:r>
      <w:r w:rsidRPr="00E3393E">
        <w:rPr>
          <w:rFonts w:hint="default"/>
        </w:rPr>
        <w:t>m prevodu </w:t>
      </w:r>
      <w:r w:rsidRPr="00E3393E">
        <w:rPr>
          <w:rFonts w:hint="default"/>
        </w:rPr>
        <w:t>zastupiteľ</w:t>
      </w:r>
      <w:r w:rsidRPr="00E3393E">
        <w:rPr>
          <w:rFonts w:hint="default"/>
        </w:rPr>
        <w:t>stvom vyšš</w:t>
      </w:r>
      <w:r w:rsidRPr="00E3393E">
        <w:rPr>
          <w:rFonts w:hint="default"/>
        </w:rPr>
        <w:t>ieho ú</w:t>
      </w:r>
      <w:r w:rsidRPr="00E3393E">
        <w:rPr>
          <w:rFonts w:hint="default"/>
        </w:rPr>
        <w:t>zemné</w:t>
      </w:r>
      <w:r w:rsidRPr="00E3393E">
        <w:rPr>
          <w:rFonts w:hint="default"/>
        </w:rPr>
        <w:t>ho celku na svojej ú</w:t>
      </w:r>
      <w:r w:rsidRPr="00E3393E">
        <w:rPr>
          <w:rFonts w:hint="default"/>
        </w:rPr>
        <w:t>radnej tabuli a na svoj</w:t>
      </w:r>
      <w:r w:rsidRPr="00E3393E">
        <w:rPr>
          <w:rFonts w:hint="default"/>
        </w:rPr>
        <w:t>e</w:t>
      </w:r>
      <w:r w:rsidRPr="00E3393E">
        <w:rPr>
          <w:rFonts w:hint="default"/>
        </w:rPr>
        <w:t>j internetovej strá</w:t>
      </w:r>
      <w:r w:rsidRPr="00E3393E">
        <w:rPr>
          <w:rFonts w:hint="default"/>
        </w:rPr>
        <w:t>nke, prič</w:t>
      </w:r>
      <w:r w:rsidRPr="00E3393E">
        <w:rPr>
          <w:rFonts w:hint="default"/>
        </w:rPr>
        <w:t>om tento zá</w:t>
      </w:r>
      <w:r w:rsidRPr="00E3393E">
        <w:rPr>
          <w:rFonts w:hint="default"/>
        </w:rPr>
        <w:t>mer musí</w:t>
      </w:r>
      <w:r w:rsidRPr="00E3393E">
        <w:rPr>
          <w:rFonts w:hint="default"/>
        </w:rPr>
        <w:t xml:space="preserve"> byť</w:t>
      </w:r>
      <w:r w:rsidRPr="00E3393E">
        <w:rPr>
          <w:rFonts w:hint="default"/>
        </w:rPr>
        <w:t xml:space="preserve"> zverejnený</w:t>
      </w:r>
      <w:r w:rsidRPr="00E3393E">
        <w:rPr>
          <w:rFonts w:hint="default"/>
        </w:rPr>
        <w:t xml:space="preserve"> poč</w:t>
      </w:r>
      <w:r w:rsidRPr="00E3393E">
        <w:rPr>
          <w:rFonts w:hint="default"/>
        </w:rPr>
        <w:t>as celej tejto doby.“</w:t>
      </w:r>
      <w:r w:rsidRPr="00E3393E">
        <w:rPr>
          <w:rFonts w:hint="default"/>
        </w:rPr>
        <w:t xml:space="preserve">. </w:t>
      </w:r>
    </w:p>
    <w:p w:rsidR="00E3393E" w:rsidRPr="00E3393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="00E3393E">
        <w:rPr>
          <w:color w:val="000000"/>
        </w:rPr>
        <w:t>8</w:t>
      </w:r>
      <w:r w:rsidRPr="001C519E">
        <w:rPr>
          <w:rFonts w:hint="default"/>
          <w:color w:val="000000"/>
        </w:rPr>
        <w:t>. V §</w:t>
      </w:r>
      <w:r w:rsidRPr="001C519E">
        <w:rPr>
          <w:rFonts w:hint="default"/>
          <w:color w:val="000000"/>
        </w:rPr>
        <w:t xml:space="preserve"> 9a ods. 9 ú</w:t>
      </w:r>
      <w:r w:rsidRPr="001C519E">
        <w:rPr>
          <w:rFonts w:hint="default"/>
          <w:color w:val="000000"/>
        </w:rPr>
        <w:t>vodná</w:t>
      </w:r>
      <w:r w:rsidRPr="001C519E">
        <w:rPr>
          <w:rFonts w:hint="default"/>
          <w:color w:val="000000"/>
        </w:rPr>
        <w:t xml:space="preserve"> veta znie: 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="00E3393E">
        <w:rPr>
          <w:color w:val="000000"/>
        </w:rPr>
        <w:t xml:space="preserve">     </w:t>
      </w:r>
      <w:r w:rsidRPr="001C519E">
        <w:rPr>
          <w:rFonts w:hint="default"/>
          <w:color w:val="000000"/>
        </w:rPr>
        <w:t>„</w:t>
      </w:r>
      <w:r w:rsidRPr="001C519E">
        <w:rPr>
          <w:rFonts w:hint="default"/>
          <w:color w:val="000000"/>
        </w:rPr>
        <w:t>Ak</w:t>
      </w:r>
      <w:r w:rsidR="00E3393E">
        <w:rPr>
          <w:color w:val="000000"/>
        </w:rPr>
        <w:t xml:space="preserve"> tento alebo</w:t>
      </w:r>
      <w:r w:rsidRPr="001C519E">
        <w:rPr>
          <w:rFonts w:hint="default"/>
          <w:color w:val="000000"/>
        </w:rPr>
        <w:t xml:space="preserve"> osobitný</w:t>
      </w:r>
      <w:r w:rsidRPr="001C519E">
        <w:rPr>
          <w:rFonts w:hint="default"/>
          <w:color w:val="000000"/>
        </w:rPr>
        <w:t xml:space="preserve"> predpis</w:t>
      </w:r>
      <w:r w:rsidRPr="001C519E">
        <w:rPr>
          <w:color w:val="000000"/>
          <w:vertAlign w:val="superscript"/>
        </w:rPr>
        <w:t>19g)</w:t>
      </w:r>
      <w:r w:rsidRPr="001C519E">
        <w:rPr>
          <w:rFonts w:hint="default"/>
          <w:color w:val="000000"/>
        </w:rPr>
        <w:t xml:space="preserve"> neustanovuje inak, ustanovenia odsekov 1 až</w:t>
      </w:r>
      <w:r w:rsidRPr="001C519E">
        <w:rPr>
          <w:rFonts w:hint="default"/>
          <w:color w:val="000000"/>
        </w:rPr>
        <w:t xml:space="preserve"> 3 a </w:t>
      </w:r>
      <w:r w:rsidRPr="001C519E">
        <w:rPr>
          <w:rFonts w:hint="default"/>
          <w:color w:val="000000"/>
        </w:rPr>
        <w:t>5 až</w:t>
      </w:r>
      <w:r w:rsidRPr="001C519E">
        <w:rPr>
          <w:rFonts w:hint="default"/>
          <w:color w:val="000000"/>
        </w:rPr>
        <w:t xml:space="preserve"> 7 je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povinný</w:t>
      </w:r>
      <w:r w:rsidRPr="001C519E">
        <w:rPr>
          <w:rFonts w:hint="default"/>
          <w:color w:val="000000"/>
        </w:rPr>
        <w:t xml:space="preserve"> primerane  použ</w:t>
      </w:r>
      <w:r w:rsidRPr="001C519E">
        <w:rPr>
          <w:rFonts w:hint="default"/>
          <w:color w:val="000000"/>
        </w:rPr>
        <w:t>iť</w:t>
      </w:r>
      <w:r w:rsidRPr="001C519E">
        <w:rPr>
          <w:rFonts w:hint="default"/>
          <w:color w:val="000000"/>
        </w:rPr>
        <w:t xml:space="preserve"> aj pri prenechá</w:t>
      </w:r>
      <w:r w:rsidRPr="001C519E">
        <w:rPr>
          <w:rFonts w:hint="default"/>
          <w:color w:val="000000"/>
        </w:rPr>
        <w:t>vaní</w:t>
      </w:r>
      <w:r w:rsidRPr="001C519E">
        <w:rPr>
          <w:rFonts w:hint="default"/>
          <w:color w:val="000000"/>
        </w:rPr>
        <w:t xml:space="preserve"> majetku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do ná</w:t>
      </w:r>
      <w:r w:rsidRPr="001C519E">
        <w:rPr>
          <w:rFonts w:hint="default"/>
          <w:color w:val="000000"/>
        </w:rPr>
        <w:t>jmu, a </w:t>
      </w:r>
      <w:r w:rsidRPr="001C519E">
        <w:rPr>
          <w:rFonts w:hint="default"/>
          <w:color w:val="000000"/>
        </w:rPr>
        <w:t>to najmenej za také</w:t>
      </w:r>
      <w:r w:rsidRPr="001C519E">
        <w:rPr>
          <w:rFonts w:hint="default"/>
          <w:color w:val="000000"/>
        </w:rPr>
        <w:t xml:space="preserve"> ná</w:t>
      </w:r>
      <w:r w:rsidRPr="001C519E">
        <w:rPr>
          <w:rFonts w:hint="default"/>
          <w:color w:val="000000"/>
        </w:rPr>
        <w:t>jomné</w:t>
      </w:r>
      <w:r w:rsidRPr="001C519E">
        <w:rPr>
          <w:rFonts w:hint="default"/>
          <w:color w:val="000000"/>
        </w:rPr>
        <w:t>, za aké</w:t>
      </w:r>
      <w:r w:rsidRPr="001C519E">
        <w:rPr>
          <w:rFonts w:hint="default"/>
          <w:color w:val="000000"/>
        </w:rPr>
        <w:t xml:space="preserve"> sa v </w:t>
      </w:r>
      <w:r w:rsidRPr="001C519E">
        <w:rPr>
          <w:rFonts w:hint="default"/>
          <w:color w:val="000000"/>
        </w:rPr>
        <w:t>tom č</w:t>
      </w:r>
      <w:r w:rsidRPr="001C519E">
        <w:rPr>
          <w:rFonts w:hint="default"/>
          <w:color w:val="000000"/>
        </w:rPr>
        <w:t>ase a </w:t>
      </w:r>
      <w:r w:rsidRPr="001C519E">
        <w:rPr>
          <w:rFonts w:hint="default"/>
          <w:color w:val="000000"/>
        </w:rPr>
        <w:t>na tom mieste obvykle prenechá</w:t>
      </w:r>
      <w:r w:rsidRPr="001C519E">
        <w:rPr>
          <w:rFonts w:hint="default"/>
          <w:color w:val="000000"/>
        </w:rPr>
        <w:t>vajú</w:t>
      </w:r>
      <w:r w:rsidRPr="001C519E">
        <w:rPr>
          <w:rFonts w:hint="default"/>
          <w:color w:val="000000"/>
        </w:rPr>
        <w:t xml:space="preserve"> do ná</w:t>
      </w:r>
      <w:r w:rsidRPr="001C519E">
        <w:rPr>
          <w:rFonts w:hint="default"/>
          <w:color w:val="000000"/>
        </w:rPr>
        <w:t>jmu na dohodnutý</w:t>
      </w:r>
      <w:r w:rsidRPr="001C519E">
        <w:rPr>
          <w:rFonts w:hint="default"/>
          <w:color w:val="000000"/>
        </w:rPr>
        <w:t xml:space="preserve"> úč</w:t>
      </w:r>
      <w:r w:rsidRPr="001C519E">
        <w:rPr>
          <w:rFonts w:hint="default"/>
          <w:color w:val="000000"/>
        </w:rPr>
        <w:t>el veci toho isté</w:t>
      </w:r>
      <w:r w:rsidRPr="001C519E">
        <w:rPr>
          <w:rFonts w:hint="default"/>
          <w:color w:val="000000"/>
        </w:rPr>
        <w:t>ho druhu alebo porovnateľ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 xml:space="preserve"> veci, okrem“</w:t>
      </w:r>
      <w:r w:rsidRPr="001C519E">
        <w:rPr>
          <w:rFonts w:hint="default"/>
          <w:color w:val="000000"/>
        </w:rPr>
        <w:t>.</w:t>
      </w:r>
    </w:p>
    <w:p w:rsidR="004C30FE" w:rsidRPr="001C519E" w:rsidP="004C30FE">
      <w:pPr>
        <w:bidi w:val="0"/>
        <w:rPr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color w:val="000000"/>
        </w:rPr>
        <w:t>Po</w:t>
      </w:r>
      <w:r w:rsidRPr="001C519E">
        <w:rPr>
          <w:rFonts w:hint="default"/>
          <w:color w:val="000000"/>
        </w:rPr>
        <w:t>zná</w:t>
      </w:r>
      <w:r w:rsidRPr="001C519E">
        <w:rPr>
          <w:rFonts w:hint="default"/>
          <w:color w:val="000000"/>
        </w:rPr>
        <w:t>mka pod č</w:t>
      </w:r>
      <w:r w:rsidRPr="001C519E">
        <w:rPr>
          <w:rFonts w:hint="default"/>
          <w:color w:val="000000"/>
        </w:rPr>
        <w:t>iarou k odkazu 19g znie: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„</w:t>
      </w:r>
      <w:r w:rsidRPr="001C519E">
        <w:rPr>
          <w:rFonts w:hint="default"/>
          <w:color w:val="000000"/>
        </w:rPr>
        <w:t>19g) Naprí</w:t>
      </w:r>
      <w:r w:rsidRPr="001C519E">
        <w:rPr>
          <w:rFonts w:hint="default"/>
          <w:color w:val="000000"/>
        </w:rPr>
        <w:t>klad zá</w:t>
      </w:r>
      <w:r w:rsidRPr="001C519E">
        <w:rPr>
          <w:rFonts w:hint="default"/>
          <w:color w:val="000000"/>
        </w:rPr>
        <w:t>kon Slovenskej ná</w:t>
      </w:r>
      <w:r w:rsidRPr="001C519E">
        <w:rPr>
          <w:rFonts w:hint="default"/>
          <w:color w:val="000000"/>
        </w:rPr>
        <w:t>rodnej rady č</w:t>
      </w:r>
      <w:r w:rsidRPr="001C519E">
        <w:rPr>
          <w:rFonts w:hint="default"/>
          <w:color w:val="000000"/>
        </w:rPr>
        <w:t>. 189/1992 Zb. o </w:t>
      </w:r>
      <w:r w:rsidRPr="001C519E">
        <w:rPr>
          <w:rFonts w:hint="default"/>
          <w:color w:val="000000"/>
        </w:rPr>
        <w:t>ú</w:t>
      </w:r>
      <w:r w:rsidRPr="001C519E">
        <w:rPr>
          <w:rFonts w:hint="default"/>
          <w:color w:val="000000"/>
        </w:rPr>
        <w:t>prave niektorý</w:t>
      </w:r>
      <w:r w:rsidRPr="001C519E">
        <w:rPr>
          <w:rFonts w:hint="default"/>
          <w:color w:val="000000"/>
        </w:rPr>
        <w:t>ch pomerov sú</w:t>
      </w:r>
      <w:r w:rsidRPr="001C519E">
        <w:rPr>
          <w:rFonts w:hint="default"/>
          <w:color w:val="000000"/>
        </w:rPr>
        <w:t>visiacich s </w:t>
      </w:r>
      <w:r w:rsidRPr="001C519E">
        <w:rPr>
          <w:rFonts w:hint="default"/>
          <w:color w:val="000000"/>
        </w:rPr>
        <w:t>ná</w:t>
      </w:r>
      <w:r w:rsidRPr="001C519E">
        <w:rPr>
          <w:rFonts w:hint="default"/>
          <w:color w:val="000000"/>
        </w:rPr>
        <w:t>jmom bytov a s </w:t>
      </w:r>
      <w:r w:rsidRPr="001C519E">
        <w:rPr>
          <w:rFonts w:hint="default"/>
          <w:color w:val="000000"/>
        </w:rPr>
        <w:t>bytový</w:t>
      </w:r>
      <w:r w:rsidRPr="001C519E">
        <w:rPr>
          <w:rFonts w:hint="default"/>
          <w:color w:val="000000"/>
        </w:rPr>
        <w:t>mi ná</w:t>
      </w:r>
      <w:r w:rsidRPr="001C519E">
        <w:rPr>
          <w:rFonts w:hint="default"/>
          <w:color w:val="000000"/>
        </w:rPr>
        <w:t>hradami v </w:t>
      </w:r>
      <w:r w:rsidRPr="001C519E">
        <w:rPr>
          <w:rFonts w:hint="default"/>
          <w:color w:val="000000"/>
        </w:rPr>
        <w:t>znení</w:t>
      </w:r>
      <w:r w:rsidRPr="001C519E">
        <w:rPr>
          <w:rFonts w:hint="default"/>
          <w:color w:val="000000"/>
        </w:rPr>
        <w:t xml:space="preserve"> neskorší</w:t>
      </w:r>
      <w:r w:rsidRPr="001C519E">
        <w:rPr>
          <w:rFonts w:hint="default"/>
          <w:color w:val="000000"/>
        </w:rPr>
        <w:t>ch predpisov.“</w:t>
      </w:r>
      <w:r w:rsidRPr="001C519E">
        <w:rPr>
          <w:rFonts w:hint="default"/>
          <w:color w:val="000000"/>
        </w:rPr>
        <w:t xml:space="preserve">. </w:t>
      </w:r>
    </w:p>
    <w:p w:rsidR="004C30FE" w:rsidP="004C30FE">
      <w:pPr>
        <w:bidi w:val="0"/>
        <w:jc w:val="both"/>
        <w:rPr>
          <w:color w:val="000000"/>
        </w:rPr>
      </w:pPr>
    </w:p>
    <w:p w:rsidR="00E3393E" w:rsidRPr="00345F8E" w:rsidP="00E3393E">
      <w:pPr>
        <w:bidi w:val="0"/>
        <w:jc w:val="both"/>
        <w:rPr>
          <w:i/>
        </w:rPr>
      </w:pPr>
      <w:r>
        <w:rPr>
          <w:color w:val="000000"/>
        </w:rPr>
        <w:t>9.</w:t>
      </w:r>
      <w:r w:rsidRPr="00345F8E">
        <w:rPr>
          <w:i/>
        </w:rPr>
        <w:t xml:space="preserve"> </w:t>
      </w:r>
      <w:r w:rsidRPr="00345F8E">
        <w:rPr>
          <w:rFonts w:hint="default"/>
        </w:rPr>
        <w:t>V §</w:t>
      </w:r>
      <w:r w:rsidRPr="00345F8E">
        <w:rPr>
          <w:rFonts w:hint="default"/>
        </w:rPr>
        <w:t xml:space="preserve"> 9a ods. 9 pí</w:t>
      </w:r>
      <w:r w:rsidRPr="00345F8E">
        <w:rPr>
          <w:rFonts w:hint="default"/>
        </w:rPr>
        <w:t>smeno c) znie:</w:t>
      </w:r>
    </w:p>
    <w:p w:rsidR="00E3393E" w:rsidRPr="00345F8E" w:rsidP="00345F8E">
      <w:pPr>
        <w:bidi w:val="0"/>
        <w:jc w:val="both"/>
        <w:rPr>
          <w:rFonts w:hint="default"/>
        </w:rPr>
      </w:pPr>
      <w:r w:rsidRPr="00345F8E" w:rsidR="00345F8E">
        <w:t xml:space="preserve">    </w:t>
      </w:r>
      <w:r w:rsidRPr="00345F8E">
        <w:rPr>
          <w:rFonts w:hint="default"/>
        </w:rPr>
        <w:t>„</w:t>
      </w:r>
      <w:r w:rsidRPr="00345F8E">
        <w:rPr>
          <w:rFonts w:hint="default"/>
        </w:rPr>
        <w:t>c) pr</w:t>
      </w:r>
      <w:r w:rsidRPr="00345F8E">
        <w:rPr>
          <w:rFonts w:hint="default"/>
        </w:rPr>
        <w:t>i ná</w:t>
      </w:r>
      <w:r w:rsidRPr="00345F8E">
        <w:rPr>
          <w:rFonts w:hint="default"/>
        </w:rPr>
        <w:t>jmoch majetku vyšš</w:t>
      </w:r>
      <w:r w:rsidRPr="00345F8E">
        <w:rPr>
          <w:rFonts w:hint="default"/>
        </w:rPr>
        <w:t>ieho ú</w:t>
      </w:r>
      <w:r w:rsidRPr="00345F8E">
        <w:rPr>
          <w:rFonts w:hint="default"/>
        </w:rPr>
        <w:t>zemné</w:t>
      </w:r>
      <w:r w:rsidRPr="00345F8E">
        <w:rPr>
          <w:rFonts w:hint="default"/>
        </w:rPr>
        <w:t>ho celku z dô</w:t>
      </w:r>
      <w:r w:rsidRPr="00345F8E">
        <w:rPr>
          <w:rFonts w:hint="default"/>
        </w:rPr>
        <w:t>vodu hodné</w:t>
      </w:r>
      <w:r w:rsidRPr="00345F8E">
        <w:rPr>
          <w:rFonts w:hint="default"/>
        </w:rPr>
        <w:t>ho osobitné</w:t>
      </w:r>
      <w:r w:rsidRPr="00345F8E">
        <w:rPr>
          <w:rFonts w:hint="default"/>
        </w:rPr>
        <w:t>ho zreteľ</w:t>
      </w:r>
      <w:r w:rsidRPr="00345F8E">
        <w:rPr>
          <w:rFonts w:hint="default"/>
        </w:rPr>
        <w:t>a, o ktorý</w:t>
      </w:r>
      <w:r w:rsidRPr="00345F8E">
        <w:rPr>
          <w:rFonts w:hint="default"/>
        </w:rPr>
        <w:t>ch zastupiteľ</w:t>
      </w:r>
      <w:r w:rsidRPr="00345F8E">
        <w:rPr>
          <w:rFonts w:hint="default"/>
        </w:rPr>
        <w:t>stvo vyšš</w:t>
      </w:r>
      <w:r w:rsidRPr="00345F8E">
        <w:rPr>
          <w:rFonts w:hint="default"/>
        </w:rPr>
        <w:t>ieho ú</w:t>
      </w:r>
      <w:r w:rsidRPr="00345F8E">
        <w:rPr>
          <w:rFonts w:hint="default"/>
        </w:rPr>
        <w:t>zemné</w:t>
      </w:r>
      <w:r w:rsidRPr="00345F8E">
        <w:rPr>
          <w:rFonts w:hint="default"/>
        </w:rPr>
        <w:t>ho celku rozhodne trojpä</w:t>
      </w:r>
      <w:r w:rsidRPr="00345F8E">
        <w:rPr>
          <w:rFonts w:hint="default"/>
        </w:rPr>
        <w:t>tinovou väčš</w:t>
      </w:r>
      <w:r w:rsidRPr="00345F8E">
        <w:rPr>
          <w:rFonts w:hint="default"/>
        </w:rPr>
        <w:t>inou vš</w:t>
      </w:r>
      <w:r w:rsidRPr="00345F8E">
        <w:rPr>
          <w:rFonts w:hint="default"/>
        </w:rPr>
        <w:t>etký</w:t>
      </w:r>
      <w:r w:rsidRPr="00345F8E">
        <w:rPr>
          <w:rFonts w:hint="default"/>
        </w:rPr>
        <w:t>ch poslancov, prič</w:t>
      </w:r>
      <w:r w:rsidRPr="00345F8E">
        <w:rPr>
          <w:rFonts w:hint="default"/>
        </w:rPr>
        <w:t>om osobitný</w:t>
      </w:r>
      <w:r w:rsidRPr="00345F8E">
        <w:rPr>
          <w:rFonts w:hint="default"/>
        </w:rPr>
        <w:t xml:space="preserve"> zreteľ</w:t>
      </w:r>
      <w:r w:rsidRPr="00345F8E">
        <w:rPr>
          <w:rFonts w:hint="default"/>
        </w:rPr>
        <w:t xml:space="preserve"> musí</w:t>
      </w:r>
      <w:r w:rsidRPr="00345F8E">
        <w:rPr>
          <w:rFonts w:hint="default"/>
        </w:rPr>
        <w:t xml:space="preserve"> byť</w:t>
      </w:r>
      <w:r w:rsidRPr="00345F8E">
        <w:rPr>
          <w:rFonts w:hint="default"/>
        </w:rPr>
        <w:t xml:space="preserve"> zdô</w:t>
      </w:r>
      <w:r w:rsidRPr="00345F8E">
        <w:rPr>
          <w:rFonts w:hint="default"/>
        </w:rPr>
        <w:t>vodnený</w:t>
      </w:r>
      <w:r w:rsidRPr="00345F8E">
        <w:rPr>
          <w:rFonts w:hint="default"/>
        </w:rPr>
        <w:t>; zá</w:t>
      </w:r>
      <w:r w:rsidRPr="00345F8E">
        <w:rPr>
          <w:rFonts w:hint="default"/>
        </w:rPr>
        <w:t>mer prenajať</w:t>
      </w:r>
      <w:r w:rsidRPr="00345F8E">
        <w:rPr>
          <w:rFonts w:hint="default"/>
        </w:rPr>
        <w:t xml:space="preserve"> majetok tý</w:t>
      </w:r>
      <w:r w:rsidRPr="00345F8E">
        <w:rPr>
          <w:rFonts w:hint="default"/>
        </w:rPr>
        <w:t>mto sp</w:t>
      </w:r>
      <w:r w:rsidRPr="00345F8E">
        <w:rPr>
          <w:rFonts w:hint="default"/>
        </w:rPr>
        <w:t>ô</w:t>
      </w:r>
      <w:r w:rsidRPr="00345F8E">
        <w:rPr>
          <w:rFonts w:hint="default"/>
        </w:rPr>
        <w:t>sobom je vyšší</w:t>
      </w:r>
      <w:r w:rsidRPr="00345F8E">
        <w:rPr>
          <w:rFonts w:hint="default"/>
        </w:rPr>
        <w:t xml:space="preserve"> ú</w:t>
      </w:r>
      <w:r w:rsidRPr="00345F8E">
        <w:rPr>
          <w:rFonts w:hint="default"/>
        </w:rPr>
        <w:t>zemný</w:t>
      </w:r>
      <w:r w:rsidRPr="00345F8E">
        <w:rPr>
          <w:rFonts w:hint="default"/>
        </w:rPr>
        <w:t xml:space="preserve"> celok povinný</w:t>
      </w:r>
      <w:r w:rsidRPr="00345F8E">
        <w:rPr>
          <w:rFonts w:hint="default"/>
        </w:rPr>
        <w:t xml:space="preserve"> zverejniť</w:t>
      </w:r>
      <w:r w:rsidRPr="00345F8E">
        <w:rPr>
          <w:rFonts w:hint="default"/>
        </w:rPr>
        <w:t xml:space="preserve"> najmenej 15 dní</w:t>
      </w:r>
      <w:r w:rsidRPr="00345F8E">
        <w:rPr>
          <w:rFonts w:hint="default"/>
        </w:rPr>
        <w:t xml:space="preserve"> pred schvaľ</w:t>
      </w:r>
      <w:r w:rsidRPr="00345F8E">
        <w:rPr>
          <w:rFonts w:hint="default"/>
        </w:rPr>
        <w:t>ovaní</w:t>
      </w:r>
      <w:r w:rsidRPr="00345F8E">
        <w:rPr>
          <w:rFonts w:hint="default"/>
        </w:rPr>
        <w:t>m ná</w:t>
      </w:r>
      <w:r w:rsidRPr="00345F8E">
        <w:rPr>
          <w:rFonts w:hint="default"/>
        </w:rPr>
        <w:t>jmu </w:t>
      </w:r>
      <w:r w:rsidRPr="00345F8E">
        <w:rPr>
          <w:rFonts w:hint="default"/>
        </w:rPr>
        <w:t>zastupiteľ</w:t>
      </w:r>
      <w:r w:rsidRPr="00345F8E">
        <w:rPr>
          <w:rFonts w:hint="default"/>
        </w:rPr>
        <w:t>stvom vyšš</w:t>
      </w:r>
      <w:r w:rsidRPr="00345F8E">
        <w:rPr>
          <w:rFonts w:hint="default"/>
        </w:rPr>
        <w:t>ieho ú</w:t>
      </w:r>
      <w:r w:rsidRPr="00345F8E">
        <w:rPr>
          <w:rFonts w:hint="default"/>
        </w:rPr>
        <w:t>zemné</w:t>
      </w:r>
      <w:r w:rsidRPr="00345F8E">
        <w:rPr>
          <w:rFonts w:hint="default"/>
        </w:rPr>
        <w:t>ho celku na svojej ú</w:t>
      </w:r>
      <w:r w:rsidRPr="00345F8E">
        <w:rPr>
          <w:rFonts w:hint="default"/>
        </w:rPr>
        <w:t>radnej tabuli a na svojej internetovej strá</w:t>
      </w:r>
      <w:r w:rsidRPr="00345F8E">
        <w:rPr>
          <w:rFonts w:hint="default"/>
        </w:rPr>
        <w:t>nke, prič</w:t>
      </w:r>
      <w:r w:rsidRPr="00345F8E">
        <w:rPr>
          <w:rFonts w:hint="default"/>
        </w:rPr>
        <w:t>om tento zá</w:t>
      </w:r>
      <w:r w:rsidRPr="00345F8E">
        <w:rPr>
          <w:rFonts w:hint="default"/>
        </w:rPr>
        <w:t>mer musí</w:t>
      </w:r>
      <w:r w:rsidRPr="00345F8E">
        <w:rPr>
          <w:rFonts w:hint="default"/>
        </w:rPr>
        <w:t xml:space="preserve"> byť</w:t>
      </w:r>
      <w:r w:rsidRPr="00345F8E">
        <w:rPr>
          <w:rFonts w:hint="default"/>
        </w:rPr>
        <w:t xml:space="preserve"> zverejnený</w:t>
      </w:r>
      <w:r w:rsidRPr="00345F8E">
        <w:rPr>
          <w:rFonts w:hint="default"/>
        </w:rPr>
        <w:t xml:space="preserve"> poč</w:t>
      </w:r>
      <w:r w:rsidRPr="00345F8E">
        <w:rPr>
          <w:rFonts w:hint="default"/>
        </w:rPr>
        <w:t>as celej tejto doby.“</w:t>
      </w:r>
      <w:r w:rsidRPr="00345F8E">
        <w:rPr>
          <w:rFonts w:hint="default"/>
        </w:rPr>
        <w:t xml:space="preserve">. </w:t>
      </w:r>
    </w:p>
    <w:p w:rsidR="00345F8E" w:rsidP="00E3393E">
      <w:pPr>
        <w:bidi w:val="0"/>
        <w:jc w:val="both"/>
      </w:pPr>
    </w:p>
    <w:p w:rsidR="00345F8E" w:rsidRPr="00345F8E" w:rsidP="00345F8E">
      <w:pPr>
        <w:bidi w:val="0"/>
        <w:jc w:val="both"/>
        <w:rPr>
          <w:rFonts w:hint="default"/>
        </w:rPr>
      </w:pPr>
      <w:r>
        <w:t>10</w:t>
      </w:r>
      <w:r w:rsidRPr="00345F8E">
        <w:t xml:space="preserve">. </w:t>
      </w:r>
      <w:r w:rsidRPr="00345F8E">
        <w:rPr>
          <w:rFonts w:hint="default"/>
        </w:rPr>
        <w:t>§</w:t>
      </w:r>
      <w:r w:rsidRPr="00345F8E">
        <w:rPr>
          <w:rFonts w:hint="default"/>
        </w:rPr>
        <w:t xml:space="preserve"> 9a sa dopĺň</w:t>
      </w:r>
      <w:r w:rsidRPr="00345F8E">
        <w:rPr>
          <w:rFonts w:hint="default"/>
        </w:rPr>
        <w:t>a odsekom 11, ktorý</w:t>
      </w:r>
      <w:r w:rsidRPr="00345F8E">
        <w:rPr>
          <w:rFonts w:hint="default"/>
        </w:rPr>
        <w:t xml:space="preserve"> znie:</w:t>
      </w:r>
    </w:p>
    <w:p w:rsidR="00345F8E" w:rsidRPr="00345F8E" w:rsidP="00345F8E">
      <w:pPr>
        <w:bidi w:val="0"/>
        <w:jc w:val="both"/>
        <w:rPr>
          <w:rFonts w:hint="default"/>
        </w:rPr>
      </w:pPr>
      <w:r w:rsidRPr="00345F8E">
        <w:rPr>
          <w:rFonts w:hint="default"/>
        </w:rPr>
        <w:t xml:space="preserve">       „</w:t>
      </w:r>
      <w:r w:rsidRPr="00345F8E">
        <w:rPr>
          <w:rFonts w:hint="default"/>
        </w:rPr>
        <w:t>(11) Pri nakladaní</w:t>
      </w:r>
      <w:r w:rsidRPr="00345F8E">
        <w:rPr>
          <w:rFonts w:hint="default"/>
        </w:rPr>
        <w:t xml:space="preserve"> s </w:t>
      </w:r>
      <w:r w:rsidRPr="00345F8E">
        <w:rPr>
          <w:rFonts w:hint="default"/>
        </w:rPr>
        <w:t>cenný</w:t>
      </w:r>
      <w:r w:rsidRPr="00345F8E">
        <w:rPr>
          <w:rFonts w:hint="default"/>
        </w:rPr>
        <w:t>mi papiermi a </w:t>
      </w:r>
      <w:r w:rsidRPr="00345F8E">
        <w:rPr>
          <w:rFonts w:hint="default"/>
        </w:rPr>
        <w:t>majetkový</w:t>
      </w:r>
      <w:r w:rsidRPr="00345F8E">
        <w:rPr>
          <w:rFonts w:hint="default"/>
        </w:rPr>
        <w:t>mi podielmi na prá</w:t>
      </w:r>
      <w:r w:rsidRPr="00345F8E">
        <w:rPr>
          <w:rFonts w:hint="default"/>
        </w:rPr>
        <w:t>vnický</w:t>
      </w:r>
      <w:r w:rsidRPr="00345F8E">
        <w:rPr>
          <w:rFonts w:hint="default"/>
        </w:rPr>
        <w:t>ch osobá</w:t>
      </w:r>
      <w:r w:rsidRPr="00345F8E">
        <w:rPr>
          <w:rFonts w:hint="default"/>
        </w:rPr>
        <w:t>ch, dô</w:t>
      </w:r>
      <w:r w:rsidRPr="00345F8E">
        <w:rPr>
          <w:rFonts w:hint="default"/>
        </w:rPr>
        <w:t>sledkom ktoré</w:t>
      </w:r>
      <w:r w:rsidRPr="00345F8E">
        <w:rPr>
          <w:rFonts w:hint="default"/>
        </w:rPr>
        <w:t>ho je </w:t>
      </w:r>
      <w:r w:rsidRPr="00345F8E">
        <w:rPr>
          <w:rFonts w:hint="default"/>
        </w:rPr>
        <w:t>zmena vlastní</w:t>
      </w:r>
      <w:r w:rsidRPr="00345F8E">
        <w:rPr>
          <w:rFonts w:hint="default"/>
        </w:rPr>
        <w:t>ctva, musí</w:t>
      </w:r>
      <w:r w:rsidRPr="00345F8E">
        <w:rPr>
          <w:rFonts w:hint="default"/>
        </w:rPr>
        <w:t xml:space="preserve"> vyšší</w:t>
      </w:r>
      <w:r w:rsidRPr="00345F8E">
        <w:rPr>
          <w:rFonts w:hint="default"/>
        </w:rPr>
        <w:t xml:space="preserve"> ú</w:t>
      </w:r>
      <w:r w:rsidRPr="00345F8E">
        <w:rPr>
          <w:rFonts w:hint="default"/>
        </w:rPr>
        <w:t>zemný</w:t>
      </w:r>
      <w:r w:rsidRPr="00345F8E">
        <w:rPr>
          <w:rFonts w:hint="default"/>
        </w:rPr>
        <w:t xml:space="preserve"> celok postupovať</w:t>
      </w:r>
      <w:r w:rsidRPr="00345F8E">
        <w:rPr>
          <w:rFonts w:hint="default"/>
        </w:rPr>
        <w:t xml:space="preserve"> podľ</w:t>
      </w:r>
      <w:r w:rsidRPr="00345F8E">
        <w:rPr>
          <w:rFonts w:hint="default"/>
        </w:rPr>
        <w:t>a odsekov 1 až</w:t>
      </w:r>
      <w:r w:rsidRPr="00345F8E">
        <w:rPr>
          <w:rFonts w:hint="default"/>
        </w:rPr>
        <w:t xml:space="preserve"> 7, ak tento postup nevyluč</w:t>
      </w:r>
      <w:r w:rsidRPr="00345F8E">
        <w:rPr>
          <w:rFonts w:hint="default"/>
        </w:rPr>
        <w:t xml:space="preserve">uje </w:t>
      </w:r>
      <w:r w:rsidRPr="00345F8E">
        <w:rPr>
          <w:rFonts w:hint="default"/>
        </w:rPr>
        <w:t>osobitný</w:t>
      </w:r>
      <w:r w:rsidRPr="00345F8E">
        <w:rPr>
          <w:rFonts w:hint="default"/>
        </w:rPr>
        <w:t xml:space="preserve"> predpis.</w:t>
      </w:r>
      <w:r w:rsidRPr="00345F8E">
        <w:rPr>
          <w:vertAlign w:val="superscript"/>
        </w:rPr>
        <w:t>1)</w:t>
      </w:r>
      <w:r w:rsidRPr="00345F8E">
        <w:rPr>
          <w:rFonts w:hint="default"/>
        </w:rPr>
        <w:t>“</w:t>
      </w:r>
      <w:r w:rsidRPr="00345F8E">
        <w:rPr>
          <w:rFonts w:hint="default"/>
        </w:rPr>
        <w:t xml:space="preserve">. </w:t>
      </w:r>
    </w:p>
    <w:p w:rsidR="00E3393E" w:rsidRPr="00345F8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="00345F8E">
        <w:rPr>
          <w:color w:val="000000"/>
        </w:rPr>
        <w:t>11</w:t>
      </w:r>
      <w:r w:rsidRPr="001C519E">
        <w:rPr>
          <w:rFonts w:hint="default"/>
          <w:color w:val="000000"/>
        </w:rPr>
        <w:t>. Za §</w:t>
      </w:r>
      <w:r w:rsidRPr="001C519E">
        <w:rPr>
          <w:rFonts w:hint="default"/>
          <w:color w:val="000000"/>
        </w:rPr>
        <w:t xml:space="preserve"> 9b sa vkladajú</w:t>
      </w:r>
      <w:r w:rsidRPr="001C519E">
        <w:rPr>
          <w:rFonts w:hint="default"/>
          <w:color w:val="000000"/>
        </w:rPr>
        <w:t xml:space="preserve"> §</w:t>
      </w:r>
      <w:r w:rsidRPr="001C519E">
        <w:rPr>
          <w:rFonts w:hint="default"/>
          <w:color w:val="000000"/>
        </w:rPr>
        <w:t xml:space="preserve"> 9c až</w:t>
      </w:r>
      <w:r w:rsidRPr="001C519E">
        <w:rPr>
          <w:rFonts w:hint="default"/>
          <w:color w:val="000000"/>
        </w:rPr>
        <w:t xml:space="preserve"> 9e, ktoré</w:t>
      </w:r>
      <w:r w:rsidRPr="001C519E">
        <w:rPr>
          <w:rFonts w:hint="default"/>
          <w:color w:val="000000"/>
        </w:rPr>
        <w:t xml:space="preserve"> znejú</w:t>
      </w:r>
      <w:r w:rsidRPr="001C519E">
        <w:rPr>
          <w:rFonts w:hint="default"/>
          <w:color w:val="000000"/>
        </w:rPr>
        <w:t>: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ab/>
      </w:r>
      <w:r w:rsidRPr="001C519E">
        <w:rPr>
          <w:rFonts w:hint="default"/>
          <w:color w:val="000000"/>
        </w:rPr>
        <w:t xml:space="preserve"> </w:t>
      </w:r>
    </w:p>
    <w:p w:rsidR="004C30FE" w:rsidRPr="001C519E" w:rsidP="004C30FE">
      <w:pPr>
        <w:bidi w:val="0"/>
        <w:jc w:val="center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„§</w:t>
      </w:r>
      <w:r w:rsidRPr="001C519E">
        <w:rPr>
          <w:rFonts w:hint="default"/>
          <w:color w:val="000000"/>
        </w:rPr>
        <w:t xml:space="preserve"> 9c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345F8E" w:rsidRPr="00CA3483" w:rsidP="00CA3483">
      <w:pPr>
        <w:bidi w:val="0"/>
        <w:jc w:val="both"/>
      </w:pPr>
      <w:r w:rsidRPr="001C519E" w:rsidR="004C30FE">
        <w:rPr>
          <w:rFonts w:hint="default"/>
          <w:color w:val="000000"/>
        </w:rPr>
        <w:t>(1) Koncesný</w:t>
      </w:r>
      <w:r w:rsidRPr="001C519E" w:rsidR="004C30FE">
        <w:rPr>
          <w:rFonts w:hint="default"/>
          <w:color w:val="000000"/>
        </w:rPr>
        <w:t xml:space="preserve"> majetok je majetok vyšš</w:t>
      </w:r>
      <w:r w:rsidRPr="001C519E" w:rsidR="004C30FE">
        <w:rPr>
          <w:rFonts w:hint="default"/>
          <w:color w:val="000000"/>
        </w:rPr>
        <w:t>ieho ú</w:t>
      </w:r>
      <w:r w:rsidRPr="001C519E" w:rsidR="004C30FE">
        <w:rPr>
          <w:rFonts w:hint="default"/>
          <w:color w:val="000000"/>
        </w:rPr>
        <w:t>zemné</w:t>
      </w:r>
      <w:r w:rsidRPr="001C519E" w:rsidR="004C30FE">
        <w:rPr>
          <w:rFonts w:hint="default"/>
          <w:color w:val="000000"/>
        </w:rPr>
        <w:t>ho celku, ktorý</w:t>
      </w:r>
      <w:r w:rsidRPr="001C519E" w:rsidR="004C30FE">
        <w:rPr>
          <w:rFonts w:hint="default"/>
          <w:color w:val="000000"/>
        </w:rPr>
        <w:t xml:space="preserve"> uží</w:t>
      </w:r>
      <w:r w:rsidRPr="001C519E" w:rsidR="004C30FE">
        <w:rPr>
          <w:rFonts w:hint="default"/>
          <w:color w:val="000000"/>
        </w:rPr>
        <w:t>va koncesioná</w:t>
      </w:r>
      <w:r w:rsidRPr="001C519E" w:rsidR="004C30FE">
        <w:rPr>
          <w:rFonts w:hint="default"/>
          <w:color w:val="000000"/>
        </w:rPr>
        <w:t>r  v rozsahu, za podmienok a v lehote dohodnutej v koncesnej zmluve</w:t>
      </w:r>
      <w:r>
        <w:rPr>
          <w:color w:val="000000"/>
        </w:rPr>
        <w:t xml:space="preserve"> </w:t>
      </w:r>
      <w:r w:rsidRPr="00CA3483">
        <w:rPr>
          <w:rFonts w:hint="default"/>
        </w:rPr>
        <w:t>na uskutoč</w:t>
      </w:r>
      <w:r w:rsidRPr="00CA3483">
        <w:rPr>
          <w:rFonts w:hint="default"/>
        </w:rPr>
        <w:t>nenie stavebný</w:t>
      </w:r>
      <w:r w:rsidRPr="00CA3483">
        <w:rPr>
          <w:rFonts w:hint="default"/>
        </w:rPr>
        <w:t>ch</w:t>
      </w:r>
      <w:r w:rsidRPr="00CA3483">
        <w:rPr>
          <w:rFonts w:hint="default"/>
        </w:rPr>
        <w:t xml:space="preserve"> prá</w:t>
      </w:r>
      <w:r w:rsidRPr="00CA3483">
        <w:rPr>
          <w:rFonts w:hint="default"/>
        </w:rPr>
        <w:t>c alebo v </w:t>
      </w:r>
      <w:r w:rsidRPr="00CA3483">
        <w:rPr>
          <w:rFonts w:hint="default"/>
        </w:rPr>
        <w:t>koncesnej zmluve na poskytnutie služ</w:t>
      </w:r>
      <w:r w:rsidRPr="00CA3483">
        <w:rPr>
          <w:rFonts w:hint="default"/>
        </w:rPr>
        <w:t>by uzatvorenej podľ</w:t>
      </w:r>
      <w:r w:rsidRPr="00CA3483">
        <w:rPr>
          <w:rFonts w:hint="default"/>
        </w:rPr>
        <w:t>a osobitné</w:t>
      </w:r>
      <w:r w:rsidRPr="00CA3483">
        <w:rPr>
          <w:rFonts w:hint="default"/>
        </w:rPr>
        <w:t>ho zá</w:t>
      </w:r>
      <w:r w:rsidRPr="00CA3483">
        <w:rPr>
          <w:rFonts w:hint="default"/>
        </w:rPr>
        <w:t>kona.</w:t>
      </w:r>
      <w:r w:rsidRPr="00CA3483">
        <w:rPr>
          <w:vertAlign w:val="superscript"/>
        </w:rPr>
        <w:t xml:space="preserve"> 19ab)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strike/>
          <w:color w:val="000000"/>
        </w:rPr>
      </w:pPr>
      <w:r w:rsidRPr="001C519E">
        <w:rPr>
          <w:rFonts w:hint="default"/>
          <w:color w:val="000000"/>
        </w:rPr>
        <w:t>(2)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nesmie koncesný</w:t>
      </w:r>
      <w:r w:rsidRPr="001C519E">
        <w:rPr>
          <w:rFonts w:hint="default"/>
          <w:color w:val="000000"/>
        </w:rPr>
        <w:t xml:space="preserve"> majetok previesť</w:t>
      </w:r>
      <w:r w:rsidRPr="001C519E">
        <w:rPr>
          <w:rFonts w:hint="default"/>
          <w:color w:val="000000"/>
        </w:rPr>
        <w:t xml:space="preserve"> do vlastní</w:t>
      </w:r>
      <w:r w:rsidRPr="001C519E">
        <w:rPr>
          <w:rFonts w:hint="default"/>
          <w:color w:val="000000"/>
        </w:rPr>
        <w:t>ctva iný</w:t>
      </w:r>
      <w:r w:rsidRPr="001C519E">
        <w:rPr>
          <w:rFonts w:hint="default"/>
          <w:color w:val="000000"/>
        </w:rPr>
        <w:t>ch osô</w:t>
      </w:r>
      <w:r w:rsidRPr="001C519E">
        <w:rPr>
          <w:rFonts w:hint="default"/>
          <w:color w:val="000000"/>
        </w:rPr>
        <w:t>b.</w:t>
      </w:r>
    </w:p>
    <w:p w:rsidR="004C30FE" w:rsidRPr="001C519E" w:rsidP="004C30FE">
      <w:pPr>
        <w:bidi w:val="0"/>
        <w:jc w:val="both"/>
        <w:rPr>
          <w:color w:val="000000"/>
        </w:rPr>
      </w:pPr>
      <w:r w:rsidRPr="001C519E">
        <w:rPr>
          <w:color w:val="000000"/>
        </w:rPr>
        <w:t xml:space="preserve"> </w:t>
      </w:r>
    </w:p>
    <w:p w:rsidR="004C30FE" w:rsidRPr="001C519E" w:rsidP="004C30FE">
      <w:pPr>
        <w:bidi w:val="0"/>
        <w:jc w:val="both"/>
        <w:rPr>
          <w:i/>
          <w:color w:val="000000"/>
        </w:rPr>
      </w:pPr>
      <w:r w:rsidRPr="001C519E">
        <w:rPr>
          <w:rFonts w:hint="default"/>
          <w:color w:val="000000"/>
        </w:rPr>
        <w:t>(3)  Obsahom uží</w:t>
      </w:r>
      <w:r w:rsidRPr="001C519E">
        <w:rPr>
          <w:rFonts w:hint="default"/>
          <w:color w:val="000000"/>
        </w:rPr>
        <w:t>vania koncesné</w:t>
      </w:r>
      <w:r w:rsidRPr="001C519E">
        <w:rPr>
          <w:rFonts w:hint="default"/>
          <w:color w:val="000000"/>
        </w:rPr>
        <w:t>ho majetku podľ</w:t>
      </w:r>
      <w:r w:rsidRPr="001C519E">
        <w:rPr>
          <w:rFonts w:hint="default"/>
          <w:color w:val="000000"/>
        </w:rPr>
        <w:t>a odseku 1 môž</w:t>
      </w:r>
      <w:r w:rsidRPr="001C519E">
        <w:rPr>
          <w:rFonts w:hint="default"/>
          <w:color w:val="000000"/>
        </w:rPr>
        <w:t>e byť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a) vstup na nehnuteľ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 xml:space="preserve"> majetok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 xml:space="preserve">ho celku, 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b) zriadenie stavby na pozemku vo vlastní</w:t>
      </w:r>
      <w:r w:rsidRPr="001C519E">
        <w:rPr>
          <w:rFonts w:hint="default"/>
          <w:color w:val="000000"/>
        </w:rPr>
        <w:t>ctve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celku, ak </w:t>
      </w:r>
      <w:r w:rsidRPr="001C519E">
        <w:rPr>
          <w:rFonts w:hint="default"/>
          <w:color w:val="000000"/>
        </w:rPr>
        <w:t>podľ</w:t>
      </w:r>
      <w:r w:rsidRPr="001C519E">
        <w:rPr>
          <w:rFonts w:hint="default"/>
          <w:color w:val="000000"/>
        </w:rPr>
        <w:t>a koncesnej zmluvy sa vlastní</w:t>
      </w:r>
      <w:r w:rsidRPr="001C519E">
        <w:rPr>
          <w:rFonts w:hint="default"/>
          <w:color w:val="000000"/>
        </w:rPr>
        <w:t>kom stavby stane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najneskô</w:t>
      </w:r>
      <w:r w:rsidRPr="001C519E">
        <w:rPr>
          <w:rFonts w:hint="default"/>
          <w:color w:val="000000"/>
        </w:rPr>
        <w:t>r v lehote podľ</w:t>
      </w:r>
      <w:r w:rsidRPr="001C519E">
        <w:rPr>
          <w:rFonts w:hint="default"/>
          <w:color w:val="000000"/>
        </w:rPr>
        <w:t xml:space="preserve">a koncesnej zmluvy, 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c) preklá</w:t>
      </w:r>
      <w:r w:rsidRPr="001C519E">
        <w:rPr>
          <w:rFonts w:hint="default"/>
          <w:color w:val="000000"/>
        </w:rPr>
        <w:t>dka</w:t>
      </w:r>
      <w:r w:rsidRPr="001C519E">
        <w:rPr>
          <w:rFonts w:hint="default"/>
          <w:color w:val="000000"/>
        </w:rPr>
        <w:t xml:space="preserve"> a odstrá</w:t>
      </w:r>
      <w:r w:rsidRPr="001C519E">
        <w:rPr>
          <w:rFonts w:hint="default"/>
          <w:color w:val="000000"/>
        </w:rPr>
        <w:t>nenie stavby vo vlastní</w:t>
      </w:r>
      <w:r w:rsidRPr="001C519E">
        <w:rPr>
          <w:rFonts w:hint="default"/>
          <w:color w:val="000000"/>
        </w:rPr>
        <w:t>ctve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celku,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d) rekonš</w:t>
      </w:r>
      <w:r w:rsidRPr="001C519E">
        <w:rPr>
          <w:rFonts w:hint="default"/>
          <w:color w:val="000000"/>
        </w:rPr>
        <w:t>trukcia, prevá</w:t>
      </w:r>
      <w:r w:rsidRPr="001C519E">
        <w:rPr>
          <w:rFonts w:hint="default"/>
          <w:color w:val="000000"/>
        </w:rPr>
        <w:t>dzka, ú</w:t>
      </w:r>
      <w:r w:rsidRPr="001C519E">
        <w:rPr>
          <w:rFonts w:hint="default"/>
          <w:color w:val="000000"/>
        </w:rPr>
        <w:t>drž</w:t>
      </w:r>
      <w:r w:rsidRPr="001C519E">
        <w:rPr>
          <w:rFonts w:hint="default"/>
          <w:color w:val="000000"/>
        </w:rPr>
        <w:t>ba a </w:t>
      </w:r>
      <w:r w:rsidRPr="001C519E">
        <w:rPr>
          <w:rFonts w:hint="default"/>
          <w:color w:val="000000"/>
        </w:rPr>
        <w:t>oprava majetku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 xml:space="preserve">ho celku, 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e) poskytovanie služ</w:t>
      </w:r>
      <w:r w:rsidRPr="001C519E">
        <w:rPr>
          <w:rFonts w:hint="default"/>
          <w:color w:val="000000"/>
        </w:rPr>
        <w:t>ieb alebo  iné</w:t>
      </w:r>
      <w:r w:rsidRPr="001C519E">
        <w:rPr>
          <w:rFonts w:hint="default"/>
          <w:color w:val="000000"/>
        </w:rPr>
        <w:t xml:space="preserve"> komerč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 xml:space="preserve"> využ</w:t>
      </w:r>
      <w:r w:rsidRPr="001C519E">
        <w:rPr>
          <w:rFonts w:hint="default"/>
          <w:color w:val="000000"/>
        </w:rPr>
        <w:t>itie,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f) prenechanie majetku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do ná</w:t>
      </w:r>
      <w:r w:rsidRPr="001C519E">
        <w:rPr>
          <w:rFonts w:hint="default"/>
          <w:color w:val="000000"/>
        </w:rPr>
        <w:t>jmu, vý</w:t>
      </w:r>
      <w:r w:rsidRPr="001C519E">
        <w:rPr>
          <w:rFonts w:hint="default"/>
          <w:color w:val="000000"/>
        </w:rPr>
        <w:t>po</w:t>
      </w:r>
      <w:r w:rsidRPr="001C519E">
        <w:rPr>
          <w:rFonts w:hint="default"/>
          <w:color w:val="000000"/>
        </w:rPr>
        <w:t>ž</w:t>
      </w:r>
      <w:r w:rsidRPr="001C519E">
        <w:rPr>
          <w:rFonts w:hint="default"/>
          <w:color w:val="000000"/>
        </w:rPr>
        <w:t>ič</w:t>
      </w:r>
      <w:r w:rsidRPr="001C519E">
        <w:rPr>
          <w:rFonts w:hint="default"/>
          <w:color w:val="000000"/>
        </w:rPr>
        <w:t>ky alebo zriadenie zmluvné</w:t>
      </w:r>
      <w:r w:rsidRPr="001C519E">
        <w:rPr>
          <w:rFonts w:hint="default"/>
          <w:color w:val="000000"/>
        </w:rPr>
        <w:t>ho vecné</w:t>
      </w:r>
      <w:r w:rsidRPr="001C519E">
        <w:rPr>
          <w:rFonts w:hint="default"/>
          <w:color w:val="000000"/>
        </w:rPr>
        <w:t>ho bremena na majetok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 xml:space="preserve">ho celku v prospech tretej osoby, 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g) nakladanie s majetkom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celku, ktorý</w:t>
      </w:r>
      <w:r w:rsidRPr="001C519E">
        <w:rPr>
          <w:rFonts w:hint="default"/>
          <w:color w:val="000000"/>
        </w:rPr>
        <w:t xml:space="preserve"> pre svoje ú</w:t>
      </w:r>
      <w:r w:rsidRPr="001C519E">
        <w:rPr>
          <w:rFonts w:hint="default"/>
          <w:color w:val="000000"/>
        </w:rPr>
        <w:t>plné</w:t>
      </w:r>
      <w:r w:rsidRPr="001C519E">
        <w:rPr>
          <w:rFonts w:hint="default"/>
          <w:color w:val="000000"/>
        </w:rPr>
        <w:t xml:space="preserve"> opotrebenie alebo poš</w:t>
      </w:r>
      <w:r w:rsidRPr="001C519E">
        <w:rPr>
          <w:rFonts w:hint="default"/>
          <w:color w:val="000000"/>
        </w:rPr>
        <w:t>kodenie, zrejmú</w:t>
      </w:r>
      <w:r w:rsidRPr="001C519E">
        <w:rPr>
          <w:rFonts w:hint="default"/>
          <w:color w:val="000000"/>
        </w:rPr>
        <w:t xml:space="preserve"> zastaranosť</w:t>
      </w:r>
      <w:r w:rsidRPr="001C519E">
        <w:rPr>
          <w:rFonts w:hint="default"/>
          <w:color w:val="000000"/>
        </w:rPr>
        <w:t xml:space="preserve"> alebo nehospodá</w:t>
      </w:r>
      <w:r w:rsidRPr="001C519E">
        <w:rPr>
          <w:rFonts w:hint="default"/>
          <w:color w:val="000000"/>
        </w:rPr>
        <w:t>rnosť</w:t>
      </w:r>
      <w:r w:rsidRPr="001C519E">
        <w:rPr>
          <w:rFonts w:hint="default"/>
          <w:color w:val="000000"/>
        </w:rPr>
        <w:t xml:space="preserve"> v pre</w:t>
      </w:r>
      <w:r w:rsidRPr="001C519E">
        <w:rPr>
          <w:rFonts w:hint="default"/>
          <w:color w:val="000000"/>
        </w:rPr>
        <w:t>vá</w:t>
      </w:r>
      <w:r w:rsidRPr="001C519E">
        <w:rPr>
          <w:rFonts w:hint="default"/>
          <w:color w:val="000000"/>
        </w:rPr>
        <w:t>dzke alebo z iný</w:t>
      </w:r>
      <w:r w:rsidRPr="001C519E">
        <w:rPr>
          <w:rFonts w:hint="default"/>
          <w:color w:val="000000"/>
        </w:rPr>
        <w:t>ch zá</w:t>
      </w:r>
      <w:r w:rsidRPr="001C519E">
        <w:rPr>
          <w:rFonts w:hint="default"/>
          <w:color w:val="000000"/>
        </w:rPr>
        <w:t>važ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>ch dô</w:t>
      </w:r>
      <w:r w:rsidRPr="001C519E">
        <w:rPr>
          <w:rFonts w:hint="default"/>
          <w:color w:val="000000"/>
        </w:rPr>
        <w:t>vodov už</w:t>
      </w:r>
      <w:r w:rsidRPr="001C519E">
        <w:rPr>
          <w:rFonts w:hint="default"/>
          <w:color w:val="000000"/>
        </w:rPr>
        <w:t xml:space="preserve"> nemôž</w:t>
      </w:r>
      <w:r w:rsidRPr="001C519E">
        <w:rPr>
          <w:rFonts w:hint="default"/>
          <w:color w:val="000000"/>
        </w:rPr>
        <w:t>e slúž</w:t>
      </w:r>
      <w:r w:rsidRPr="001C519E">
        <w:rPr>
          <w:rFonts w:hint="default"/>
          <w:color w:val="000000"/>
        </w:rPr>
        <w:t>iť</w:t>
      </w:r>
      <w:r w:rsidRPr="001C519E">
        <w:rPr>
          <w:rFonts w:hint="default"/>
          <w:color w:val="000000"/>
        </w:rPr>
        <w:t xml:space="preserve"> svojmu úč</w:t>
      </w:r>
      <w:r w:rsidRPr="001C519E">
        <w:rPr>
          <w:rFonts w:hint="default"/>
          <w:color w:val="000000"/>
        </w:rPr>
        <w:t>elu alebo urč</w:t>
      </w:r>
      <w:r w:rsidRPr="001C519E">
        <w:rPr>
          <w:rFonts w:hint="default"/>
          <w:color w:val="000000"/>
        </w:rPr>
        <w:t>eniu,</w:t>
      </w:r>
    </w:p>
    <w:p w:rsidR="004C30FE" w:rsidRPr="001C519E" w:rsidP="004C30FE">
      <w:pPr>
        <w:bidi w:val="0"/>
        <w:jc w:val="both"/>
        <w:rPr>
          <w:color w:val="000000"/>
        </w:rPr>
      </w:pPr>
      <w:r w:rsidRPr="001C519E">
        <w:rPr>
          <w:rFonts w:hint="default"/>
          <w:color w:val="000000"/>
        </w:rPr>
        <w:t>h) nakladanie s </w:t>
      </w:r>
      <w:r w:rsidRPr="001C519E">
        <w:rPr>
          <w:rFonts w:hint="default"/>
          <w:color w:val="000000"/>
        </w:rPr>
        <w:t>materiá</w:t>
      </w:r>
      <w:r w:rsidRPr="001C519E">
        <w:rPr>
          <w:rFonts w:hint="default"/>
          <w:color w:val="000000"/>
        </w:rPr>
        <w:t>lom vyť</w:t>
      </w:r>
      <w:r w:rsidRPr="001C519E">
        <w:rPr>
          <w:rFonts w:hint="default"/>
          <w:color w:val="000000"/>
        </w:rPr>
        <w:t>až</w:t>
      </w:r>
      <w:r w:rsidRPr="001C519E">
        <w:rPr>
          <w:rFonts w:hint="default"/>
          <w:color w:val="000000"/>
        </w:rPr>
        <w:t>ený</w:t>
      </w:r>
      <w:r w:rsidRPr="001C519E">
        <w:rPr>
          <w:rFonts w:hint="default"/>
          <w:color w:val="000000"/>
        </w:rPr>
        <w:t>m na pozemkoch vo vlastní</w:t>
      </w:r>
      <w:r w:rsidRPr="001C519E">
        <w:rPr>
          <w:rFonts w:hint="default"/>
          <w:color w:val="000000"/>
        </w:rPr>
        <w:t>ctve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za podmienok ustanovený</w:t>
      </w:r>
      <w:r w:rsidRPr="001C519E">
        <w:rPr>
          <w:rFonts w:hint="default"/>
          <w:color w:val="000000"/>
        </w:rPr>
        <w:t>ch v osobitnom predpise.</w:t>
      </w:r>
      <w:r w:rsidRPr="001C519E">
        <w:rPr>
          <w:color w:val="000000"/>
          <w:vertAlign w:val="superscript"/>
        </w:rPr>
        <w:t>19h)</w:t>
      </w:r>
      <w:r w:rsidRPr="001C519E">
        <w:rPr>
          <w:color w:val="000000"/>
        </w:rPr>
        <w:t xml:space="preserve"> 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strike/>
          <w:color w:val="000000"/>
        </w:rPr>
      </w:pPr>
      <w:r w:rsidRPr="001C519E">
        <w:rPr>
          <w:rFonts w:hint="default"/>
          <w:color w:val="000000"/>
        </w:rPr>
        <w:t>(5) Koncesioná</w:t>
      </w:r>
      <w:r w:rsidRPr="001C519E">
        <w:rPr>
          <w:rFonts w:hint="default"/>
          <w:color w:val="000000"/>
        </w:rPr>
        <w:t>r pri uží</w:t>
      </w:r>
      <w:r w:rsidRPr="001C519E">
        <w:rPr>
          <w:rFonts w:hint="default"/>
          <w:color w:val="000000"/>
        </w:rPr>
        <w:t>vaní</w:t>
      </w:r>
      <w:r w:rsidRPr="001C519E">
        <w:rPr>
          <w:rFonts w:hint="default"/>
          <w:color w:val="000000"/>
        </w:rPr>
        <w:t xml:space="preserve"> k</w:t>
      </w:r>
      <w:r w:rsidRPr="001C519E">
        <w:rPr>
          <w:rFonts w:hint="default"/>
          <w:color w:val="000000"/>
        </w:rPr>
        <w:t>oncesné</w:t>
      </w:r>
      <w:r w:rsidRPr="001C519E">
        <w:rPr>
          <w:rFonts w:hint="default"/>
          <w:color w:val="000000"/>
        </w:rPr>
        <w:t>h</w:t>
      </w:r>
      <w:r w:rsidRPr="001C519E" w:rsidR="001F4D59">
        <w:rPr>
          <w:rFonts w:hint="default"/>
          <w:color w:val="000000"/>
        </w:rPr>
        <w:t>o majetku koná</w:t>
      </w:r>
      <w:r w:rsidRPr="001C519E" w:rsidR="001F4D59">
        <w:rPr>
          <w:rFonts w:hint="default"/>
          <w:color w:val="000000"/>
        </w:rPr>
        <w:t xml:space="preserve"> vo vlastnom mene a</w:t>
      </w:r>
      <w:r w:rsidRPr="001C519E">
        <w:rPr>
          <w:rFonts w:hint="default"/>
          <w:color w:val="000000"/>
        </w:rPr>
        <w:t xml:space="preserve"> nemá</w:t>
      </w:r>
      <w:r w:rsidRPr="001C519E">
        <w:rPr>
          <w:rFonts w:hint="default"/>
          <w:color w:val="000000"/>
        </w:rPr>
        <w:t xml:space="preserve"> postavenie sprá</w:t>
      </w:r>
      <w:r w:rsidRPr="001C519E">
        <w:rPr>
          <w:rFonts w:hint="default"/>
          <w:color w:val="000000"/>
        </w:rPr>
        <w:t>vcu majetku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podľ</w:t>
      </w:r>
      <w:r w:rsidRPr="001C519E">
        <w:rPr>
          <w:rFonts w:hint="default"/>
          <w:color w:val="000000"/>
        </w:rPr>
        <w:t>a tohto zá</w:t>
      </w:r>
      <w:r w:rsidRPr="001C519E">
        <w:rPr>
          <w:rFonts w:hint="default"/>
          <w:color w:val="000000"/>
        </w:rPr>
        <w:t>kona. Koncesioná</w:t>
      </w:r>
      <w:r w:rsidRPr="001C519E">
        <w:rPr>
          <w:rFonts w:hint="default"/>
          <w:color w:val="000000"/>
        </w:rPr>
        <w:t>r je povinný</w:t>
      </w:r>
      <w:r w:rsidRPr="001C519E">
        <w:rPr>
          <w:rFonts w:hint="default"/>
          <w:color w:val="000000"/>
        </w:rPr>
        <w:t xml:space="preserve"> koncesný</w:t>
      </w:r>
      <w:r w:rsidRPr="001C519E">
        <w:rPr>
          <w:rFonts w:hint="default"/>
          <w:color w:val="000000"/>
        </w:rPr>
        <w:t xml:space="preserve"> majetok udrž</w:t>
      </w:r>
      <w:r w:rsidRPr="001C519E">
        <w:rPr>
          <w:rFonts w:hint="default"/>
          <w:color w:val="000000"/>
        </w:rPr>
        <w:t>iavať</w:t>
      </w:r>
      <w:r w:rsidRPr="001C519E">
        <w:rPr>
          <w:rFonts w:hint="default"/>
          <w:color w:val="000000"/>
        </w:rPr>
        <w:t xml:space="preserve"> v </w:t>
      </w:r>
      <w:r w:rsidRPr="001C519E">
        <w:rPr>
          <w:rFonts w:hint="default"/>
          <w:color w:val="000000"/>
        </w:rPr>
        <w:t>riadnom stave, dodrž</w:t>
      </w:r>
      <w:r w:rsidRPr="001C519E">
        <w:rPr>
          <w:rFonts w:hint="default"/>
          <w:color w:val="000000"/>
        </w:rPr>
        <w:t>iavať</w:t>
      </w:r>
      <w:r w:rsidRPr="001C519E">
        <w:rPr>
          <w:rFonts w:hint="default"/>
          <w:color w:val="000000"/>
        </w:rPr>
        <w:t xml:space="preserve"> úč</w:t>
      </w:r>
      <w:r w:rsidRPr="001C519E">
        <w:rPr>
          <w:rFonts w:hint="default"/>
          <w:color w:val="000000"/>
        </w:rPr>
        <w:t>el, na ktorý</w:t>
      </w:r>
      <w:r w:rsidRPr="001C519E">
        <w:rPr>
          <w:rFonts w:hint="default"/>
          <w:color w:val="000000"/>
        </w:rPr>
        <w:t xml:space="preserve"> je urč</w:t>
      </w:r>
      <w:r w:rsidRPr="001C519E">
        <w:rPr>
          <w:rFonts w:hint="default"/>
          <w:color w:val="000000"/>
        </w:rPr>
        <w:t>ený</w:t>
      </w:r>
      <w:r w:rsidRPr="001C519E">
        <w:rPr>
          <w:rFonts w:hint="default"/>
          <w:color w:val="000000"/>
        </w:rPr>
        <w:t>, zabezpeč</w:t>
      </w:r>
      <w:r w:rsidRPr="001C519E">
        <w:rPr>
          <w:rFonts w:hint="default"/>
          <w:color w:val="000000"/>
        </w:rPr>
        <w:t>ovať</w:t>
      </w:r>
      <w:r w:rsidRPr="001C519E">
        <w:rPr>
          <w:rFonts w:hint="default"/>
          <w:color w:val="000000"/>
        </w:rPr>
        <w:t xml:space="preserve"> jeho ú</w:t>
      </w:r>
      <w:r w:rsidRPr="001C519E">
        <w:rPr>
          <w:rFonts w:hint="default"/>
          <w:color w:val="000000"/>
        </w:rPr>
        <w:t>drž</w:t>
      </w:r>
      <w:r w:rsidRPr="001C519E">
        <w:rPr>
          <w:rFonts w:hint="default"/>
          <w:color w:val="000000"/>
        </w:rPr>
        <w:t>bu a </w:t>
      </w:r>
      <w:r w:rsidRPr="001C519E">
        <w:rPr>
          <w:rFonts w:hint="default"/>
          <w:color w:val="000000"/>
        </w:rPr>
        <w:t>prevá</w:t>
      </w:r>
      <w:r w:rsidRPr="001C519E">
        <w:rPr>
          <w:rFonts w:hint="default"/>
          <w:color w:val="000000"/>
        </w:rPr>
        <w:t>dz</w:t>
      </w:r>
      <w:r w:rsidRPr="001C519E">
        <w:rPr>
          <w:rFonts w:hint="default"/>
          <w:color w:val="000000"/>
        </w:rPr>
        <w:t>ku a uhrá</w:t>
      </w:r>
      <w:r w:rsidRPr="001C519E">
        <w:rPr>
          <w:rFonts w:hint="default"/>
          <w:color w:val="000000"/>
        </w:rPr>
        <w:t>dzať</w:t>
      </w:r>
      <w:r w:rsidRPr="001C519E">
        <w:rPr>
          <w:rFonts w:hint="default"/>
          <w:color w:val="000000"/>
        </w:rPr>
        <w:t xml:space="preserve"> ná</w:t>
      </w:r>
      <w:r w:rsidRPr="001C519E">
        <w:rPr>
          <w:rFonts w:hint="default"/>
          <w:color w:val="000000"/>
        </w:rPr>
        <w:t>klady s </w:t>
      </w:r>
      <w:r w:rsidRPr="001C519E">
        <w:rPr>
          <w:rFonts w:hint="default"/>
          <w:color w:val="000000"/>
        </w:rPr>
        <w:t>tý</w:t>
      </w:r>
      <w:r w:rsidRPr="001C519E">
        <w:rPr>
          <w:rFonts w:hint="default"/>
          <w:color w:val="000000"/>
        </w:rPr>
        <w:t>m spojené</w:t>
      </w:r>
      <w:r w:rsidRPr="001C519E">
        <w:rPr>
          <w:rFonts w:hint="default"/>
          <w:color w:val="000000"/>
        </w:rPr>
        <w:t>,  zabezpeč</w:t>
      </w:r>
      <w:r w:rsidRPr="001C519E">
        <w:rPr>
          <w:rFonts w:hint="default"/>
          <w:color w:val="000000"/>
        </w:rPr>
        <w:t>ovať</w:t>
      </w:r>
      <w:r w:rsidRPr="001C519E">
        <w:rPr>
          <w:rFonts w:hint="default"/>
          <w:color w:val="000000"/>
        </w:rPr>
        <w:t xml:space="preserve"> jeho ochranu, informovať</w:t>
      </w:r>
      <w:r w:rsidRPr="001C519E">
        <w:rPr>
          <w:rFonts w:hint="default"/>
          <w:color w:val="000000"/>
        </w:rPr>
        <w:t xml:space="preserve">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o koncesnom majetku v </w:t>
      </w:r>
      <w:r w:rsidRPr="001C519E">
        <w:rPr>
          <w:rFonts w:hint="default"/>
          <w:color w:val="000000"/>
        </w:rPr>
        <w:t>rozsahu povinností</w:t>
      </w:r>
      <w:r w:rsidRPr="001C519E">
        <w:rPr>
          <w:rFonts w:hint="default"/>
          <w:color w:val="000000"/>
        </w:rPr>
        <w:t xml:space="preserve"> dohodnutý</w:t>
      </w:r>
      <w:r w:rsidRPr="001C519E">
        <w:rPr>
          <w:rFonts w:hint="default"/>
          <w:color w:val="000000"/>
        </w:rPr>
        <w:t>ch v koncesnej zmluve a </w:t>
      </w:r>
      <w:r w:rsidRPr="001C519E">
        <w:rPr>
          <w:rFonts w:hint="default"/>
          <w:color w:val="000000"/>
        </w:rPr>
        <w:t>plniť</w:t>
      </w:r>
      <w:r w:rsidRPr="001C519E">
        <w:rPr>
          <w:rFonts w:hint="default"/>
          <w:color w:val="000000"/>
        </w:rPr>
        <w:t xml:space="preserve"> ď</w:t>
      </w:r>
      <w:r w:rsidRPr="001C519E">
        <w:rPr>
          <w:rFonts w:hint="default"/>
          <w:color w:val="000000"/>
        </w:rPr>
        <w:t>alš</w:t>
      </w:r>
      <w:r w:rsidRPr="001C519E">
        <w:rPr>
          <w:rFonts w:hint="default"/>
          <w:color w:val="000000"/>
        </w:rPr>
        <w:t>ie povinnosti dohodnuté</w:t>
      </w:r>
      <w:r w:rsidRPr="001C519E">
        <w:rPr>
          <w:rFonts w:hint="default"/>
          <w:color w:val="000000"/>
        </w:rPr>
        <w:t xml:space="preserve"> v koncesnej zmluve.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(6) Koncesioná</w:t>
      </w:r>
      <w:r w:rsidRPr="001C519E">
        <w:rPr>
          <w:rFonts w:hint="default"/>
          <w:color w:val="000000"/>
        </w:rPr>
        <w:t>r nesmie  koncesný</w:t>
      </w:r>
      <w:r w:rsidRPr="001C519E">
        <w:rPr>
          <w:rFonts w:hint="default"/>
          <w:color w:val="000000"/>
        </w:rPr>
        <w:t xml:space="preserve"> majetok   použ</w:t>
      </w:r>
      <w:r w:rsidRPr="001C519E">
        <w:rPr>
          <w:rFonts w:hint="default"/>
          <w:color w:val="000000"/>
        </w:rPr>
        <w:t>iť</w:t>
      </w:r>
      <w:r w:rsidRPr="001C519E">
        <w:rPr>
          <w:rFonts w:hint="default"/>
          <w:color w:val="000000"/>
        </w:rPr>
        <w:t xml:space="preserve"> na zabezpeč</w:t>
      </w:r>
      <w:r w:rsidRPr="001C519E">
        <w:rPr>
          <w:rFonts w:hint="default"/>
          <w:color w:val="000000"/>
        </w:rPr>
        <w:t>enie svojich zá</w:t>
      </w:r>
      <w:r w:rsidRPr="001C519E">
        <w:rPr>
          <w:rFonts w:hint="default"/>
          <w:color w:val="000000"/>
        </w:rPr>
        <w:t>vä</w:t>
      </w:r>
      <w:r w:rsidRPr="001C519E">
        <w:rPr>
          <w:rFonts w:hint="default"/>
          <w:color w:val="000000"/>
        </w:rPr>
        <w:t>zkov alebo zá</w:t>
      </w:r>
      <w:r w:rsidRPr="001C519E">
        <w:rPr>
          <w:rFonts w:hint="default"/>
          <w:color w:val="000000"/>
        </w:rPr>
        <w:t>vä</w:t>
      </w:r>
      <w:r w:rsidRPr="001C519E">
        <w:rPr>
          <w:rFonts w:hint="default"/>
          <w:color w:val="000000"/>
        </w:rPr>
        <w:t>zkov tretej osoby, ani  previesť</w:t>
      </w:r>
      <w:r w:rsidRPr="001C519E">
        <w:rPr>
          <w:rFonts w:hint="default"/>
          <w:color w:val="000000"/>
        </w:rPr>
        <w:t xml:space="preserve"> do vlastní</w:t>
      </w:r>
      <w:r w:rsidRPr="001C519E">
        <w:rPr>
          <w:rFonts w:hint="default"/>
          <w:color w:val="000000"/>
        </w:rPr>
        <w:t>ctva iný</w:t>
      </w:r>
      <w:r w:rsidRPr="001C519E">
        <w:rPr>
          <w:rFonts w:hint="default"/>
          <w:color w:val="000000"/>
        </w:rPr>
        <w:t>ch osô</w:t>
      </w:r>
      <w:r w:rsidRPr="001C519E">
        <w:rPr>
          <w:rFonts w:hint="default"/>
          <w:color w:val="000000"/>
        </w:rPr>
        <w:t>b, ak tento zá</w:t>
      </w:r>
      <w:r w:rsidRPr="001C519E">
        <w:rPr>
          <w:rFonts w:hint="default"/>
          <w:color w:val="000000"/>
        </w:rPr>
        <w:t xml:space="preserve">kon neustanovuje inak. 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</w:p>
    <w:p w:rsidR="004C30FE" w:rsidRPr="001C519E" w:rsidP="007F1AD6">
      <w:pPr>
        <w:bidi w:val="0"/>
        <w:ind w:firstLine="708"/>
        <w:jc w:val="center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§</w:t>
      </w:r>
      <w:r w:rsidRPr="001C519E">
        <w:rPr>
          <w:rFonts w:hint="default"/>
          <w:color w:val="000000"/>
        </w:rPr>
        <w:t xml:space="preserve"> 9d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(1) Ak je to dohodnuté</w:t>
      </w:r>
      <w:r w:rsidRPr="001C519E">
        <w:rPr>
          <w:rFonts w:hint="default"/>
          <w:color w:val="000000"/>
        </w:rPr>
        <w:t xml:space="preserve"> v </w:t>
      </w:r>
      <w:r w:rsidRPr="001C519E">
        <w:rPr>
          <w:rFonts w:hint="default"/>
          <w:color w:val="000000"/>
        </w:rPr>
        <w:t>koncesnej zmluve, koncesioná</w:t>
      </w:r>
      <w:r w:rsidRPr="001C519E">
        <w:rPr>
          <w:rFonts w:hint="default"/>
          <w:color w:val="000000"/>
        </w:rPr>
        <w:t>r môž</w:t>
      </w:r>
      <w:r w:rsidRPr="001C519E">
        <w:rPr>
          <w:rFonts w:hint="default"/>
          <w:color w:val="000000"/>
        </w:rPr>
        <w:t>e prenechať</w:t>
      </w:r>
      <w:r w:rsidRPr="001C519E">
        <w:rPr>
          <w:rFonts w:hint="default"/>
          <w:color w:val="000000"/>
        </w:rPr>
        <w:t xml:space="preserve"> koncesný</w:t>
      </w:r>
      <w:r w:rsidRPr="001C519E">
        <w:rPr>
          <w:rFonts w:hint="default"/>
          <w:color w:val="000000"/>
        </w:rPr>
        <w:t xml:space="preserve"> majetok do ná</w:t>
      </w:r>
      <w:r w:rsidRPr="001C519E">
        <w:rPr>
          <w:rFonts w:hint="default"/>
          <w:color w:val="000000"/>
        </w:rPr>
        <w:t>j</w:t>
      </w:r>
      <w:r w:rsidRPr="001C519E">
        <w:rPr>
          <w:rFonts w:hint="default"/>
          <w:color w:val="000000"/>
        </w:rPr>
        <w:t>mu, vý</w:t>
      </w:r>
      <w:r w:rsidRPr="001C519E">
        <w:rPr>
          <w:rFonts w:hint="default"/>
          <w:color w:val="000000"/>
        </w:rPr>
        <w:t>pož</w:t>
      </w:r>
      <w:r w:rsidRPr="001C519E">
        <w:rPr>
          <w:rFonts w:hint="default"/>
          <w:color w:val="000000"/>
        </w:rPr>
        <w:t>ič</w:t>
      </w:r>
      <w:r w:rsidRPr="001C519E">
        <w:rPr>
          <w:rFonts w:hint="default"/>
          <w:color w:val="000000"/>
        </w:rPr>
        <w:t>ky alebo zriadiť</w:t>
      </w:r>
      <w:r w:rsidRPr="001C519E">
        <w:rPr>
          <w:rFonts w:hint="default"/>
          <w:color w:val="000000"/>
        </w:rPr>
        <w:t xml:space="preserve"> zmluvné</w:t>
      </w:r>
      <w:r w:rsidRPr="001C519E">
        <w:rPr>
          <w:rFonts w:hint="default"/>
          <w:color w:val="000000"/>
        </w:rPr>
        <w:t xml:space="preserve"> vecné</w:t>
      </w:r>
      <w:r w:rsidRPr="001C519E">
        <w:rPr>
          <w:rFonts w:hint="default"/>
          <w:color w:val="000000"/>
        </w:rPr>
        <w:t xml:space="preserve"> bremeno v </w:t>
      </w:r>
      <w:r w:rsidRPr="001C519E">
        <w:rPr>
          <w:rFonts w:hint="default"/>
          <w:color w:val="000000"/>
        </w:rPr>
        <w:t>prospech tretej osoby. Ná</w:t>
      </w:r>
      <w:r w:rsidRPr="001C519E">
        <w:rPr>
          <w:rFonts w:hint="default"/>
          <w:color w:val="000000"/>
        </w:rPr>
        <w:t>jomnú</w:t>
      </w:r>
      <w:r w:rsidRPr="001C519E">
        <w:rPr>
          <w:rFonts w:hint="default"/>
          <w:color w:val="000000"/>
        </w:rPr>
        <w:t xml:space="preserve"> zmluvu, zmluvu o </w:t>
      </w:r>
      <w:r w:rsidRPr="001C519E">
        <w:rPr>
          <w:rFonts w:hint="default"/>
          <w:color w:val="000000"/>
        </w:rPr>
        <w:t>vý</w:t>
      </w:r>
      <w:r w:rsidRPr="001C519E">
        <w:rPr>
          <w:rFonts w:hint="default"/>
          <w:color w:val="000000"/>
        </w:rPr>
        <w:t>pož</w:t>
      </w:r>
      <w:r w:rsidRPr="001C519E">
        <w:rPr>
          <w:rFonts w:hint="default"/>
          <w:color w:val="000000"/>
        </w:rPr>
        <w:t>ič</w:t>
      </w:r>
      <w:r w:rsidRPr="001C519E">
        <w:rPr>
          <w:rFonts w:hint="default"/>
          <w:color w:val="000000"/>
        </w:rPr>
        <w:t>ke alebo zmluvu o </w:t>
      </w:r>
      <w:r w:rsidRPr="001C519E">
        <w:rPr>
          <w:rFonts w:hint="default"/>
          <w:color w:val="000000"/>
        </w:rPr>
        <w:t>zriadení</w:t>
      </w:r>
      <w:r w:rsidRPr="001C519E">
        <w:rPr>
          <w:rFonts w:hint="default"/>
          <w:color w:val="000000"/>
        </w:rPr>
        <w:t xml:space="preserve"> vecné</w:t>
      </w:r>
      <w:r w:rsidRPr="001C519E">
        <w:rPr>
          <w:rFonts w:hint="default"/>
          <w:color w:val="000000"/>
        </w:rPr>
        <w:t>ho bremena môž</w:t>
      </w:r>
      <w:r w:rsidRPr="001C519E">
        <w:rPr>
          <w:rFonts w:hint="default"/>
          <w:color w:val="000000"/>
        </w:rPr>
        <w:t>e koncesioná</w:t>
      </w:r>
      <w:r w:rsidRPr="001C519E">
        <w:rPr>
          <w:rFonts w:hint="default"/>
          <w:color w:val="000000"/>
        </w:rPr>
        <w:t>r uza</w:t>
      </w:r>
      <w:r w:rsidRPr="001C519E" w:rsidR="00F2679F">
        <w:rPr>
          <w:rFonts w:hint="default"/>
          <w:color w:val="000000"/>
        </w:rPr>
        <w:t>tvoriť</w:t>
      </w:r>
      <w:r w:rsidRPr="001C519E">
        <w:rPr>
          <w:color w:val="000000"/>
        </w:rPr>
        <w:t xml:space="preserve"> s </w:t>
      </w:r>
      <w:r w:rsidRPr="001C519E">
        <w:rPr>
          <w:rFonts w:hint="default"/>
          <w:color w:val="000000"/>
        </w:rPr>
        <w:t>treť</w:t>
      </w:r>
      <w:r w:rsidRPr="001C519E">
        <w:rPr>
          <w:rFonts w:hint="default"/>
          <w:color w:val="000000"/>
        </w:rPr>
        <w:t>ou osobou najviac na obdobie koncesnej lehoty urč</w:t>
      </w:r>
      <w:r w:rsidRPr="001C519E">
        <w:rPr>
          <w:rFonts w:hint="default"/>
          <w:color w:val="000000"/>
        </w:rPr>
        <w:t>enej v koncesnej zmluve.</w:t>
      </w:r>
      <w:r w:rsidRPr="001C519E">
        <w:rPr>
          <w:rFonts w:hint="default"/>
          <w:color w:val="000000"/>
        </w:rPr>
        <w:t xml:space="preserve"> Pri prenechaní</w:t>
      </w:r>
      <w:r w:rsidRPr="001C519E">
        <w:rPr>
          <w:rFonts w:hint="default"/>
          <w:color w:val="000000"/>
        </w:rPr>
        <w:t xml:space="preserve"> koncesné</w:t>
      </w:r>
      <w:r w:rsidRPr="001C519E">
        <w:rPr>
          <w:rFonts w:hint="default"/>
          <w:color w:val="000000"/>
        </w:rPr>
        <w:t>ho majetku do ná</w:t>
      </w:r>
      <w:r w:rsidRPr="001C519E">
        <w:rPr>
          <w:rFonts w:hint="default"/>
          <w:color w:val="000000"/>
        </w:rPr>
        <w:t>jmu sa ustanovenie §</w:t>
      </w:r>
      <w:r w:rsidRPr="001C519E">
        <w:rPr>
          <w:rFonts w:hint="default"/>
          <w:color w:val="000000"/>
        </w:rPr>
        <w:t xml:space="preserve"> 9a ods. 9 nepouž</w:t>
      </w:r>
      <w:r w:rsidRPr="001C519E">
        <w:rPr>
          <w:rFonts w:hint="default"/>
          <w:color w:val="000000"/>
        </w:rPr>
        <w:t>ije. Ná</w:t>
      </w:r>
      <w:r w:rsidRPr="001C519E">
        <w:rPr>
          <w:rFonts w:hint="default"/>
          <w:color w:val="000000"/>
        </w:rPr>
        <w:t>jomné</w:t>
      </w:r>
      <w:r w:rsidRPr="001C519E">
        <w:rPr>
          <w:rFonts w:hint="default"/>
          <w:color w:val="000000"/>
        </w:rPr>
        <w:t xml:space="preserve"> a </w:t>
      </w:r>
      <w:r w:rsidRPr="001C519E">
        <w:rPr>
          <w:rFonts w:hint="default"/>
          <w:color w:val="000000"/>
        </w:rPr>
        <w:t>odplata za zriadenie vecné</w:t>
      </w:r>
      <w:r w:rsidRPr="001C519E">
        <w:rPr>
          <w:rFonts w:hint="default"/>
          <w:color w:val="000000"/>
        </w:rPr>
        <w:t>ho bremena sa určí</w:t>
      </w:r>
      <w:r w:rsidRPr="001C519E">
        <w:rPr>
          <w:rFonts w:hint="default"/>
          <w:color w:val="000000"/>
        </w:rPr>
        <w:t xml:space="preserve"> dohodou medzi koncesioná</w:t>
      </w:r>
      <w:r w:rsidRPr="001C519E">
        <w:rPr>
          <w:rFonts w:hint="default"/>
          <w:color w:val="000000"/>
        </w:rPr>
        <w:t>rom a </w:t>
      </w:r>
      <w:r w:rsidRPr="001C519E">
        <w:rPr>
          <w:rFonts w:hint="default"/>
          <w:color w:val="000000"/>
        </w:rPr>
        <w:t>treť</w:t>
      </w:r>
      <w:r w:rsidRPr="001C519E">
        <w:rPr>
          <w:rFonts w:hint="default"/>
          <w:color w:val="000000"/>
        </w:rPr>
        <w:t>ou osobou. Osobitné</w:t>
      </w:r>
      <w:r w:rsidRPr="001C519E">
        <w:rPr>
          <w:rFonts w:hint="default"/>
          <w:color w:val="000000"/>
        </w:rPr>
        <w:t xml:space="preserve"> predpisy v oblasti š</w:t>
      </w:r>
      <w:r w:rsidRPr="001C519E">
        <w:rPr>
          <w:rFonts w:hint="default"/>
          <w:color w:val="000000"/>
        </w:rPr>
        <w:t>tá</w:t>
      </w:r>
      <w:r w:rsidRPr="001C519E">
        <w:rPr>
          <w:rFonts w:hint="default"/>
          <w:color w:val="000000"/>
        </w:rPr>
        <w:t>tnej pomoci</w:t>
      </w:r>
      <w:r w:rsidRPr="001C519E">
        <w:rPr>
          <w:color w:val="000000"/>
          <w:vertAlign w:val="superscript"/>
        </w:rPr>
        <w:t xml:space="preserve">19i) </w:t>
      </w:r>
      <w:r w:rsidRPr="001C519E">
        <w:rPr>
          <w:rFonts w:hint="default"/>
          <w:color w:val="000000"/>
        </w:rPr>
        <w:t>nie sú</w:t>
      </w:r>
      <w:r w:rsidRPr="001C519E">
        <w:rPr>
          <w:rFonts w:hint="default"/>
          <w:color w:val="000000"/>
        </w:rPr>
        <w:t xml:space="preserve"> tý</w:t>
      </w:r>
      <w:r w:rsidRPr="001C519E">
        <w:rPr>
          <w:rFonts w:hint="default"/>
          <w:color w:val="000000"/>
        </w:rPr>
        <w:t>mto dotknuté</w:t>
      </w:r>
      <w:r w:rsidRPr="001C519E">
        <w:rPr>
          <w:rFonts w:hint="default"/>
          <w:color w:val="000000"/>
        </w:rPr>
        <w:t>.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</w:p>
    <w:p w:rsidR="004C30FE" w:rsidRPr="001C519E" w:rsidP="004C30FE">
      <w:pPr>
        <w:bidi w:val="0"/>
        <w:jc w:val="both"/>
        <w:rPr>
          <w:color w:val="000000"/>
        </w:rPr>
      </w:pPr>
      <w:r w:rsidRPr="001C519E">
        <w:rPr>
          <w:rFonts w:hint="default"/>
          <w:color w:val="000000"/>
        </w:rPr>
        <w:t>(2)</w:t>
      </w:r>
      <w:r w:rsidRPr="001C519E">
        <w:rPr>
          <w:rFonts w:hint="default"/>
          <w:color w:val="000000"/>
        </w:rPr>
        <w:t xml:space="preserve"> Ak je to dohodnuté</w:t>
      </w:r>
      <w:r w:rsidRPr="001C519E">
        <w:rPr>
          <w:rFonts w:hint="default"/>
          <w:color w:val="000000"/>
        </w:rPr>
        <w:t xml:space="preserve"> v </w:t>
      </w:r>
      <w:r w:rsidRPr="001C519E">
        <w:rPr>
          <w:rFonts w:hint="default"/>
          <w:color w:val="000000"/>
        </w:rPr>
        <w:t>koncesnej zmluve, koncesioná</w:t>
      </w:r>
      <w:r w:rsidRPr="001C519E">
        <w:rPr>
          <w:rFonts w:hint="default"/>
          <w:color w:val="000000"/>
        </w:rPr>
        <w:t>r je po predchá</w:t>
      </w:r>
      <w:r w:rsidRPr="001C519E">
        <w:rPr>
          <w:rFonts w:hint="default"/>
          <w:color w:val="000000"/>
        </w:rPr>
        <w:t>dzajú</w:t>
      </w:r>
      <w:r w:rsidRPr="001C519E">
        <w:rPr>
          <w:rFonts w:hint="default"/>
          <w:color w:val="000000"/>
        </w:rPr>
        <w:t>com pí</w:t>
      </w:r>
      <w:r w:rsidRPr="001C519E">
        <w:rPr>
          <w:rFonts w:hint="default"/>
          <w:color w:val="000000"/>
        </w:rPr>
        <w:t>somnom sú</w:t>
      </w:r>
      <w:r w:rsidRPr="001C519E">
        <w:rPr>
          <w:rFonts w:hint="default"/>
          <w:color w:val="000000"/>
        </w:rPr>
        <w:t>hlase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oprá</w:t>
      </w:r>
      <w:r w:rsidRPr="001C519E">
        <w:rPr>
          <w:rFonts w:hint="default"/>
          <w:color w:val="000000"/>
        </w:rPr>
        <w:t>vnený</w:t>
      </w:r>
      <w:r w:rsidRPr="001C519E">
        <w:rPr>
          <w:rFonts w:hint="default"/>
          <w:color w:val="000000"/>
        </w:rPr>
        <w:t xml:space="preserve"> koncesný</w:t>
      </w:r>
      <w:r w:rsidRPr="001C519E">
        <w:rPr>
          <w:rFonts w:hint="default"/>
          <w:color w:val="000000"/>
        </w:rPr>
        <w:t xml:space="preserve"> majetok, ktorý</w:t>
      </w:r>
      <w:r w:rsidRPr="001C519E">
        <w:rPr>
          <w:rFonts w:hint="default"/>
          <w:color w:val="000000"/>
        </w:rPr>
        <w:t xml:space="preserve"> pre ú</w:t>
      </w:r>
      <w:r w:rsidRPr="001C519E">
        <w:rPr>
          <w:rFonts w:hint="default"/>
          <w:color w:val="000000"/>
        </w:rPr>
        <w:t>plné</w:t>
      </w:r>
      <w:r w:rsidRPr="001C519E">
        <w:rPr>
          <w:rFonts w:hint="default"/>
          <w:color w:val="000000"/>
        </w:rPr>
        <w:t xml:space="preserve"> opotrebenie alebo poš</w:t>
      </w:r>
      <w:r w:rsidRPr="001C519E">
        <w:rPr>
          <w:rFonts w:hint="default"/>
          <w:color w:val="000000"/>
        </w:rPr>
        <w:t>kodenie, zrejmú</w:t>
      </w:r>
      <w:r w:rsidRPr="001C519E">
        <w:rPr>
          <w:rFonts w:hint="default"/>
          <w:color w:val="000000"/>
        </w:rPr>
        <w:t xml:space="preserve"> zastaranosť</w:t>
      </w:r>
      <w:r w:rsidRPr="001C519E">
        <w:rPr>
          <w:rFonts w:hint="default"/>
          <w:color w:val="000000"/>
        </w:rPr>
        <w:t xml:space="preserve"> alebo nehospodá</w:t>
      </w:r>
      <w:r w:rsidRPr="001C519E">
        <w:rPr>
          <w:rFonts w:hint="default"/>
          <w:color w:val="000000"/>
        </w:rPr>
        <w:t>rnosť</w:t>
      </w:r>
      <w:r w:rsidRPr="001C519E">
        <w:rPr>
          <w:rFonts w:hint="default"/>
          <w:color w:val="000000"/>
        </w:rPr>
        <w:t xml:space="preserve"> v </w:t>
      </w:r>
      <w:r w:rsidRPr="001C519E">
        <w:rPr>
          <w:rFonts w:hint="default"/>
          <w:color w:val="000000"/>
        </w:rPr>
        <w:t>prevá</w:t>
      </w:r>
      <w:r w:rsidRPr="001C519E">
        <w:rPr>
          <w:rFonts w:hint="default"/>
          <w:color w:val="000000"/>
        </w:rPr>
        <w:t>dzke alebo z </w:t>
      </w:r>
      <w:r w:rsidRPr="001C519E">
        <w:rPr>
          <w:rFonts w:hint="default"/>
          <w:color w:val="000000"/>
        </w:rPr>
        <w:t>iný</w:t>
      </w:r>
      <w:r w:rsidRPr="001C519E">
        <w:rPr>
          <w:rFonts w:hint="default"/>
          <w:color w:val="000000"/>
        </w:rPr>
        <w:t xml:space="preserve">ch </w:t>
      </w:r>
      <w:r w:rsidRPr="001C519E">
        <w:rPr>
          <w:rFonts w:hint="default"/>
          <w:color w:val="000000"/>
        </w:rPr>
        <w:t>z</w:t>
      </w:r>
      <w:r w:rsidRPr="001C519E">
        <w:rPr>
          <w:rFonts w:hint="default"/>
          <w:color w:val="000000"/>
        </w:rPr>
        <w:t>á</w:t>
      </w:r>
      <w:r w:rsidRPr="001C519E">
        <w:rPr>
          <w:rFonts w:hint="default"/>
          <w:color w:val="000000"/>
        </w:rPr>
        <w:t>važ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>ch dô</w:t>
      </w:r>
      <w:r w:rsidRPr="001C519E">
        <w:rPr>
          <w:rFonts w:hint="default"/>
          <w:color w:val="000000"/>
        </w:rPr>
        <w:t>vodov nemôž</w:t>
      </w:r>
      <w:r w:rsidRPr="001C519E">
        <w:rPr>
          <w:rFonts w:hint="default"/>
          <w:color w:val="000000"/>
        </w:rPr>
        <w:t>e slúž</w:t>
      </w:r>
      <w:r w:rsidRPr="001C519E">
        <w:rPr>
          <w:rFonts w:hint="default"/>
          <w:color w:val="000000"/>
        </w:rPr>
        <w:t>iť</w:t>
      </w:r>
      <w:r w:rsidRPr="001C519E">
        <w:rPr>
          <w:rFonts w:hint="default"/>
          <w:color w:val="000000"/>
        </w:rPr>
        <w:t xml:space="preserve"> svojmu úč</w:t>
      </w:r>
      <w:r w:rsidRPr="001C519E">
        <w:rPr>
          <w:rFonts w:hint="default"/>
          <w:color w:val="000000"/>
        </w:rPr>
        <w:t>elu alebo urč</w:t>
      </w:r>
      <w:r w:rsidRPr="001C519E">
        <w:rPr>
          <w:rFonts w:hint="default"/>
          <w:color w:val="000000"/>
        </w:rPr>
        <w:t>eniu, predať</w:t>
      </w:r>
      <w:r w:rsidRPr="001C519E">
        <w:rPr>
          <w:rFonts w:hint="default"/>
          <w:color w:val="000000"/>
        </w:rPr>
        <w:t xml:space="preserve"> osobe, ktorá</w:t>
      </w:r>
      <w:r w:rsidRPr="001C519E">
        <w:rPr>
          <w:rFonts w:hint="default"/>
          <w:color w:val="000000"/>
        </w:rPr>
        <w:t xml:space="preserve"> sa zaoberá</w:t>
      </w:r>
      <w:r w:rsidRPr="001C519E">
        <w:rPr>
          <w:rFonts w:hint="default"/>
          <w:color w:val="000000"/>
        </w:rPr>
        <w:t xml:space="preserve"> vý</w:t>
      </w:r>
      <w:r w:rsidRPr="001C519E">
        <w:rPr>
          <w:rFonts w:hint="default"/>
          <w:color w:val="000000"/>
        </w:rPr>
        <w:t>kupom druhotný</w:t>
      </w:r>
      <w:r w:rsidRPr="001C519E">
        <w:rPr>
          <w:rFonts w:hint="default"/>
          <w:color w:val="000000"/>
        </w:rPr>
        <w:t>ch suroví</w:t>
      </w:r>
      <w:r w:rsidRPr="001C519E">
        <w:rPr>
          <w:rFonts w:hint="default"/>
          <w:color w:val="000000"/>
        </w:rPr>
        <w:t>n alebo zabezpeč</w:t>
      </w:r>
      <w:r w:rsidRPr="001C519E">
        <w:rPr>
          <w:rFonts w:hint="default"/>
          <w:color w:val="000000"/>
        </w:rPr>
        <w:t>iť</w:t>
      </w:r>
      <w:r w:rsidRPr="001C519E">
        <w:rPr>
          <w:rFonts w:hint="default"/>
          <w:color w:val="000000"/>
        </w:rPr>
        <w:t xml:space="preserve"> likvidá</w:t>
      </w:r>
      <w:r w:rsidRPr="001C519E">
        <w:rPr>
          <w:rFonts w:hint="default"/>
          <w:color w:val="000000"/>
        </w:rPr>
        <w:t>ciu podľ</w:t>
      </w:r>
      <w:r w:rsidRPr="001C519E">
        <w:rPr>
          <w:rFonts w:hint="default"/>
          <w:color w:val="000000"/>
        </w:rPr>
        <w:t>a  osobitné</w:t>
      </w:r>
      <w:r w:rsidRPr="001C519E">
        <w:rPr>
          <w:rFonts w:hint="default"/>
          <w:color w:val="000000"/>
        </w:rPr>
        <w:t>ho predpisu.</w:t>
      </w:r>
      <w:r w:rsidRPr="001C519E">
        <w:rPr>
          <w:color w:val="000000"/>
          <w:vertAlign w:val="superscript"/>
        </w:rPr>
        <w:t>19j)</w:t>
      </w:r>
      <w:r w:rsidRPr="001C519E">
        <w:rPr>
          <w:color w:val="000000"/>
        </w:rPr>
        <w:t xml:space="preserve"> </w:t>
      </w:r>
    </w:p>
    <w:p w:rsidR="004C30FE" w:rsidRPr="001C519E" w:rsidP="004C30FE">
      <w:pPr>
        <w:bidi w:val="0"/>
        <w:jc w:val="both"/>
        <w:rPr>
          <w:color w:val="000000"/>
        </w:rPr>
      </w:pPr>
      <w:r w:rsidRPr="001C519E">
        <w:rPr>
          <w:color w:val="000000"/>
        </w:rPr>
        <w:t xml:space="preserve">                                     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(3) Ak je to dohodnuté</w:t>
      </w:r>
      <w:r w:rsidRPr="001C519E">
        <w:rPr>
          <w:rFonts w:hint="default"/>
          <w:color w:val="000000"/>
        </w:rPr>
        <w:t xml:space="preserve"> v koncesnej zmluv</w:t>
      </w:r>
      <w:r w:rsidRPr="001C519E">
        <w:rPr>
          <w:rFonts w:hint="default"/>
          <w:color w:val="000000"/>
        </w:rPr>
        <w:t>e,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môž</w:t>
      </w:r>
      <w:r w:rsidRPr="001C519E">
        <w:rPr>
          <w:rFonts w:hint="default"/>
          <w:color w:val="000000"/>
        </w:rPr>
        <w:t>e s </w:t>
      </w:r>
      <w:r w:rsidRPr="001C519E">
        <w:rPr>
          <w:rFonts w:hint="default"/>
          <w:color w:val="000000"/>
        </w:rPr>
        <w:t>koncesioná</w:t>
      </w:r>
      <w:r w:rsidRPr="001C519E">
        <w:rPr>
          <w:rFonts w:hint="default"/>
          <w:color w:val="000000"/>
        </w:rPr>
        <w:t>rom uza</w:t>
      </w:r>
      <w:r w:rsidRPr="001C519E" w:rsidR="00F2679F">
        <w:rPr>
          <w:rFonts w:hint="default"/>
          <w:color w:val="000000"/>
        </w:rPr>
        <w:t>tvoriť</w:t>
      </w:r>
      <w:r w:rsidRPr="001C519E">
        <w:rPr>
          <w:rFonts w:hint="default"/>
          <w:color w:val="000000"/>
        </w:rPr>
        <w:t xml:space="preserve"> dohodu o splá</w:t>
      </w:r>
      <w:r w:rsidRPr="001C519E">
        <w:rPr>
          <w:rFonts w:hint="default"/>
          <w:color w:val="000000"/>
        </w:rPr>
        <w:t>tkach alebo dohodu o odklade platenia pohľ</w:t>
      </w:r>
      <w:r w:rsidRPr="001C519E">
        <w:rPr>
          <w:rFonts w:hint="default"/>
          <w:color w:val="000000"/>
        </w:rPr>
        <w:t>adá</w:t>
      </w:r>
      <w:r w:rsidRPr="001C519E">
        <w:rPr>
          <w:rFonts w:hint="default"/>
          <w:color w:val="000000"/>
        </w:rPr>
        <w:t>vky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celku, ktorá</w:t>
      </w:r>
      <w:r w:rsidRPr="001C519E">
        <w:rPr>
          <w:rFonts w:hint="default"/>
          <w:color w:val="000000"/>
        </w:rPr>
        <w:t xml:space="preserve"> vznikla z koncesnej zmluvy. Dohodu o </w:t>
      </w:r>
      <w:r w:rsidRPr="001C519E">
        <w:rPr>
          <w:rFonts w:hint="default"/>
          <w:color w:val="000000"/>
        </w:rPr>
        <w:t>odklade platenia mož</w:t>
      </w:r>
      <w:r w:rsidRPr="001C519E">
        <w:rPr>
          <w:rFonts w:hint="default"/>
          <w:color w:val="000000"/>
        </w:rPr>
        <w:t>no uza</w:t>
      </w:r>
      <w:r w:rsidRPr="001C519E" w:rsidR="00F2679F">
        <w:rPr>
          <w:rFonts w:hint="default"/>
          <w:color w:val="000000"/>
        </w:rPr>
        <w:t>tvoriť</w:t>
      </w:r>
      <w:r w:rsidRPr="001C519E">
        <w:rPr>
          <w:rFonts w:hint="default"/>
          <w:color w:val="000000"/>
        </w:rPr>
        <w:t xml:space="preserve"> najviac na obdobie jedné</w:t>
      </w:r>
      <w:r w:rsidRPr="001C519E">
        <w:rPr>
          <w:rFonts w:hint="default"/>
          <w:color w:val="000000"/>
        </w:rPr>
        <w:t>ho roka od splatnosti pohľ</w:t>
      </w:r>
      <w:r w:rsidRPr="001C519E">
        <w:rPr>
          <w:rFonts w:hint="default"/>
          <w:color w:val="000000"/>
        </w:rPr>
        <w:t>adá</w:t>
      </w:r>
      <w:r w:rsidRPr="001C519E">
        <w:rPr>
          <w:rFonts w:hint="default"/>
          <w:color w:val="000000"/>
        </w:rPr>
        <w:t>vky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celku. Ú</w:t>
      </w:r>
      <w:r w:rsidRPr="001C519E">
        <w:rPr>
          <w:rFonts w:hint="default"/>
          <w:color w:val="000000"/>
        </w:rPr>
        <w:t>roky z </w:t>
      </w:r>
      <w:r w:rsidRPr="001C519E">
        <w:rPr>
          <w:rFonts w:hint="default"/>
          <w:color w:val="000000"/>
        </w:rPr>
        <w:t>omeš</w:t>
      </w:r>
      <w:r w:rsidRPr="001C519E">
        <w:rPr>
          <w:rFonts w:hint="default"/>
          <w:color w:val="000000"/>
        </w:rPr>
        <w:t>kania sa za obdobie trvania  dohody o </w:t>
      </w:r>
      <w:r w:rsidRPr="001C519E">
        <w:rPr>
          <w:rFonts w:hint="default"/>
          <w:color w:val="000000"/>
        </w:rPr>
        <w:t>splá</w:t>
      </w:r>
      <w:r w:rsidRPr="001C519E">
        <w:rPr>
          <w:rFonts w:hint="default"/>
          <w:color w:val="000000"/>
        </w:rPr>
        <w:t>tkach alebo dohody o </w:t>
      </w:r>
      <w:r w:rsidRPr="001C519E">
        <w:rPr>
          <w:rFonts w:hint="default"/>
          <w:color w:val="000000"/>
        </w:rPr>
        <w:t>odklade platenia  neuplatň</w:t>
      </w:r>
      <w:r w:rsidRPr="001C519E">
        <w:rPr>
          <w:rFonts w:hint="default"/>
          <w:color w:val="000000"/>
        </w:rPr>
        <w:t>ujú</w:t>
      </w:r>
      <w:r w:rsidRPr="001C519E">
        <w:rPr>
          <w:rFonts w:hint="default"/>
          <w:color w:val="000000"/>
        </w:rPr>
        <w:t xml:space="preserve"> a </w:t>
      </w:r>
      <w:r w:rsidRPr="001C519E">
        <w:rPr>
          <w:rFonts w:hint="default"/>
          <w:color w:val="000000"/>
        </w:rPr>
        <w:t>nevymá</w:t>
      </w:r>
      <w:r w:rsidRPr="001C519E">
        <w:rPr>
          <w:rFonts w:hint="default"/>
          <w:color w:val="000000"/>
        </w:rPr>
        <w:t>hajú</w:t>
      </w:r>
      <w:r w:rsidRPr="001C519E">
        <w:rPr>
          <w:rFonts w:hint="default"/>
          <w:color w:val="000000"/>
        </w:rPr>
        <w:t>. Osobitné</w:t>
      </w:r>
      <w:r w:rsidRPr="001C519E">
        <w:rPr>
          <w:rFonts w:hint="default"/>
          <w:color w:val="000000"/>
        </w:rPr>
        <w:t xml:space="preserve"> predpisy v </w:t>
      </w:r>
      <w:r w:rsidRPr="001C519E">
        <w:rPr>
          <w:rFonts w:hint="default"/>
          <w:color w:val="000000"/>
        </w:rPr>
        <w:t>oblasti š</w:t>
      </w:r>
      <w:r w:rsidRPr="001C519E">
        <w:rPr>
          <w:rFonts w:hint="default"/>
          <w:color w:val="000000"/>
        </w:rPr>
        <w:t>tá</w:t>
      </w:r>
      <w:r w:rsidRPr="001C519E">
        <w:rPr>
          <w:rFonts w:hint="default"/>
          <w:color w:val="000000"/>
        </w:rPr>
        <w:t>tnej pomoci</w:t>
      </w:r>
      <w:r w:rsidRPr="001C519E">
        <w:rPr>
          <w:color w:val="000000"/>
          <w:vertAlign w:val="superscript"/>
        </w:rPr>
        <w:t>19i)</w:t>
      </w:r>
      <w:r w:rsidRPr="001C519E">
        <w:rPr>
          <w:rFonts w:hint="default"/>
          <w:color w:val="000000"/>
        </w:rPr>
        <w:t xml:space="preserve"> nie sú</w:t>
      </w:r>
      <w:r w:rsidRPr="001C519E">
        <w:rPr>
          <w:rFonts w:hint="default"/>
          <w:color w:val="000000"/>
        </w:rPr>
        <w:t xml:space="preserve"> tý</w:t>
      </w:r>
      <w:r w:rsidRPr="001C519E">
        <w:rPr>
          <w:rFonts w:hint="default"/>
          <w:color w:val="000000"/>
        </w:rPr>
        <w:t>mto dotknuté</w:t>
      </w:r>
      <w:r w:rsidRPr="001C519E">
        <w:rPr>
          <w:rFonts w:hint="default"/>
          <w:color w:val="000000"/>
        </w:rPr>
        <w:t>. Ak konces</w:t>
      </w:r>
      <w:r w:rsidRPr="001C519E">
        <w:rPr>
          <w:rFonts w:hint="default"/>
          <w:color w:val="000000"/>
        </w:rPr>
        <w:t>ioná</w:t>
      </w:r>
      <w:r w:rsidRPr="001C519E">
        <w:rPr>
          <w:rFonts w:hint="default"/>
          <w:color w:val="000000"/>
        </w:rPr>
        <w:t>r nezaplatí</w:t>
      </w:r>
      <w:r w:rsidRPr="001C519E">
        <w:rPr>
          <w:rFonts w:hint="default"/>
          <w:color w:val="000000"/>
        </w:rPr>
        <w:t xml:space="preserve"> niektorú</w:t>
      </w:r>
      <w:r w:rsidRPr="001C519E">
        <w:rPr>
          <w:rFonts w:hint="default"/>
          <w:color w:val="000000"/>
        </w:rPr>
        <w:t xml:space="preserve"> splá</w:t>
      </w:r>
      <w:r w:rsidRPr="001C519E">
        <w:rPr>
          <w:rFonts w:hint="default"/>
          <w:color w:val="000000"/>
        </w:rPr>
        <w:t>tku riadne a </w:t>
      </w:r>
      <w:r w:rsidRPr="001C519E">
        <w:rPr>
          <w:rFonts w:hint="default"/>
          <w:color w:val="000000"/>
        </w:rPr>
        <w:t>vč</w:t>
      </w:r>
      <w:r w:rsidRPr="001C519E">
        <w:rPr>
          <w:rFonts w:hint="default"/>
          <w:color w:val="000000"/>
        </w:rPr>
        <w:t>as alebo ak nezaplatí</w:t>
      </w:r>
      <w:r w:rsidRPr="001C519E">
        <w:rPr>
          <w:rFonts w:hint="default"/>
          <w:color w:val="000000"/>
        </w:rPr>
        <w:t xml:space="preserve"> celý</w:t>
      </w:r>
      <w:r w:rsidRPr="001C519E">
        <w:rPr>
          <w:rFonts w:hint="default"/>
          <w:color w:val="000000"/>
        </w:rPr>
        <w:t xml:space="preserve"> dlh v </w:t>
      </w:r>
      <w:r w:rsidRPr="001C519E">
        <w:rPr>
          <w:rFonts w:hint="default"/>
          <w:color w:val="000000"/>
        </w:rPr>
        <w:t>dohodnutej lehote,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uplatní</w:t>
      </w:r>
      <w:r w:rsidRPr="001C519E">
        <w:rPr>
          <w:rFonts w:hint="default"/>
          <w:color w:val="000000"/>
        </w:rPr>
        <w:t xml:space="preserve"> voč</w:t>
      </w:r>
      <w:r w:rsidRPr="001C519E">
        <w:rPr>
          <w:rFonts w:hint="default"/>
          <w:color w:val="000000"/>
        </w:rPr>
        <w:t>i koncesioná</w:t>
      </w:r>
      <w:r w:rsidRPr="001C519E">
        <w:rPr>
          <w:rFonts w:hint="default"/>
          <w:color w:val="000000"/>
        </w:rPr>
        <w:t>rovi pohľ</w:t>
      </w:r>
      <w:r w:rsidRPr="001C519E">
        <w:rPr>
          <w:rFonts w:hint="default"/>
          <w:color w:val="000000"/>
        </w:rPr>
        <w:t>adá</w:t>
      </w:r>
      <w:r w:rsidRPr="001C519E">
        <w:rPr>
          <w:rFonts w:hint="default"/>
          <w:color w:val="000000"/>
        </w:rPr>
        <w:t>vku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</w:t>
      </w:r>
      <w:r w:rsidRPr="001C519E" w:rsidR="000D569C">
        <w:rPr>
          <w:rFonts w:hint="default"/>
          <w:color w:val="000000"/>
        </w:rPr>
        <w:t>lku, vrá</w:t>
      </w:r>
      <w:r w:rsidRPr="001C519E" w:rsidR="000D569C">
        <w:rPr>
          <w:rFonts w:hint="default"/>
          <w:color w:val="000000"/>
        </w:rPr>
        <w:t>tane ú</w:t>
      </w:r>
      <w:r w:rsidRPr="001C519E" w:rsidR="000D569C">
        <w:rPr>
          <w:rFonts w:hint="default"/>
          <w:color w:val="000000"/>
        </w:rPr>
        <w:t>rokov z </w:t>
      </w:r>
      <w:r w:rsidRPr="001C519E" w:rsidR="000D569C">
        <w:rPr>
          <w:rFonts w:hint="default"/>
          <w:color w:val="000000"/>
        </w:rPr>
        <w:t>omeš</w:t>
      </w:r>
      <w:r w:rsidRPr="001C519E" w:rsidR="000D569C">
        <w:rPr>
          <w:rFonts w:hint="default"/>
          <w:color w:val="000000"/>
        </w:rPr>
        <w:t>kania</w:t>
      </w:r>
      <w:r w:rsidRPr="001C519E">
        <w:rPr>
          <w:rFonts w:hint="default"/>
          <w:color w:val="000000"/>
        </w:rPr>
        <w:t xml:space="preserve"> za celé</w:t>
      </w:r>
      <w:r w:rsidRPr="001C519E">
        <w:rPr>
          <w:rFonts w:hint="default"/>
          <w:color w:val="000000"/>
        </w:rPr>
        <w:t xml:space="preserve"> obdobie trvania dohody o </w:t>
      </w:r>
      <w:r w:rsidRPr="001C519E">
        <w:rPr>
          <w:rFonts w:hint="default"/>
          <w:color w:val="000000"/>
        </w:rPr>
        <w:t>splá</w:t>
      </w:r>
      <w:r w:rsidRPr="001C519E">
        <w:rPr>
          <w:rFonts w:hint="default"/>
          <w:color w:val="000000"/>
        </w:rPr>
        <w:t>tkach alebo d</w:t>
      </w:r>
      <w:r w:rsidRPr="001C519E">
        <w:rPr>
          <w:rFonts w:hint="default"/>
          <w:color w:val="000000"/>
        </w:rPr>
        <w:t>ohody o odklade platenia.</w:t>
      </w: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 xml:space="preserve">                                                                            </w:t>
      </w:r>
    </w:p>
    <w:p w:rsidR="004C30FE" w:rsidRPr="001C519E" w:rsidP="004C30FE">
      <w:pPr>
        <w:bidi w:val="0"/>
        <w:jc w:val="center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§</w:t>
      </w:r>
      <w:r w:rsidRPr="001C519E">
        <w:rPr>
          <w:rFonts w:hint="default"/>
          <w:color w:val="000000"/>
        </w:rPr>
        <w:t xml:space="preserve"> 9e</w:t>
      </w: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color w:val="000000"/>
        </w:rPr>
      </w:pP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(1) Spoloč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 xml:space="preserve"> podnik je prá</w:t>
      </w:r>
      <w:r w:rsidRPr="001C519E">
        <w:rPr>
          <w:rFonts w:hint="default"/>
          <w:color w:val="000000"/>
        </w:rPr>
        <w:t>vnická</w:t>
      </w:r>
      <w:r w:rsidRPr="001C519E">
        <w:rPr>
          <w:rFonts w:hint="default"/>
          <w:color w:val="000000"/>
        </w:rPr>
        <w:t xml:space="preserve"> osoba, ktorú</w:t>
      </w:r>
      <w:r w:rsidRPr="001C519E">
        <w:rPr>
          <w:rFonts w:hint="default"/>
          <w:color w:val="000000"/>
        </w:rPr>
        <w:t xml:space="preserve"> za úč</w:t>
      </w:r>
      <w:r w:rsidRPr="001C519E">
        <w:rPr>
          <w:rFonts w:hint="default"/>
          <w:color w:val="000000"/>
        </w:rPr>
        <w:t>elom realizá</w:t>
      </w:r>
      <w:r w:rsidRPr="001C519E">
        <w:rPr>
          <w:rFonts w:hint="default"/>
          <w:color w:val="000000"/>
        </w:rPr>
        <w:t>cie koncesie</w:t>
      </w:r>
      <w:r w:rsidRPr="001C519E">
        <w:rPr>
          <w:color w:val="000000"/>
          <w:vertAlign w:val="superscript"/>
        </w:rPr>
        <w:t>19ab)</w:t>
      </w:r>
      <w:r w:rsidRPr="001C519E">
        <w:rPr>
          <w:rFonts w:hint="default"/>
          <w:color w:val="000000"/>
        </w:rPr>
        <w:t xml:space="preserve"> založ</w:t>
      </w:r>
      <w:r w:rsidRPr="001C519E">
        <w:rPr>
          <w:rFonts w:hint="default"/>
          <w:color w:val="000000"/>
        </w:rPr>
        <w:t>il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spoloč</w:t>
      </w:r>
      <w:r w:rsidRPr="001C519E">
        <w:rPr>
          <w:rFonts w:hint="default"/>
          <w:color w:val="000000"/>
        </w:rPr>
        <w:t>ne s </w:t>
      </w:r>
      <w:r w:rsidRPr="001C519E">
        <w:rPr>
          <w:rFonts w:hint="default"/>
          <w:color w:val="000000"/>
        </w:rPr>
        <w:t>koncesioná</w:t>
      </w:r>
      <w:r w:rsidRPr="001C519E">
        <w:rPr>
          <w:rFonts w:hint="default"/>
          <w:color w:val="000000"/>
        </w:rPr>
        <w:t>rom. Spoloč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 xml:space="preserve"> podnik je aj prá</w:t>
      </w:r>
      <w:r w:rsidRPr="001C519E">
        <w:rPr>
          <w:rFonts w:hint="default"/>
          <w:color w:val="000000"/>
        </w:rPr>
        <w:t>vnická</w:t>
      </w:r>
      <w:r w:rsidRPr="001C519E">
        <w:rPr>
          <w:rFonts w:hint="default"/>
          <w:color w:val="000000"/>
        </w:rPr>
        <w:t xml:space="preserve"> osoba, ktorú</w:t>
      </w:r>
      <w:r w:rsidRPr="001C519E">
        <w:rPr>
          <w:rFonts w:hint="default"/>
          <w:color w:val="000000"/>
        </w:rPr>
        <w:t xml:space="preserve"> založ</w:t>
      </w:r>
      <w:r w:rsidRPr="001C519E">
        <w:rPr>
          <w:rFonts w:hint="default"/>
          <w:color w:val="000000"/>
        </w:rPr>
        <w:t>il koncesioná</w:t>
      </w:r>
      <w:r w:rsidRPr="001C519E">
        <w:rPr>
          <w:rFonts w:hint="default"/>
          <w:color w:val="000000"/>
        </w:rPr>
        <w:t>r, do ktorej zá</w:t>
      </w:r>
      <w:r w:rsidRPr="001C519E">
        <w:rPr>
          <w:rFonts w:hint="default"/>
          <w:color w:val="000000"/>
        </w:rPr>
        <w:t>kladné</w:t>
      </w:r>
      <w:r w:rsidRPr="001C519E">
        <w:rPr>
          <w:rFonts w:hint="default"/>
          <w:color w:val="000000"/>
        </w:rPr>
        <w:t>ho imania bol na zá</w:t>
      </w:r>
      <w:r w:rsidRPr="001C519E">
        <w:rPr>
          <w:rFonts w:hint="default"/>
          <w:color w:val="000000"/>
        </w:rPr>
        <w:t>klade koncesnej zmluvy vlož</w:t>
      </w:r>
      <w:r w:rsidRPr="001C519E">
        <w:rPr>
          <w:rFonts w:hint="default"/>
          <w:color w:val="000000"/>
        </w:rPr>
        <w:t>ený</w:t>
      </w:r>
      <w:r w:rsidRPr="001C519E">
        <w:rPr>
          <w:rFonts w:hint="default"/>
          <w:color w:val="000000"/>
        </w:rPr>
        <w:t xml:space="preserve"> majetok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 xml:space="preserve">ho celku. </w:t>
      </w: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rFonts w:hint="default"/>
          <w:color w:val="000000"/>
        </w:rPr>
      </w:pP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(2)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môž</w:t>
      </w:r>
      <w:r w:rsidRPr="001C519E">
        <w:rPr>
          <w:rFonts w:hint="default"/>
          <w:color w:val="000000"/>
        </w:rPr>
        <w:t>e vlož</w:t>
      </w:r>
      <w:r w:rsidRPr="001C519E">
        <w:rPr>
          <w:rFonts w:hint="default"/>
          <w:color w:val="000000"/>
        </w:rPr>
        <w:t>iť</w:t>
      </w:r>
      <w:r w:rsidRPr="001C519E">
        <w:rPr>
          <w:rFonts w:hint="default"/>
          <w:color w:val="000000"/>
        </w:rPr>
        <w:t xml:space="preserve"> majetok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ako vklad pri založ</w:t>
      </w:r>
      <w:r w:rsidRPr="001C519E">
        <w:rPr>
          <w:rFonts w:hint="default"/>
          <w:color w:val="000000"/>
        </w:rPr>
        <w:t>ení</w:t>
      </w:r>
      <w:r w:rsidRPr="001C519E">
        <w:rPr>
          <w:rFonts w:hint="default"/>
          <w:color w:val="000000"/>
        </w:rPr>
        <w:t xml:space="preserve"> spolo</w:t>
      </w:r>
      <w:r w:rsidRPr="001C519E">
        <w:rPr>
          <w:rFonts w:hint="default"/>
          <w:color w:val="000000"/>
        </w:rPr>
        <w:t>č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podniku alebo ako vklad do zá</w:t>
      </w:r>
      <w:r w:rsidRPr="001C519E">
        <w:rPr>
          <w:rFonts w:hint="default"/>
          <w:color w:val="000000"/>
        </w:rPr>
        <w:t>kladné</w:t>
      </w:r>
      <w:r w:rsidRPr="001C519E">
        <w:rPr>
          <w:rFonts w:hint="default"/>
          <w:color w:val="000000"/>
        </w:rPr>
        <w:t>ho imania spoloč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podniku, ak je to dohodnuté</w:t>
      </w:r>
      <w:r w:rsidRPr="001C519E">
        <w:rPr>
          <w:rFonts w:hint="default"/>
          <w:color w:val="000000"/>
        </w:rPr>
        <w:t xml:space="preserve"> v koncesnej zmluve.</w:t>
      </w:r>
    </w:p>
    <w:p w:rsidR="004C30FE" w:rsidRPr="001C519E" w:rsidP="004C30FE">
      <w:pPr>
        <w:bidi w:val="0"/>
        <w:jc w:val="both"/>
        <w:rPr>
          <w:color w:val="000000"/>
        </w:rPr>
      </w:pPr>
      <w:r w:rsidRPr="001C519E">
        <w:rPr>
          <w:color w:val="000000"/>
        </w:rPr>
        <w:t xml:space="preserve"> </w:t>
      </w: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rFonts w:hint="default"/>
          <w:color w:val="000000"/>
        </w:rPr>
      </w:pPr>
      <w:r w:rsidRPr="001C519E">
        <w:rPr>
          <w:rStyle w:val="novelabodnumber1"/>
          <w:rFonts w:hint="default"/>
          <w:b w:val="0"/>
          <w:bCs w:val="0"/>
          <w:color w:val="000000"/>
        </w:rPr>
        <w:t>(3) Prioritný</w:t>
      </w:r>
      <w:r w:rsidRPr="001C519E">
        <w:rPr>
          <w:rStyle w:val="novelabodnumber1"/>
          <w:rFonts w:hint="default"/>
          <w:b w:val="0"/>
          <w:bCs w:val="0"/>
          <w:color w:val="000000"/>
        </w:rPr>
        <w:t xml:space="preserve"> majetok je nehnuteľ</w:t>
      </w:r>
      <w:r w:rsidRPr="001C519E">
        <w:rPr>
          <w:rStyle w:val="novelabodnumber1"/>
          <w:rFonts w:hint="default"/>
          <w:b w:val="0"/>
          <w:bCs w:val="0"/>
          <w:color w:val="000000"/>
        </w:rPr>
        <w:t>ný</w:t>
      </w:r>
      <w:r w:rsidRPr="001C519E">
        <w:rPr>
          <w:rStyle w:val="novelabodnumber1"/>
          <w:rFonts w:hint="default"/>
          <w:b w:val="0"/>
          <w:bCs w:val="0"/>
          <w:color w:val="000000"/>
        </w:rPr>
        <w:t xml:space="preserve"> majetok vyšš</w:t>
      </w:r>
      <w:r w:rsidRPr="001C519E">
        <w:rPr>
          <w:rStyle w:val="novelabodnumber1"/>
          <w:rFonts w:hint="default"/>
          <w:b w:val="0"/>
          <w:bCs w:val="0"/>
          <w:color w:val="000000"/>
        </w:rPr>
        <w:t>ieho ú</w:t>
      </w:r>
      <w:r w:rsidRPr="001C519E">
        <w:rPr>
          <w:rStyle w:val="novelabodnumber1"/>
          <w:rFonts w:hint="default"/>
          <w:b w:val="0"/>
          <w:bCs w:val="0"/>
          <w:color w:val="000000"/>
        </w:rPr>
        <w:t>zemné</w:t>
      </w:r>
      <w:r w:rsidRPr="001C519E">
        <w:rPr>
          <w:rStyle w:val="novelabodnumber1"/>
          <w:rFonts w:hint="default"/>
          <w:b w:val="0"/>
          <w:bCs w:val="0"/>
          <w:color w:val="000000"/>
        </w:rPr>
        <w:t>ho celku, ktorý</w:t>
      </w:r>
      <w:r w:rsidRPr="001C519E">
        <w:rPr>
          <w:rStyle w:val="novelabodnumber1"/>
          <w:rFonts w:hint="default"/>
          <w:b w:val="0"/>
          <w:bCs w:val="0"/>
          <w:color w:val="000000"/>
        </w:rPr>
        <w:t xml:space="preserve"> vyšší</w:t>
      </w:r>
      <w:r w:rsidRPr="001C519E">
        <w:rPr>
          <w:rStyle w:val="novelabodnumber1"/>
          <w:rFonts w:hint="default"/>
          <w:b w:val="0"/>
          <w:bCs w:val="0"/>
          <w:color w:val="000000"/>
        </w:rPr>
        <w:t xml:space="preserve"> ú</w:t>
      </w:r>
      <w:r w:rsidRPr="001C519E">
        <w:rPr>
          <w:rStyle w:val="novelabodnumber1"/>
          <w:rFonts w:hint="default"/>
          <w:b w:val="0"/>
          <w:bCs w:val="0"/>
          <w:color w:val="000000"/>
        </w:rPr>
        <w:t>zemný</w:t>
      </w:r>
      <w:r w:rsidRPr="001C519E">
        <w:rPr>
          <w:rStyle w:val="novelabodnumber1"/>
          <w:rFonts w:hint="default"/>
          <w:b w:val="0"/>
          <w:bCs w:val="0"/>
          <w:color w:val="000000"/>
        </w:rPr>
        <w:t xml:space="preserve"> celok vlož</w:t>
      </w:r>
      <w:r w:rsidRPr="001C519E">
        <w:rPr>
          <w:rStyle w:val="novelabodnumber1"/>
          <w:rFonts w:hint="default"/>
          <w:b w:val="0"/>
          <w:bCs w:val="0"/>
          <w:color w:val="000000"/>
        </w:rPr>
        <w:t>il do spoloč</w:t>
      </w:r>
      <w:r w:rsidRPr="001C519E">
        <w:rPr>
          <w:rStyle w:val="novelabodnumber1"/>
          <w:rFonts w:hint="default"/>
          <w:b w:val="0"/>
          <w:bCs w:val="0"/>
          <w:color w:val="000000"/>
        </w:rPr>
        <w:t>né</w:t>
      </w:r>
      <w:r w:rsidRPr="001C519E">
        <w:rPr>
          <w:rStyle w:val="novelabodnumber1"/>
          <w:rFonts w:hint="default"/>
          <w:b w:val="0"/>
          <w:bCs w:val="0"/>
          <w:color w:val="000000"/>
        </w:rPr>
        <w:t>ho podniku</w:t>
      </w:r>
      <w:r w:rsidRPr="001C519E">
        <w:rPr>
          <w:rFonts w:hint="default"/>
          <w:color w:val="000000"/>
        </w:rPr>
        <w:t>. Prioritný</w:t>
      </w:r>
      <w:r w:rsidRPr="001C519E">
        <w:rPr>
          <w:rFonts w:hint="default"/>
          <w:color w:val="000000"/>
        </w:rPr>
        <w:t xml:space="preserve"> majetok ne</w:t>
      </w:r>
      <w:r w:rsidRPr="001C519E">
        <w:rPr>
          <w:rFonts w:hint="default"/>
          <w:color w:val="000000"/>
        </w:rPr>
        <w:t>mož</w:t>
      </w:r>
      <w:r w:rsidRPr="001C519E">
        <w:rPr>
          <w:rFonts w:hint="default"/>
          <w:color w:val="000000"/>
        </w:rPr>
        <w:t>no  použ</w:t>
      </w:r>
      <w:r w:rsidRPr="001C519E">
        <w:rPr>
          <w:rFonts w:hint="default"/>
          <w:color w:val="000000"/>
        </w:rPr>
        <w:t>iť</w:t>
      </w:r>
      <w:r w:rsidRPr="001C519E">
        <w:rPr>
          <w:rFonts w:hint="default"/>
          <w:color w:val="000000"/>
        </w:rPr>
        <w:t xml:space="preserve"> na zabezpeč</w:t>
      </w:r>
      <w:r w:rsidRPr="001C519E">
        <w:rPr>
          <w:rFonts w:hint="default"/>
          <w:color w:val="000000"/>
        </w:rPr>
        <w:t>enie zá</w:t>
      </w:r>
      <w:r w:rsidRPr="001C519E">
        <w:rPr>
          <w:rFonts w:hint="default"/>
          <w:color w:val="000000"/>
        </w:rPr>
        <w:t>vä</w:t>
      </w:r>
      <w:r w:rsidRPr="001C519E">
        <w:rPr>
          <w:rFonts w:hint="default"/>
          <w:color w:val="000000"/>
        </w:rPr>
        <w:t>zkov spoloč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podniku, koncesioná</w:t>
      </w:r>
      <w:r w:rsidRPr="001C519E">
        <w:rPr>
          <w:rFonts w:hint="default"/>
          <w:color w:val="000000"/>
        </w:rPr>
        <w:t>ra alebo tretej osoby,   ani previesť</w:t>
      </w:r>
      <w:r w:rsidRPr="001C519E">
        <w:rPr>
          <w:rFonts w:hint="default"/>
          <w:color w:val="000000"/>
        </w:rPr>
        <w:t xml:space="preserve"> do vlastní</w:t>
      </w:r>
      <w:r w:rsidRPr="001C519E">
        <w:rPr>
          <w:rFonts w:hint="default"/>
          <w:color w:val="000000"/>
        </w:rPr>
        <w:t>ctva iný</w:t>
      </w:r>
      <w:r w:rsidRPr="001C519E">
        <w:rPr>
          <w:rFonts w:hint="default"/>
          <w:color w:val="000000"/>
        </w:rPr>
        <w:t>ch osô</w:t>
      </w:r>
      <w:r w:rsidRPr="001C519E">
        <w:rPr>
          <w:rFonts w:hint="default"/>
          <w:color w:val="000000"/>
        </w:rPr>
        <w:t>b. Prioritný</w:t>
      </w:r>
      <w:r w:rsidRPr="001C519E">
        <w:rPr>
          <w:rFonts w:hint="default"/>
          <w:color w:val="000000"/>
        </w:rPr>
        <w:t xml:space="preserve"> majetok nepodlieha vý</w:t>
      </w:r>
      <w:r w:rsidRPr="001C519E">
        <w:rPr>
          <w:rFonts w:hint="default"/>
          <w:color w:val="000000"/>
        </w:rPr>
        <w:t>konu rozhodnutia, exekú</w:t>
      </w:r>
      <w:r w:rsidRPr="001C519E">
        <w:rPr>
          <w:rFonts w:hint="default"/>
          <w:color w:val="000000"/>
        </w:rPr>
        <w:t>cii, nie je súč</w:t>
      </w:r>
      <w:r w:rsidRPr="001C519E">
        <w:rPr>
          <w:rFonts w:hint="default"/>
          <w:color w:val="000000"/>
        </w:rPr>
        <w:t>asť</w:t>
      </w:r>
      <w:r w:rsidRPr="001C519E">
        <w:rPr>
          <w:rFonts w:hint="default"/>
          <w:color w:val="000000"/>
        </w:rPr>
        <w:t>ou konkurznej podstaty a ani </w:t>
      </w:r>
      <w:r w:rsidRPr="001C519E">
        <w:rPr>
          <w:rFonts w:hint="default"/>
          <w:color w:val="000000"/>
        </w:rPr>
        <w:t>predmetom likvidá</w:t>
      </w:r>
      <w:r w:rsidRPr="001C519E">
        <w:rPr>
          <w:rFonts w:hint="default"/>
          <w:color w:val="000000"/>
        </w:rPr>
        <w:t>cie</w:t>
      </w:r>
      <w:r w:rsidRPr="001C519E">
        <w:rPr>
          <w:rFonts w:hint="default"/>
          <w:color w:val="000000"/>
        </w:rPr>
        <w:t>.</w:t>
      </w:r>
      <w:r w:rsidRPr="001C519E">
        <w:rPr>
          <w:rFonts w:hint="default"/>
          <w:color w:val="000000"/>
        </w:rPr>
        <w:t xml:space="preserve"> Označ</w:t>
      </w:r>
      <w:r w:rsidRPr="001C519E">
        <w:rPr>
          <w:rFonts w:hint="default"/>
          <w:color w:val="000000"/>
        </w:rPr>
        <w:t>enie prioritné</w:t>
      </w:r>
      <w:r w:rsidRPr="001C519E">
        <w:rPr>
          <w:rFonts w:hint="default"/>
          <w:color w:val="000000"/>
        </w:rPr>
        <w:t>ho majetku v </w:t>
      </w:r>
      <w:r w:rsidRPr="001C519E">
        <w:rPr>
          <w:rFonts w:hint="default"/>
          <w:color w:val="000000"/>
        </w:rPr>
        <w:t>katastri nehnuteľ</w:t>
      </w:r>
      <w:r w:rsidRPr="001C519E">
        <w:rPr>
          <w:rFonts w:hint="default"/>
          <w:color w:val="000000"/>
        </w:rPr>
        <w:t>ností</w:t>
      </w:r>
      <w:r w:rsidRPr="001C519E">
        <w:rPr>
          <w:color w:val="000000"/>
          <w:vertAlign w:val="superscript"/>
        </w:rPr>
        <w:t>19k)</w:t>
      </w:r>
      <w:r w:rsidRPr="001C519E">
        <w:rPr>
          <w:rFonts w:hint="default"/>
          <w:color w:val="000000"/>
        </w:rPr>
        <w:t xml:space="preserve"> sa vykoná</w:t>
      </w:r>
      <w:r w:rsidRPr="001C519E">
        <w:rPr>
          <w:rFonts w:hint="default"/>
          <w:color w:val="000000"/>
        </w:rPr>
        <w:t xml:space="preserve"> pozná</w:t>
      </w:r>
      <w:r w:rsidRPr="001C519E">
        <w:rPr>
          <w:rFonts w:hint="default"/>
          <w:color w:val="000000"/>
        </w:rPr>
        <w:t>mkou na ná</w:t>
      </w:r>
      <w:r w:rsidRPr="001C519E">
        <w:rPr>
          <w:rFonts w:hint="default"/>
          <w:color w:val="000000"/>
        </w:rPr>
        <w:t>vrh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celku. Ak je to dohodnuté</w:t>
      </w:r>
      <w:r w:rsidRPr="001C519E">
        <w:rPr>
          <w:rFonts w:hint="default"/>
          <w:color w:val="000000"/>
        </w:rPr>
        <w:t xml:space="preserve"> v </w:t>
      </w:r>
      <w:r w:rsidRPr="001C519E">
        <w:rPr>
          <w:rFonts w:hint="default"/>
          <w:color w:val="000000"/>
        </w:rPr>
        <w:t>koncesnej zmluve, prioritný</w:t>
      </w:r>
      <w:r w:rsidRPr="001C519E">
        <w:rPr>
          <w:rFonts w:hint="default"/>
          <w:color w:val="000000"/>
        </w:rPr>
        <w:t xml:space="preserve"> majetok mož</w:t>
      </w:r>
      <w:r w:rsidRPr="001C519E">
        <w:rPr>
          <w:rFonts w:hint="default"/>
          <w:color w:val="000000"/>
        </w:rPr>
        <w:t>no dať</w:t>
      </w:r>
      <w:r w:rsidRPr="001C519E">
        <w:rPr>
          <w:rFonts w:hint="default"/>
          <w:color w:val="000000"/>
        </w:rPr>
        <w:t xml:space="preserve"> do ná</w:t>
      </w:r>
      <w:r w:rsidRPr="001C519E">
        <w:rPr>
          <w:rFonts w:hint="default"/>
          <w:color w:val="000000"/>
        </w:rPr>
        <w:t>jmu, vý</w:t>
      </w:r>
      <w:r w:rsidRPr="001C519E">
        <w:rPr>
          <w:rFonts w:hint="default"/>
          <w:color w:val="000000"/>
        </w:rPr>
        <w:t>pož</w:t>
      </w:r>
      <w:r w:rsidRPr="001C519E">
        <w:rPr>
          <w:rFonts w:hint="default"/>
          <w:color w:val="000000"/>
        </w:rPr>
        <w:t>ič</w:t>
      </w:r>
      <w:r w:rsidRPr="001C519E">
        <w:rPr>
          <w:rFonts w:hint="default"/>
          <w:color w:val="000000"/>
        </w:rPr>
        <w:t>ky alebo na prioritný</w:t>
      </w:r>
      <w:r w:rsidRPr="001C519E">
        <w:rPr>
          <w:rFonts w:hint="default"/>
          <w:color w:val="000000"/>
        </w:rPr>
        <w:t xml:space="preserve"> majetok zriadiť</w:t>
      </w:r>
      <w:r w:rsidRPr="001C519E">
        <w:rPr>
          <w:rFonts w:hint="default"/>
          <w:color w:val="000000"/>
        </w:rPr>
        <w:t xml:space="preserve"> zmluvné</w:t>
      </w:r>
      <w:r w:rsidRPr="001C519E">
        <w:rPr>
          <w:rFonts w:hint="default"/>
          <w:color w:val="000000"/>
        </w:rPr>
        <w:t xml:space="preserve"> vecné</w:t>
      </w:r>
      <w:r w:rsidRPr="001C519E">
        <w:rPr>
          <w:rFonts w:hint="default"/>
          <w:color w:val="000000"/>
        </w:rPr>
        <w:t xml:space="preserve"> bremen</w:t>
      </w:r>
      <w:r w:rsidRPr="001C519E">
        <w:rPr>
          <w:rFonts w:hint="default"/>
          <w:color w:val="000000"/>
        </w:rPr>
        <w:t>o, najviac na obdobie koncesnej lehoty urč</w:t>
      </w:r>
      <w:r w:rsidRPr="001C519E">
        <w:rPr>
          <w:rFonts w:hint="default"/>
          <w:color w:val="000000"/>
        </w:rPr>
        <w:t>enej v </w:t>
      </w:r>
      <w:r w:rsidRPr="001C519E">
        <w:rPr>
          <w:rFonts w:hint="default"/>
          <w:color w:val="000000"/>
        </w:rPr>
        <w:t>koncesnej zmluve alebo do dň</w:t>
      </w:r>
      <w:r w:rsidRPr="001C519E">
        <w:rPr>
          <w:rFonts w:hint="default"/>
          <w:color w:val="000000"/>
        </w:rPr>
        <w:t>a zruš</w:t>
      </w:r>
      <w:r w:rsidRPr="001C519E">
        <w:rPr>
          <w:rFonts w:hint="default"/>
          <w:color w:val="000000"/>
        </w:rPr>
        <w:t>enia spoloč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podniku bez prá</w:t>
      </w:r>
      <w:r w:rsidRPr="001C519E">
        <w:rPr>
          <w:rFonts w:hint="default"/>
          <w:color w:val="000000"/>
        </w:rPr>
        <w:t>vneho ná</w:t>
      </w:r>
      <w:r w:rsidRPr="001C519E">
        <w:rPr>
          <w:rFonts w:hint="default"/>
          <w:color w:val="000000"/>
        </w:rPr>
        <w:t xml:space="preserve">stupcu. </w:t>
      </w:r>
      <w:r w:rsidRPr="001C519E" w:rsidR="009953C6">
        <w:rPr>
          <w:rFonts w:hint="default"/>
          <w:color w:val="000000"/>
        </w:rPr>
        <w:t>Prioritný</w:t>
      </w:r>
      <w:r w:rsidRPr="001C519E" w:rsidR="009953C6">
        <w:rPr>
          <w:rFonts w:hint="default"/>
          <w:color w:val="000000"/>
        </w:rPr>
        <w:t xml:space="preserve"> majetok nestrá</w:t>
      </w:r>
      <w:r w:rsidRPr="001C519E" w:rsidR="009953C6">
        <w:rPr>
          <w:rFonts w:hint="default"/>
          <w:color w:val="000000"/>
        </w:rPr>
        <w:t>ca svoj charakter ani prechodom na prá</w:t>
      </w:r>
      <w:r w:rsidRPr="001C519E" w:rsidR="009953C6">
        <w:rPr>
          <w:rFonts w:hint="default"/>
          <w:color w:val="000000"/>
        </w:rPr>
        <w:t>vneho ná</w:t>
      </w:r>
      <w:r w:rsidRPr="001C519E" w:rsidR="009953C6">
        <w:rPr>
          <w:rFonts w:hint="default"/>
          <w:color w:val="000000"/>
        </w:rPr>
        <w:t xml:space="preserve">stupcu. </w:t>
      </w:r>
      <w:r w:rsidRPr="001C519E">
        <w:rPr>
          <w:rFonts w:hint="default"/>
          <w:color w:val="000000"/>
        </w:rPr>
        <w:t>Po zá</w:t>
      </w:r>
      <w:r w:rsidRPr="001C519E">
        <w:rPr>
          <w:rFonts w:hint="default"/>
          <w:color w:val="000000"/>
        </w:rPr>
        <w:t>niku vecné</w:t>
      </w:r>
      <w:r w:rsidRPr="001C519E">
        <w:rPr>
          <w:rFonts w:hint="default"/>
          <w:color w:val="000000"/>
        </w:rPr>
        <w:t>ho bremena zapí</w:t>
      </w:r>
      <w:r w:rsidRPr="001C519E">
        <w:rPr>
          <w:rFonts w:hint="default"/>
          <w:color w:val="000000"/>
        </w:rPr>
        <w:t>sané</w:t>
      </w:r>
      <w:r w:rsidRPr="001C519E">
        <w:rPr>
          <w:rFonts w:hint="default"/>
          <w:color w:val="000000"/>
        </w:rPr>
        <w:t xml:space="preserve">ho v katastri </w:t>
      </w:r>
      <w:r w:rsidRPr="001C519E">
        <w:rPr>
          <w:rFonts w:hint="default"/>
          <w:color w:val="000000"/>
        </w:rPr>
        <w:t>nehnuteľ</w:t>
      </w:r>
      <w:r w:rsidRPr="001C519E">
        <w:rPr>
          <w:rFonts w:hint="default"/>
          <w:color w:val="000000"/>
        </w:rPr>
        <w:t>ností</w:t>
      </w:r>
      <w:r w:rsidRPr="001C519E">
        <w:rPr>
          <w:rFonts w:hint="default"/>
          <w:color w:val="000000"/>
        </w:rPr>
        <w:t xml:space="preserve"> je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povinný</w:t>
      </w:r>
      <w:r w:rsidRPr="001C519E">
        <w:rPr>
          <w:rFonts w:hint="default"/>
          <w:color w:val="000000"/>
        </w:rPr>
        <w:t xml:space="preserve"> dať</w:t>
      </w:r>
      <w:r w:rsidRPr="001C519E">
        <w:rPr>
          <w:rFonts w:hint="default"/>
          <w:color w:val="000000"/>
        </w:rPr>
        <w:t xml:space="preserve"> ná</w:t>
      </w:r>
      <w:r w:rsidRPr="001C519E">
        <w:rPr>
          <w:rFonts w:hint="default"/>
          <w:color w:val="000000"/>
        </w:rPr>
        <w:t>vrh na vý</w:t>
      </w:r>
      <w:r w:rsidRPr="001C519E">
        <w:rPr>
          <w:rFonts w:hint="default"/>
          <w:color w:val="000000"/>
        </w:rPr>
        <w:t>maz vecné</w:t>
      </w:r>
      <w:r w:rsidRPr="001C519E">
        <w:rPr>
          <w:rFonts w:hint="default"/>
          <w:color w:val="000000"/>
        </w:rPr>
        <w:t xml:space="preserve">ho bremena. 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color w:val="000000"/>
        </w:rPr>
      </w:pPr>
      <w:r w:rsidRPr="001C519E">
        <w:rPr>
          <w:rFonts w:hint="default"/>
          <w:color w:val="000000"/>
        </w:rPr>
        <w:t>(4) Spoloč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 xml:space="preserve"> podnik je povinný</w:t>
      </w:r>
      <w:r w:rsidRPr="001C519E">
        <w:rPr>
          <w:rFonts w:hint="default"/>
          <w:color w:val="000000"/>
        </w:rPr>
        <w:t xml:space="preserve"> zachovať</w:t>
      </w:r>
      <w:r w:rsidRPr="001C519E">
        <w:rPr>
          <w:rFonts w:hint="default"/>
          <w:color w:val="000000"/>
        </w:rPr>
        <w:t xml:space="preserve"> úč</w:t>
      </w:r>
      <w:r w:rsidRPr="001C519E">
        <w:rPr>
          <w:rFonts w:hint="default"/>
          <w:color w:val="000000"/>
        </w:rPr>
        <w:t>elové</w:t>
      </w:r>
      <w:r w:rsidRPr="001C519E">
        <w:rPr>
          <w:rFonts w:hint="default"/>
          <w:color w:val="000000"/>
        </w:rPr>
        <w:t xml:space="preserve"> urč</w:t>
      </w:r>
      <w:r w:rsidRPr="001C519E">
        <w:rPr>
          <w:rFonts w:hint="default"/>
          <w:color w:val="000000"/>
        </w:rPr>
        <w:t>enie prioritné</w:t>
      </w:r>
      <w:r w:rsidRPr="001C519E">
        <w:rPr>
          <w:rFonts w:hint="default"/>
          <w:color w:val="000000"/>
        </w:rPr>
        <w:t>ho majetku, ktorý</w:t>
      </w:r>
      <w:r w:rsidRPr="001C519E">
        <w:rPr>
          <w:rFonts w:hint="default"/>
          <w:color w:val="000000"/>
        </w:rPr>
        <w:t xml:space="preserve"> nadobudol do vlastní</w:t>
      </w:r>
      <w:r w:rsidRPr="001C519E">
        <w:rPr>
          <w:rFonts w:hint="default"/>
          <w:color w:val="000000"/>
        </w:rPr>
        <w:t>ctva</w:t>
      </w:r>
      <w:r w:rsidRPr="001C519E" w:rsidR="00F2679F">
        <w:rPr>
          <w:rFonts w:hint="default"/>
          <w:color w:val="000000"/>
        </w:rPr>
        <w:t>; tá</w:t>
      </w:r>
      <w:r w:rsidRPr="001C519E" w:rsidR="00F2679F">
        <w:rPr>
          <w:rFonts w:hint="default"/>
          <w:color w:val="000000"/>
        </w:rPr>
        <w:t>to povinnosť</w:t>
      </w:r>
      <w:r w:rsidRPr="001C519E" w:rsidR="00F2679F">
        <w:rPr>
          <w:rFonts w:hint="default"/>
          <w:color w:val="000000"/>
        </w:rPr>
        <w:t xml:space="preserve"> sa vzť</w:t>
      </w:r>
      <w:r w:rsidRPr="001C519E" w:rsidR="00F2679F">
        <w:rPr>
          <w:rFonts w:hint="default"/>
          <w:color w:val="000000"/>
        </w:rPr>
        <w:t>ahuje aj na prá</w:t>
      </w:r>
      <w:r w:rsidRPr="001C519E" w:rsidR="00F2679F">
        <w:rPr>
          <w:rFonts w:hint="default"/>
          <w:color w:val="000000"/>
        </w:rPr>
        <w:t>vneho ná</w:t>
      </w:r>
      <w:r w:rsidRPr="001C519E" w:rsidR="00F2679F">
        <w:rPr>
          <w:rFonts w:hint="default"/>
          <w:color w:val="000000"/>
        </w:rPr>
        <w:t>stupcu.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color w:val="000000"/>
        </w:rPr>
      </w:pPr>
      <w:r w:rsidRPr="001C519E">
        <w:rPr>
          <w:rFonts w:hint="default"/>
          <w:color w:val="000000"/>
        </w:rPr>
        <w:t>(5)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</w:t>
      </w:r>
      <w:r w:rsidRPr="001C519E">
        <w:rPr>
          <w:rFonts w:hint="default"/>
          <w:color w:val="000000"/>
        </w:rPr>
        <w:t>emný</w:t>
      </w:r>
      <w:r w:rsidRPr="001C519E">
        <w:rPr>
          <w:rFonts w:hint="default"/>
          <w:color w:val="000000"/>
        </w:rPr>
        <w:t xml:space="preserve"> celok vedie o prioritnom </w:t>
      </w:r>
      <w:r w:rsidRPr="001C519E">
        <w:rPr>
          <w:rFonts w:hint="default"/>
          <w:color w:val="000000"/>
        </w:rPr>
        <w:t>majetku osobitnú</w:t>
      </w:r>
      <w:r w:rsidRPr="001C519E">
        <w:rPr>
          <w:rFonts w:hint="default"/>
          <w:color w:val="000000"/>
        </w:rPr>
        <w:t xml:space="preserve"> evidenciu, ktorá</w:t>
      </w:r>
      <w:r w:rsidRPr="001C519E">
        <w:rPr>
          <w:rFonts w:hint="default"/>
          <w:color w:val="000000"/>
        </w:rPr>
        <w:t xml:space="preserve"> obsahuje zoznam vecí</w:t>
      </w:r>
      <w:r w:rsidRPr="001C519E">
        <w:rPr>
          <w:rFonts w:hint="default"/>
          <w:color w:val="000000"/>
        </w:rPr>
        <w:t xml:space="preserve"> s uvedení</w:t>
      </w:r>
      <w:r w:rsidRPr="001C519E">
        <w:rPr>
          <w:rFonts w:hint="default"/>
          <w:color w:val="000000"/>
        </w:rPr>
        <w:t>m identifikač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>ch ú</w:t>
      </w:r>
      <w:r w:rsidRPr="001C519E">
        <w:rPr>
          <w:rFonts w:hint="default"/>
          <w:color w:val="000000"/>
        </w:rPr>
        <w:t>dajov a odkaz na úč</w:t>
      </w:r>
      <w:r w:rsidRPr="001C519E">
        <w:rPr>
          <w:rFonts w:hint="default"/>
          <w:color w:val="000000"/>
        </w:rPr>
        <w:t>tovný</w:t>
      </w:r>
      <w:r w:rsidRPr="001C519E">
        <w:rPr>
          <w:rFonts w:hint="default"/>
          <w:color w:val="000000"/>
        </w:rPr>
        <w:t xml:space="preserve"> zá</w:t>
      </w:r>
      <w:r w:rsidRPr="001C519E">
        <w:rPr>
          <w:rFonts w:hint="default"/>
          <w:color w:val="000000"/>
        </w:rPr>
        <w:t>pis v úč</w:t>
      </w:r>
      <w:r w:rsidRPr="001C519E">
        <w:rPr>
          <w:rFonts w:hint="default"/>
          <w:color w:val="000000"/>
        </w:rPr>
        <w:t>tovní</w:t>
      </w:r>
      <w:r w:rsidRPr="001C519E">
        <w:rPr>
          <w:rFonts w:hint="default"/>
          <w:color w:val="000000"/>
        </w:rPr>
        <w:t>ctve spoloč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podniku; spoloč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 xml:space="preserve"> podnik</w:t>
      </w:r>
      <w:r w:rsidRPr="001C519E">
        <w:rPr>
          <w:rStyle w:val="novelabodnumber1"/>
          <w:b w:val="0"/>
          <w:bCs w:val="0"/>
          <w:color w:val="000000"/>
        </w:rPr>
        <w:t xml:space="preserve"> </w:t>
      </w:r>
      <w:r w:rsidRPr="001C519E">
        <w:rPr>
          <w:rFonts w:hint="default"/>
          <w:color w:val="000000"/>
        </w:rPr>
        <w:t>je povinný</w:t>
      </w:r>
      <w:r w:rsidRPr="001C519E">
        <w:rPr>
          <w:rFonts w:hint="default"/>
          <w:color w:val="000000"/>
        </w:rPr>
        <w:t xml:space="preserve"> poskytnúť</w:t>
      </w:r>
      <w:r w:rsidRPr="001C519E">
        <w:rPr>
          <w:rFonts w:hint="default"/>
          <w:color w:val="000000"/>
        </w:rPr>
        <w:t xml:space="preserve"> tieto ú</w:t>
      </w:r>
      <w:r w:rsidRPr="001C519E">
        <w:rPr>
          <w:rFonts w:hint="default"/>
          <w:color w:val="000000"/>
        </w:rPr>
        <w:t>daje vyšš</w:t>
      </w:r>
      <w:r w:rsidRPr="001C519E">
        <w:rPr>
          <w:rFonts w:hint="default"/>
          <w:color w:val="000000"/>
        </w:rPr>
        <w:t>iemu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 xml:space="preserve">mu celku. 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rFonts w:hint="default"/>
          <w:color w:val="000000"/>
        </w:rPr>
      </w:pPr>
      <w:r w:rsidRPr="001C519E">
        <w:rPr>
          <w:color w:val="000000"/>
        </w:rPr>
        <w:t>(6</w:t>
      </w:r>
      <w:r w:rsidRPr="001C519E">
        <w:rPr>
          <w:rFonts w:hint="default"/>
          <w:color w:val="000000"/>
        </w:rPr>
        <w:t>) Oprá</w:t>
      </w:r>
      <w:r w:rsidRPr="001C519E">
        <w:rPr>
          <w:rFonts w:hint="default"/>
          <w:color w:val="000000"/>
        </w:rPr>
        <w:t>vnenie konať</w:t>
      </w:r>
      <w:r w:rsidRPr="001C519E">
        <w:rPr>
          <w:rFonts w:hint="default"/>
          <w:color w:val="000000"/>
        </w:rPr>
        <w:t xml:space="preserve"> za spoloč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 xml:space="preserve"> podnik vo veciach prevá</w:t>
      </w:r>
      <w:r w:rsidRPr="001C519E">
        <w:rPr>
          <w:rFonts w:hint="default"/>
          <w:color w:val="000000"/>
        </w:rPr>
        <w:t>dzky a ú</w:t>
      </w:r>
      <w:r w:rsidRPr="001C519E">
        <w:rPr>
          <w:rFonts w:hint="default"/>
          <w:color w:val="000000"/>
        </w:rPr>
        <w:t>drž</w:t>
      </w:r>
      <w:r w:rsidRPr="001C519E">
        <w:rPr>
          <w:rFonts w:hint="default"/>
          <w:color w:val="000000"/>
        </w:rPr>
        <w:t>by prioritné</w:t>
      </w:r>
      <w:r w:rsidRPr="001C519E">
        <w:rPr>
          <w:rFonts w:hint="default"/>
          <w:color w:val="000000"/>
        </w:rPr>
        <w:t>ho majetku prechá</w:t>
      </w:r>
      <w:r w:rsidRPr="001C519E">
        <w:rPr>
          <w:rFonts w:hint="default"/>
          <w:color w:val="000000"/>
        </w:rPr>
        <w:t>dza na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vyhlá</w:t>
      </w:r>
      <w:r w:rsidRPr="001C519E">
        <w:rPr>
          <w:rFonts w:hint="default"/>
          <w:color w:val="000000"/>
        </w:rPr>
        <w:t>sení</w:t>
      </w:r>
      <w:r w:rsidRPr="001C519E">
        <w:rPr>
          <w:rFonts w:hint="default"/>
          <w:color w:val="000000"/>
        </w:rPr>
        <w:t>m konkurzu na spoloč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 xml:space="preserve"> podnik;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pri tom koná</w:t>
      </w:r>
      <w:r w:rsidRPr="001C519E">
        <w:rPr>
          <w:rFonts w:hint="default"/>
          <w:color w:val="000000"/>
        </w:rPr>
        <w:t xml:space="preserve"> v </w:t>
      </w:r>
      <w:r w:rsidRPr="001C519E">
        <w:rPr>
          <w:rFonts w:hint="default"/>
          <w:color w:val="000000"/>
        </w:rPr>
        <w:t>mene spoloč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podniku a </w:t>
      </w:r>
      <w:r w:rsidRPr="001C519E">
        <w:rPr>
          <w:rFonts w:hint="default"/>
          <w:color w:val="000000"/>
        </w:rPr>
        <w:t>na vlastný</w:t>
      </w:r>
      <w:r w:rsidRPr="001C519E">
        <w:rPr>
          <w:rFonts w:hint="default"/>
          <w:color w:val="000000"/>
        </w:rPr>
        <w:t xml:space="preserve"> úč</w:t>
      </w:r>
      <w:r w:rsidRPr="001C519E">
        <w:rPr>
          <w:rFonts w:hint="default"/>
          <w:color w:val="000000"/>
        </w:rPr>
        <w:t>et. Ak bol na spoloč</w:t>
      </w:r>
      <w:r w:rsidRPr="001C519E">
        <w:rPr>
          <w:rFonts w:hint="default"/>
          <w:color w:val="000000"/>
        </w:rPr>
        <w:t>ný</w:t>
      </w:r>
      <w:r w:rsidRPr="001C519E">
        <w:rPr>
          <w:rFonts w:hint="default"/>
          <w:color w:val="000000"/>
        </w:rPr>
        <w:t xml:space="preserve"> </w:t>
      </w:r>
      <w:r w:rsidRPr="001C519E">
        <w:rPr>
          <w:rFonts w:hint="default"/>
          <w:color w:val="000000"/>
        </w:rPr>
        <w:t>podnik vyhlá</w:t>
      </w:r>
      <w:r w:rsidRPr="001C519E">
        <w:rPr>
          <w:rFonts w:hint="default"/>
          <w:color w:val="000000"/>
        </w:rPr>
        <w:t>sený</w:t>
      </w:r>
      <w:r w:rsidRPr="001C519E">
        <w:rPr>
          <w:rFonts w:hint="default"/>
          <w:color w:val="000000"/>
        </w:rPr>
        <w:t xml:space="preserve"> konkurz, prioritný</w:t>
      </w:r>
      <w:r w:rsidRPr="001C519E">
        <w:rPr>
          <w:rFonts w:hint="default"/>
          <w:color w:val="000000"/>
        </w:rPr>
        <w:t xml:space="preserve"> majetok prechá</w:t>
      </w:r>
      <w:r w:rsidRPr="001C519E">
        <w:rPr>
          <w:rFonts w:hint="default"/>
          <w:color w:val="000000"/>
        </w:rPr>
        <w:t>dza do vlastní</w:t>
      </w:r>
      <w:r w:rsidRPr="001C519E">
        <w:rPr>
          <w:rFonts w:hint="default"/>
          <w:color w:val="000000"/>
        </w:rPr>
        <w:t>ctva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prá</w:t>
      </w:r>
      <w:r w:rsidRPr="001C519E">
        <w:rPr>
          <w:rFonts w:hint="default"/>
          <w:color w:val="000000"/>
        </w:rPr>
        <w:t>voplatnosť</w:t>
      </w:r>
      <w:r w:rsidRPr="001C519E">
        <w:rPr>
          <w:rFonts w:hint="default"/>
          <w:color w:val="000000"/>
        </w:rPr>
        <w:t>ou uznesenia</w:t>
      </w:r>
      <w:r w:rsidR="00CA3483">
        <w:rPr>
          <w:rFonts w:hint="default"/>
          <w:color w:val="000000"/>
        </w:rPr>
        <w:t xml:space="preserve"> sú</w:t>
      </w:r>
      <w:r w:rsidR="00CA3483">
        <w:rPr>
          <w:rFonts w:hint="default"/>
          <w:color w:val="000000"/>
        </w:rPr>
        <w:t>du</w:t>
      </w:r>
      <w:r w:rsidRPr="001C519E">
        <w:rPr>
          <w:color w:val="000000"/>
        </w:rPr>
        <w:t xml:space="preserve"> o </w:t>
      </w:r>
      <w:r w:rsidRPr="001C519E">
        <w:rPr>
          <w:rFonts w:hint="default"/>
          <w:color w:val="000000"/>
        </w:rPr>
        <w:t>vyhlá</w:t>
      </w:r>
      <w:r w:rsidRPr="001C519E">
        <w:rPr>
          <w:rFonts w:hint="default"/>
          <w:color w:val="000000"/>
        </w:rPr>
        <w:t>sení</w:t>
      </w:r>
      <w:r w:rsidRPr="001C519E">
        <w:rPr>
          <w:rFonts w:hint="default"/>
          <w:color w:val="000000"/>
        </w:rPr>
        <w:t xml:space="preserve"> konkurzu alebo prá</w:t>
      </w:r>
      <w:r w:rsidRPr="001C519E">
        <w:rPr>
          <w:rFonts w:hint="default"/>
          <w:color w:val="000000"/>
        </w:rPr>
        <w:t>voplatnosť</w:t>
      </w:r>
      <w:r w:rsidRPr="001C519E">
        <w:rPr>
          <w:rFonts w:hint="default"/>
          <w:color w:val="000000"/>
        </w:rPr>
        <w:t>ou rozhodnutia, ktorý</w:t>
      </w:r>
      <w:r w:rsidRPr="001C519E">
        <w:rPr>
          <w:rFonts w:hint="default"/>
          <w:color w:val="000000"/>
        </w:rPr>
        <w:t>m odvolací</w:t>
      </w:r>
      <w:r w:rsidRPr="001C519E">
        <w:rPr>
          <w:rFonts w:hint="default"/>
          <w:color w:val="000000"/>
        </w:rPr>
        <w:t xml:space="preserve"> sú</w:t>
      </w:r>
      <w:r w:rsidRPr="001C519E">
        <w:rPr>
          <w:rFonts w:hint="default"/>
          <w:color w:val="000000"/>
        </w:rPr>
        <w:t>d potvrdil rozhodnutie sú</w:t>
      </w:r>
      <w:r w:rsidRPr="001C519E">
        <w:rPr>
          <w:rFonts w:hint="default"/>
          <w:color w:val="000000"/>
        </w:rPr>
        <w:t>du prvé</w:t>
      </w:r>
      <w:r w:rsidRPr="001C519E">
        <w:rPr>
          <w:rFonts w:hint="default"/>
          <w:color w:val="000000"/>
        </w:rPr>
        <w:t>ho stupň</w:t>
      </w:r>
      <w:r w:rsidRPr="001C519E">
        <w:rPr>
          <w:rFonts w:hint="default"/>
          <w:color w:val="000000"/>
        </w:rPr>
        <w:t>a o </w:t>
      </w:r>
      <w:r w:rsidRPr="001C519E">
        <w:rPr>
          <w:rFonts w:hint="default"/>
          <w:color w:val="000000"/>
        </w:rPr>
        <w:t>vyhlá</w:t>
      </w:r>
      <w:r w:rsidRPr="001C519E">
        <w:rPr>
          <w:rFonts w:hint="default"/>
          <w:color w:val="000000"/>
        </w:rPr>
        <w:t>sení</w:t>
      </w:r>
      <w:r w:rsidRPr="001C519E">
        <w:rPr>
          <w:rFonts w:hint="default"/>
          <w:color w:val="000000"/>
        </w:rPr>
        <w:t xml:space="preserve"> konk</w:t>
      </w:r>
      <w:r w:rsidRPr="001C519E">
        <w:rPr>
          <w:rFonts w:hint="default"/>
          <w:color w:val="000000"/>
        </w:rPr>
        <w:t>urzu za ná</w:t>
      </w:r>
      <w:r w:rsidRPr="001C519E">
        <w:rPr>
          <w:rFonts w:hint="default"/>
          <w:color w:val="000000"/>
        </w:rPr>
        <w:t>hradu urč</w:t>
      </w:r>
      <w:r w:rsidRPr="001C519E">
        <w:rPr>
          <w:rFonts w:hint="default"/>
          <w:color w:val="000000"/>
        </w:rPr>
        <w:t>enú</w:t>
      </w:r>
      <w:r w:rsidRPr="001C519E">
        <w:rPr>
          <w:rFonts w:hint="default"/>
          <w:color w:val="000000"/>
        </w:rPr>
        <w:t xml:space="preserve"> v </w:t>
      </w:r>
      <w:r w:rsidRPr="001C519E">
        <w:rPr>
          <w:rFonts w:hint="default"/>
          <w:color w:val="000000"/>
        </w:rPr>
        <w:t>koncesnej zmluve, najviac za cenu stanovenú</w:t>
      </w:r>
      <w:r w:rsidRPr="001C519E">
        <w:rPr>
          <w:rFonts w:hint="default"/>
          <w:color w:val="000000"/>
        </w:rPr>
        <w:t xml:space="preserve"> znalecký</w:t>
      </w:r>
      <w:r w:rsidRPr="001C519E">
        <w:rPr>
          <w:rFonts w:hint="default"/>
          <w:color w:val="000000"/>
        </w:rPr>
        <w:t>m posudkom. Zá</w:t>
      </w:r>
      <w:r w:rsidRPr="001C519E">
        <w:rPr>
          <w:rFonts w:hint="default"/>
          <w:color w:val="000000"/>
        </w:rPr>
        <w:t>pisnica o </w:t>
      </w:r>
      <w:r w:rsidRPr="001C519E">
        <w:rPr>
          <w:rFonts w:hint="default"/>
          <w:color w:val="000000"/>
        </w:rPr>
        <w:t>odovzdaní</w:t>
      </w:r>
      <w:r w:rsidRPr="001C519E">
        <w:rPr>
          <w:rFonts w:hint="default"/>
          <w:color w:val="000000"/>
        </w:rPr>
        <w:t xml:space="preserve"> a </w:t>
      </w:r>
      <w:r w:rsidRPr="001C519E">
        <w:rPr>
          <w:rFonts w:hint="default"/>
          <w:color w:val="000000"/>
        </w:rPr>
        <w:t>prevzatí</w:t>
      </w:r>
      <w:r w:rsidRPr="001C519E">
        <w:rPr>
          <w:rFonts w:hint="default"/>
          <w:color w:val="000000"/>
        </w:rPr>
        <w:t xml:space="preserve"> prioritné</w:t>
      </w:r>
      <w:r w:rsidRPr="001C519E">
        <w:rPr>
          <w:rFonts w:hint="default"/>
          <w:color w:val="000000"/>
        </w:rPr>
        <w:t>ho majetku je prí</w:t>
      </w:r>
      <w:r w:rsidRPr="001C519E">
        <w:rPr>
          <w:rFonts w:hint="default"/>
          <w:color w:val="000000"/>
        </w:rPr>
        <w:t>lohou ná</w:t>
      </w:r>
      <w:r w:rsidRPr="001C519E">
        <w:rPr>
          <w:rFonts w:hint="default"/>
          <w:color w:val="000000"/>
        </w:rPr>
        <w:t>vrhu na zá</w:t>
      </w:r>
      <w:r w:rsidRPr="001C519E">
        <w:rPr>
          <w:rFonts w:hint="default"/>
          <w:color w:val="000000"/>
        </w:rPr>
        <w:t>znam vlastní</w:t>
      </w:r>
      <w:r w:rsidRPr="001C519E">
        <w:rPr>
          <w:rFonts w:hint="default"/>
          <w:color w:val="000000"/>
        </w:rPr>
        <w:t>ckeho prá</w:t>
      </w:r>
      <w:r w:rsidRPr="001C519E">
        <w:rPr>
          <w:rFonts w:hint="default"/>
          <w:color w:val="000000"/>
        </w:rPr>
        <w:t>va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 xml:space="preserve">ho celku </w:t>
      </w:r>
      <w:r w:rsidRPr="001C519E">
        <w:rPr>
          <w:rFonts w:hint="default"/>
          <w:bCs/>
          <w:color w:val="000000"/>
        </w:rPr>
        <w:t>do katastra nehnuteľ</w:t>
      </w:r>
      <w:r w:rsidRPr="001C519E">
        <w:rPr>
          <w:rFonts w:hint="default"/>
          <w:bCs/>
          <w:color w:val="000000"/>
        </w:rPr>
        <w:t>ností</w:t>
      </w:r>
      <w:r w:rsidRPr="001C519E">
        <w:rPr>
          <w:color w:val="000000"/>
        </w:rPr>
        <w:t>. Odmenu znalca z</w:t>
      </w:r>
      <w:r w:rsidRPr="001C519E">
        <w:rPr>
          <w:rFonts w:hint="default"/>
          <w:color w:val="000000"/>
        </w:rPr>
        <w:t>a vypracovanie znalecké</w:t>
      </w:r>
      <w:r w:rsidRPr="001C519E">
        <w:rPr>
          <w:rFonts w:hint="default"/>
          <w:color w:val="000000"/>
        </w:rPr>
        <w:t>ho posudku, ktorý</w:t>
      </w:r>
      <w:r w:rsidRPr="001C519E">
        <w:rPr>
          <w:rFonts w:hint="default"/>
          <w:color w:val="000000"/>
        </w:rPr>
        <w:t>m sa oceň</w:t>
      </w:r>
      <w:r w:rsidRPr="001C519E">
        <w:rPr>
          <w:rFonts w:hint="default"/>
          <w:color w:val="000000"/>
        </w:rPr>
        <w:t>uje prioritný</w:t>
      </w:r>
      <w:r w:rsidRPr="001C519E">
        <w:rPr>
          <w:rFonts w:hint="default"/>
          <w:color w:val="000000"/>
        </w:rPr>
        <w:t xml:space="preserve"> majetok, </w:t>
      </w:r>
      <w:r w:rsidRPr="001C519E" w:rsidR="007F1AD6">
        <w:rPr>
          <w:rFonts w:hint="default"/>
          <w:color w:val="000000"/>
        </w:rPr>
        <w:t>uhrá</w:t>
      </w:r>
      <w:r w:rsidRPr="001C519E" w:rsidR="007F1AD6">
        <w:rPr>
          <w:rFonts w:hint="default"/>
          <w:color w:val="000000"/>
        </w:rPr>
        <w:t>dza</w:t>
      </w:r>
      <w:r w:rsidRPr="001C519E">
        <w:rPr>
          <w:rFonts w:hint="default"/>
          <w:color w:val="000000"/>
        </w:rPr>
        <w:t xml:space="preserve"> 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celok.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strike/>
          <w:color w:val="000000"/>
        </w:rPr>
      </w:pP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rFonts w:hint="default"/>
          <w:color w:val="000000"/>
        </w:rPr>
      </w:pPr>
      <w:r w:rsidRPr="001C519E">
        <w:rPr>
          <w:rFonts w:hint="default"/>
          <w:color w:val="000000"/>
        </w:rPr>
        <w:t>(7) Dň</w:t>
      </w:r>
      <w:r w:rsidRPr="001C519E">
        <w:rPr>
          <w:rFonts w:hint="default"/>
          <w:color w:val="000000"/>
        </w:rPr>
        <w:t>om zruš</w:t>
      </w:r>
      <w:r w:rsidRPr="001C519E">
        <w:rPr>
          <w:rFonts w:hint="default"/>
          <w:color w:val="000000"/>
        </w:rPr>
        <w:t>enia spoloč</w:t>
      </w:r>
      <w:r w:rsidRPr="001C519E">
        <w:rPr>
          <w:rFonts w:hint="default"/>
          <w:color w:val="000000"/>
        </w:rPr>
        <w:t>né</w:t>
      </w:r>
      <w:r w:rsidRPr="001C519E">
        <w:rPr>
          <w:rFonts w:hint="default"/>
          <w:color w:val="000000"/>
        </w:rPr>
        <w:t>ho podniku likvidá</w:t>
      </w:r>
      <w:r w:rsidRPr="001C519E">
        <w:rPr>
          <w:rFonts w:hint="default"/>
          <w:color w:val="000000"/>
        </w:rPr>
        <w:t>ciou prioritný</w:t>
      </w:r>
      <w:r w:rsidRPr="001C519E">
        <w:rPr>
          <w:rFonts w:hint="default"/>
          <w:color w:val="000000"/>
        </w:rPr>
        <w:t xml:space="preserve"> majetok prechá</w:t>
      </w:r>
      <w:r w:rsidRPr="001C519E">
        <w:rPr>
          <w:rFonts w:hint="default"/>
          <w:color w:val="000000"/>
        </w:rPr>
        <w:t>dza do vlastní</w:t>
      </w:r>
      <w:r w:rsidRPr="001C519E">
        <w:rPr>
          <w:rFonts w:hint="default"/>
          <w:color w:val="000000"/>
        </w:rPr>
        <w:t>ctva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 za ná</w:t>
      </w:r>
      <w:r w:rsidRPr="001C519E">
        <w:rPr>
          <w:rFonts w:hint="default"/>
          <w:color w:val="000000"/>
        </w:rPr>
        <w:t>hradu urč</w:t>
      </w:r>
      <w:r w:rsidRPr="001C519E">
        <w:rPr>
          <w:rFonts w:hint="default"/>
          <w:color w:val="000000"/>
        </w:rPr>
        <w:t>enú</w:t>
      </w:r>
      <w:r w:rsidRPr="001C519E">
        <w:rPr>
          <w:rFonts w:hint="default"/>
          <w:color w:val="000000"/>
        </w:rPr>
        <w:t xml:space="preserve"> v koncesnej zmluve, n</w:t>
      </w:r>
      <w:r w:rsidRPr="001C519E">
        <w:rPr>
          <w:rFonts w:hint="default"/>
          <w:color w:val="000000"/>
        </w:rPr>
        <w:t>ajviac za cenu stanovenú</w:t>
      </w:r>
      <w:r w:rsidRPr="001C519E">
        <w:rPr>
          <w:rFonts w:hint="default"/>
          <w:color w:val="000000"/>
        </w:rPr>
        <w:t xml:space="preserve"> znalecký</w:t>
      </w:r>
      <w:r w:rsidRPr="001C519E">
        <w:rPr>
          <w:rFonts w:hint="default"/>
          <w:color w:val="000000"/>
        </w:rPr>
        <w:t>m posudkom. Likvidá</w:t>
      </w:r>
      <w:r w:rsidRPr="001C519E">
        <w:rPr>
          <w:rFonts w:hint="default"/>
          <w:color w:val="000000"/>
        </w:rPr>
        <w:t>tor je povinný</w:t>
      </w:r>
      <w:r w:rsidRPr="001C519E">
        <w:rPr>
          <w:rFonts w:hint="default"/>
          <w:color w:val="000000"/>
        </w:rPr>
        <w:t xml:space="preserve"> odovzdať</w:t>
      </w:r>
      <w:r w:rsidRPr="001C519E">
        <w:rPr>
          <w:rFonts w:hint="default"/>
          <w:color w:val="000000"/>
        </w:rPr>
        <w:t xml:space="preserve"> a </w:t>
      </w:r>
      <w:r w:rsidRPr="001C519E">
        <w:rPr>
          <w:rFonts w:hint="default"/>
          <w:color w:val="000000"/>
        </w:rPr>
        <w:t>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 prevziať</w:t>
      </w:r>
      <w:r w:rsidRPr="001C519E">
        <w:rPr>
          <w:rFonts w:hint="default"/>
          <w:color w:val="000000"/>
        </w:rPr>
        <w:t xml:space="preserve"> tento majetok; o odovzdaní</w:t>
      </w:r>
      <w:r w:rsidRPr="001C519E">
        <w:rPr>
          <w:rFonts w:hint="default"/>
          <w:color w:val="000000"/>
        </w:rPr>
        <w:t xml:space="preserve"> a prevzatí</w:t>
      </w:r>
      <w:r w:rsidRPr="001C519E">
        <w:rPr>
          <w:rFonts w:hint="default"/>
          <w:color w:val="000000"/>
        </w:rPr>
        <w:t xml:space="preserve"> sa spíš</w:t>
      </w:r>
      <w:r w:rsidRPr="001C519E">
        <w:rPr>
          <w:rFonts w:hint="default"/>
          <w:color w:val="000000"/>
        </w:rPr>
        <w:t>e zá</w:t>
      </w:r>
      <w:r w:rsidRPr="001C519E">
        <w:rPr>
          <w:rFonts w:hint="default"/>
          <w:color w:val="000000"/>
        </w:rPr>
        <w:t>pisnica. Zá</w:t>
      </w:r>
      <w:r w:rsidRPr="001C519E">
        <w:rPr>
          <w:rFonts w:hint="default"/>
          <w:color w:val="000000"/>
        </w:rPr>
        <w:t>pisnica o </w:t>
      </w:r>
      <w:r w:rsidRPr="001C519E">
        <w:rPr>
          <w:rFonts w:hint="default"/>
          <w:color w:val="000000"/>
        </w:rPr>
        <w:t>odovzdaní</w:t>
      </w:r>
      <w:r w:rsidRPr="001C519E">
        <w:rPr>
          <w:rFonts w:hint="default"/>
          <w:color w:val="000000"/>
        </w:rPr>
        <w:t xml:space="preserve"> a </w:t>
      </w:r>
      <w:r w:rsidRPr="001C519E">
        <w:rPr>
          <w:rFonts w:hint="default"/>
          <w:color w:val="000000"/>
        </w:rPr>
        <w:t>prevzatí</w:t>
      </w:r>
      <w:r w:rsidRPr="001C519E">
        <w:rPr>
          <w:rFonts w:hint="default"/>
          <w:color w:val="000000"/>
        </w:rPr>
        <w:t xml:space="preserve"> prioritné</w:t>
      </w:r>
      <w:r w:rsidRPr="001C519E">
        <w:rPr>
          <w:rFonts w:hint="default"/>
          <w:color w:val="000000"/>
        </w:rPr>
        <w:t>ho majetku je prí</w:t>
      </w:r>
      <w:r w:rsidRPr="001C519E">
        <w:rPr>
          <w:rFonts w:hint="default"/>
          <w:color w:val="000000"/>
        </w:rPr>
        <w:t>lohou ná</w:t>
      </w:r>
      <w:r w:rsidRPr="001C519E">
        <w:rPr>
          <w:rFonts w:hint="default"/>
          <w:color w:val="000000"/>
        </w:rPr>
        <w:t>vrhu na zá</w:t>
      </w:r>
      <w:r w:rsidRPr="001C519E">
        <w:rPr>
          <w:rFonts w:hint="default"/>
          <w:color w:val="000000"/>
        </w:rPr>
        <w:t>znam vlastní</w:t>
      </w:r>
      <w:r w:rsidRPr="001C519E">
        <w:rPr>
          <w:rFonts w:hint="default"/>
          <w:color w:val="000000"/>
        </w:rPr>
        <w:t>ck</w:t>
      </w:r>
      <w:r w:rsidRPr="001C519E">
        <w:rPr>
          <w:rFonts w:hint="default"/>
          <w:color w:val="000000"/>
        </w:rPr>
        <w:t>e</w:t>
      </w:r>
      <w:r w:rsidRPr="001C519E">
        <w:rPr>
          <w:rFonts w:hint="default"/>
          <w:color w:val="000000"/>
        </w:rPr>
        <w:t>ho prá</w:t>
      </w:r>
      <w:r w:rsidRPr="001C519E">
        <w:rPr>
          <w:rFonts w:hint="default"/>
          <w:color w:val="000000"/>
        </w:rPr>
        <w:t>va vyšš</w:t>
      </w:r>
      <w:r w:rsidRPr="001C519E">
        <w:rPr>
          <w:rFonts w:hint="default"/>
          <w:color w:val="000000"/>
        </w:rPr>
        <w:t>ieho ú</w:t>
      </w:r>
      <w:r w:rsidRPr="001C519E">
        <w:rPr>
          <w:rFonts w:hint="default"/>
          <w:color w:val="000000"/>
        </w:rPr>
        <w:t>zemné</w:t>
      </w:r>
      <w:r w:rsidRPr="001C519E">
        <w:rPr>
          <w:rFonts w:hint="default"/>
          <w:color w:val="000000"/>
        </w:rPr>
        <w:t>ho celku</w:t>
      </w:r>
      <w:r w:rsidRPr="001C519E">
        <w:rPr>
          <w:rFonts w:hint="default"/>
          <w:bCs/>
          <w:color w:val="000000"/>
        </w:rPr>
        <w:t xml:space="preserve"> do katastra nehnuteľ</w:t>
      </w:r>
      <w:r w:rsidRPr="001C519E">
        <w:rPr>
          <w:rFonts w:hint="default"/>
          <w:bCs/>
          <w:color w:val="000000"/>
        </w:rPr>
        <w:t>ností</w:t>
      </w:r>
      <w:r w:rsidRPr="001C519E">
        <w:rPr>
          <w:rFonts w:hint="default"/>
          <w:color w:val="000000"/>
        </w:rPr>
        <w:t>. Odmenu znalca za vypracovanie znalecké</w:t>
      </w:r>
      <w:r w:rsidRPr="001C519E">
        <w:rPr>
          <w:rFonts w:hint="default"/>
          <w:color w:val="000000"/>
        </w:rPr>
        <w:t>ho posudku, ktorý</w:t>
      </w:r>
      <w:r w:rsidRPr="001C519E">
        <w:rPr>
          <w:rFonts w:hint="default"/>
          <w:color w:val="000000"/>
        </w:rPr>
        <w:t>m sa oceň</w:t>
      </w:r>
      <w:r w:rsidRPr="001C519E">
        <w:rPr>
          <w:rFonts w:hint="default"/>
          <w:color w:val="000000"/>
        </w:rPr>
        <w:t>uje prioritný</w:t>
      </w:r>
      <w:r w:rsidRPr="001C519E">
        <w:rPr>
          <w:rFonts w:hint="default"/>
          <w:color w:val="000000"/>
        </w:rPr>
        <w:t xml:space="preserve"> majetok, </w:t>
      </w:r>
      <w:r w:rsidRPr="001C519E" w:rsidR="007F1AD6">
        <w:rPr>
          <w:rFonts w:hint="default"/>
          <w:color w:val="000000"/>
        </w:rPr>
        <w:t>uhrá</w:t>
      </w:r>
      <w:r w:rsidRPr="001C519E" w:rsidR="007F1AD6">
        <w:rPr>
          <w:rFonts w:hint="default"/>
          <w:color w:val="000000"/>
        </w:rPr>
        <w:t xml:space="preserve">dza </w:t>
      </w:r>
      <w:r w:rsidRPr="001C519E">
        <w:rPr>
          <w:rFonts w:hint="default"/>
          <w:color w:val="000000"/>
        </w:rPr>
        <w:t>vyšší</w:t>
      </w:r>
      <w:r w:rsidRPr="001C519E">
        <w:rPr>
          <w:rFonts w:hint="default"/>
          <w:color w:val="000000"/>
        </w:rPr>
        <w:t xml:space="preserve"> ú</w:t>
      </w:r>
      <w:r w:rsidRPr="001C519E">
        <w:rPr>
          <w:rFonts w:hint="default"/>
          <w:color w:val="000000"/>
        </w:rPr>
        <w:t>zemný</w:t>
      </w:r>
      <w:r w:rsidRPr="001C519E">
        <w:rPr>
          <w:rFonts w:hint="default"/>
          <w:color w:val="000000"/>
        </w:rPr>
        <w:t xml:space="preserve"> celok</w:t>
      </w:r>
      <w:r w:rsidRPr="001C519E">
        <w:rPr>
          <w:rStyle w:val="closingquote1"/>
          <w:rFonts w:hint="default"/>
          <w:color w:val="000000"/>
        </w:rPr>
        <w:t>.“</w:t>
      </w:r>
      <w:r w:rsidRPr="001C519E">
        <w:rPr>
          <w:rStyle w:val="closingquote1"/>
          <w:rFonts w:hint="default"/>
          <w:color w:val="000000"/>
        </w:rPr>
        <w:t>.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rFonts w:hint="default"/>
          <w:color w:val="000000"/>
        </w:rPr>
      </w:pP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rFonts w:hint="default"/>
          <w:color w:val="000000"/>
        </w:rPr>
      </w:pPr>
      <w:r w:rsidRPr="001C519E">
        <w:rPr>
          <w:rStyle w:val="closingquote1"/>
          <w:rFonts w:hint="default"/>
          <w:color w:val="000000"/>
        </w:rPr>
        <w:t>Pozná</w:t>
      </w:r>
      <w:r w:rsidRPr="001C519E">
        <w:rPr>
          <w:rStyle w:val="closingquote1"/>
          <w:rFonts w:hint="default"/>
          <w:color w:val="000000"/>
        </w:rPr>
        <w:t>mky pod č</w:t>
      </w:r>
      <w:r w:rsidRPr="001C519E">
        <w:rPr>
          <w:rStyle w:val="closingquote1"/>
          <w:rFonts w:hint="default"/>
          <w:color w:val="000000"/>
        </w:rPr>
        <w:t>iarou k </w:t>
      </w:r>
      <w:r w:rsidRPr="001C519E">
        <w:rPr>
          <w:rStyle w:val="closingquote1"/>
          <w:rFonts w:hint="default"/>
          <w:color w:val="000000"/>
        </w:rPr>
        <w:t>odkazom 19h až</w:t>
      </w:r>
      <w:r w:rsidRPr="001C519E">
        <w:rPr>
          <w:rStyle w:val="closingquote1"/>
          <w:rFonts w:hint="default"/>
          <w:color w:val="000000"/>
        </w:rPr>
        <w:t xml:space="preserve"> 19k znejú</w:t>
      </w:r>
      <w:r w:rsidRPr="001C519E">
        <w:rPr>
          <w:rStyle w:val="closingquote1"/>
          <w:rFonts w:hint="default"/>
          <w:color w:val="000000"/>
        </w:rPr>
        <w:t>: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color w:val="000000"/>
        </w:rPr>
      </w:pPr>
      <w:r w:rsidRPr="001C519E">
        <w:rPr>
          <w:rFonts w:hint="default"/>
          <w:color w:val="000000"/>
        </w:rPr>
        <w:t>„</w:t>
      </w:r>
      <w:r w:rsidRPr="001C519E">
        <w:rPr>
          <w:rFonts w:hint="default"/>
          <w:color w:val="000000"/>
        </w:rPr>
        <w:t>19h) Naprí</w:t>
      </w:r>
      <w:r w:rsidRPr="001C519E">
        <w:rPr>
          <w:rFonts w:hint="default"/>
          <w:color w:val="000000"/>
        </w:rPr>
        <w:t>klad zá</w:t>
      </w:r>
      <w:r w:rsidRPr="001C519E">
        <w:rPr>
          <w:rFonts w:hint="default"/>
          <w:color w:val="000000"/>
        </w:rPr>
        <w:t>kon č</w:t>
      </w:r>
      <w:r w:rsidRPr="001C519E">
        <w:rPr>
          <w:rFonts w:hint="default"/>
          <w:color w:val="000000"/>
        </w:rPr>
        <w:t>. 44/19</w:t>
      </w:r>
      <w:r w:rsidRPr="001C519E">
        <w:rPr>
          <w:rFonts w:hint="default"/>
          <w:color w:val="000000"/>
        </w:rPr>
        <w:t>88 Zb. o ochrane a </w:t>
      </w:r>
      <w:r w:rsidRPr="001C519E">
        <w:rPr>
          <w:rFonts w:hint="default"/>
          <w:color w:val="000000"/>
        </w:rPr>
        <w:t>využ</w:t>
      </w:r>
      <w:r w:rsidRPr="001C519E">
        <w:rPr>
          <w:rFonts w:hint="default"/>
          <w:color w:val="000000"/>
        </w:rPr>
        <w:t>ití</w:t>
      </w:r>
      <w:r w:rsidRPr="001C519E">
        <w:rPr>
          <w:rFonts w:hint="default"/>
          <w:color w:val="000000"/>
        </w:rPr>
        <w:t xml:space="preserve"> nerastné</w:t>
      </w:r>
      <w:r w:rsidRPr="001C519E">
        <w:rPr>
          <w:rFonts w:hint="default"/>
          <w:color w:val="000000"/>
        </w:rPr>
        <w:t>ho bohatstva (banský</w:t>
      </w:r>
      <w:r w:rsidRPr="001C519E">
        <w:rPr>
          <w:rFonts w:hint="default"/>
          <w:color w:val="000000"/>
        </w:rPr>
        <w:t xml:space="preserve"> zá</w:t>
      </w:r>
      <w:r w:rsidRPr="001C519E">
        <w:rPr>
          <w:rFonts w:hint="default"/>
          <w:color w:val="000000"/>
        </w:rPr>
        <w:t>kon) v </w:t>
      </w:r>
      <w:r w:rsidRPr="001C519E">
        <w:rPr>
          <w:rFonts w:hint="default"/>
          <w:color w:val="000000"/>
        </w:rPr>
        <w:t>znení</w:t>
      </w:r>
      <w:r w:rsidRPr="001C519E">
        <w:rPr>
          <w:rFonts w:hint="default"/>
          <w:color w:val="000000"/>
        </w:rPr>
        <w:t xml:space="preserve"> neskorší</w:t>
      </w:r>
      <w:r w:rsidRPr="001C519E">
        <w:rPr>
          <w:rFonts w:hint="default"/>
          <w:color w:val="000000"/>
        </w:rPr>
        <w:t>ch predpisov, zá</w:t>
      </w:r>
      <w:r w:rsidRPr="001C519E">
        <w:rPr>
          <w:rFonts w:hint="default"/>
          <w:color w:val="000000"/>
        </w:rPr>
        <w:t>kon</w:t>
      </w:r>
      <w:r w:rsidRPr="001C519E" w:rsidR="00C229A4">
        <w:rPr>
          <w:rFonts w:hint="default"/>
          <w:color w:val="000000"/>
        </w:rPr>
        <w:t xml:space="preserve"> Slovenskej ná</w:t>
      </w:r>
      <w:r w:rsidRPr="001C519E" w:rsidR="00C229A4">
        <w:rPr>
          <w:rFonts w:hint="default"/>
          <w:color w:val="000000"/>
        </w:rPr>
        <w:t>rodnej rady</w:t>
      </w:r>
      <w:r w:rsidRPr="001C519E">
        <w:rPr>
          <w:rFonts w:hint="default"/>
          <w:color w:val="000000"/>
        </w:rPr>
        <w:t xml:space="preserve"> č</w:t>
      </w:r>
      <w:r w:rsidRPr="001C519E">
        <w:rPr>
          <w:rFonts w:hint="default"/>
          <w:color w:val="000000"/>
        </w:rPr>
        <w:t>. 51/1988 Zb. o </w:t>
      </w:r>
      <w:r w:rsidRPr="001C519E">
        <w:rPr>
          <w:rFonts w:hint="default"/>
          <w:color w:val="000000"/>
        </w:rPr>
        <w:t>banskej č</w:t>
      </w:r>
      <w:r w:rsidRPr="001C519E">
        <w:rPr>
          <w:rFonts w:hint="default"/>
          <w:color w:val="000000"/>
        </w:rPr>
        <w:t>innosti, vý</w:t>
      </w:r>
      <w:r w:rsidRPr="001C519E">
        <w:rPr>
          <w:rFonts w:hint="default"/>
          <w:color w:val="000000"/>
        </w:rPr>
        <w:t>buš</w:t>
      </w:r>
      <w:r w:rsidRPr="001C519E">
        <w:rPr>
          <w:rFonts w:hint="default"/>
          <w:color w:val="000000"/>
        </w:rPr>
        <w:t>niná</w:t>
      </w:r>
      <w:r w:rsidRPr="001C519E">
        <w:rPr>
          <w:rFonts w:hint="default"/>
          <w:color w:val="000000"/>
        </w:rPr>
        <w:t>ch a o </w:t>
      </w:r>
      <w:r w:rsidRPr="001C519E">
        <w:rPr>
          <w:rFonts w:hint="default"/>
          <w:color w:val="000000"/>
        </w:rPr>
        <w:t>š</w:t>
      </w:r>
      <w:r w:rsidRPr="001C519E">
        <w:rPr>
          <w:rFonts w:hint="default"/>
          <w:color w:val="000000"/>
        </w:rPr>
        <w:t>tá</w:t>
      </w:r>
      <w:r w:rsidRPr="001C519E">
        <w:rPr>
          <w:rFonts w:hint="default"/>
          <w:color w:val="000000"/>
        </w:rPr>
        <w:t>tnej banskej sprá</w:t>
      </w:r>
      <w:r w:rsidRPr="001C519E">
        <w:rPr>
          <w:rFonts w:hint="default"/>
          <w:color w:val="000000"/>
        </w:rPr>
        <w:t>ve v </w:t>
      </w:r>
      <w:r w:rsidRPr="001C519E">
        <w:rPr>
          <w:rFonts w:hint="default"/>
          <w:color w:val="000000"/>
        </w:rPr>
        <w:t>znení</w:t>
      </w:r>
      <w:r w:rsidRPr="001C519E">
        <w:rPr>
          <w:rFonts w:hint="default"/>
          <w:color w:val="000000"/>
        </w:rPr>
        <w:t xml:space="preserve"> neskorší</w:t>
      </w:r>
      <w:r w:rsidRPr="001C519E">
        <w:rPr>
          <w:rFonts w:hint="default"/>
          <w:color w:val="000000"/>
        </w:rPr>
        <w:t>ch predpisov.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color w:val="000000"/>
        </w:rPr>
      </w:pPr>
      <w:r w:rsidRPr="001C519E">
        <w:rPr>
          <w:rFonts w:hint="default"/>
          <w:color w:val="000000"/>
        </w:rPr>
        <w:t xml:space="preserve"> 19i) Naprí</w:t>
      </w:r>
      <w:r w:rsidRPr="001C519E">
        <w:rPr>
          <w:rFonts w:hint="default"/>
          <w:color w:val="000000"/>
        </w:rPr>
        <w:t>klad zá</w:t>
      </w:r>
      <w:r w:rsidRPr="001C519E">
        <w:rPr>
          <w:rFonts w:hint="default"/>
          <w:color w:val="000000"/>
        </w:rPr>
        <w:t>kon č</w:t>
      </w:r>
      <w:r w:rsidRPr="001C519E">
        <w:rPr>
          <w:rFonts w:hint="default"/>
          <w:color w:val="000000"/>
        </w:rPr>
        <w:t>. 231</w:t>
      </w:r>
      <w:r w:rsidRPr="001C519E">
        <w:rPr>
          <w:rFonts w:hint="default"/>
          <w:color w:val="000000"/>
        </w:rPr>
        <w:t>/1999 Z. z. o </w:t>
      </w:r>
      <w:r w:rsidRPr="001C519E">
        <w:rPr>
          <w:rFonts w:hint="default"/>
          <w:color w:val="000000"/>
        </w:rPr>
        <w:t>š</w:t>
      </w:r>
      <w:r w:rsidRPr="001C519E">
        <w:rPr>
          <w:rFonts w:hint="default"/>
          <w:color w:val="000000"/>
        </w:rPr>
        <w:t>tá</w:t>
      </w:r>
      <w:r w:rsidRPr="001C519E">
        <w:rPr>
          <w:rFonts w:hint="default"/>
          <w:color w:val="000000"/>
        </w:rPr>
        <w:t>tnej pomoci v </w:t>
      </w:r>
      <w:r w:rsidRPr="001C519E">
        <w:rPr>
          <w:rFonts w:hint="default"/>
          <w:color w:val="000000"/>
        </w:rPr>
        <w:t>znení</w:t>
      </w:r>
      <w:r w:rsidRPr="001C519E">
        <w:rPr>
          <w:rFonts w:hint="default"/>
          <w:color w:val="000000"/>
        </w:rPr>
        <w:t xml:space="preserve"> neskorší</w:t>
      </w:r>
      <w:r w:rsidRPr="001C519E">
        <w:rPr>
          <w:rFonts w:hint="default"/>
          <w:color w:val="000000"/>
        </w:rPr>
        <w:t xml:space="preserve">ch predpisov, </w:t>
      </w:r>
      <w:r w:rsidR="00C12323">
        <w:rPr>
          <w:rFonts w:hint="default"/>
          <w:color w:val="000000"/>
        </w:rPr>
        <w:t>č</w:t>
      </w:r>
      <w:r w:rsidRPr="001C519E">
        <w:rPr>
          <w:rFonts w:hint="default"/>
          <w:color w:val="000000"/>
        </w:rPr>
        <w:t>l. 107 až</w:t>
      </w:r>
      <w:r w:rsidRPr="001C519E">
        <w:rPr>
          <w:rFonts w:hint="default"/>
          <w:color w:val="000000"/>
        </w:rPr>
        <w:t xml:space="preserve"> 109 Zmluvy o </w:t>
      </w:r>
      <w:r w:rsidRPr="001C519E">
        <w:rPr>
          <w:rFonts w:hint="default"/>
          <w:color w:val="000000"/>
        </w:rPr>
        <w:t>fungovaní</w:t>
      </w:r>
      <w:r w:rsidRPr="001C519E">
        <w:rPr>
          <w:rFonts w:hint="default"/>
          <w:color w:val="000000"/>
        </w:rPr>
        <w:t xml:space="preserve"> Euró</w:t>
      </w:r>
      <w:r w:rsidRPr="001C519E">
        <w:rPr>
          <w:rFonts w:hint="default"/>
          <w:color w:val="000000"/>
        </w:rPr>
        <w:t>pskej ú</w:t>
      </w:r>
      <w:r w:rsidRPr="001C519E">
        <w:rPr>
          <w:rFonts w:hint="default"/>
          <w:color w:val="000000"/>
        </w:rPr>
        <w:t>nie</w:t>
      </w:r>
      <w:r w:rsidRPr="001C519E" w:rsidR="007F1AD6">
        <w:rPr>
          <w:rFonts w:hint="default"/>
          <w:color w:val="000000"/>
        </w:rPr>
        <w:t xml:space="preserve"> (Ú</w:t>
      </w:r>
      <w:r w:rsidRPr="001C519E" w:rsidR="007F1AD6">
        <w:rPr>
          <w:rFonts w:hint="default"/>
          <w:color w:val="000000"/>
        </w:rPr>
        <w:t>. v. EÚ</w:t>
      </w:r>
      <w:r w:rsidRPr="001C519E" w:rsidR="007F1AD6">
        <w:rPr>
          <w:rFonts w:hint="default"/>
          <w:color w:val="000000"/>
        </w:rPr>
        <w:t xml:space="preserve"> C 83, 30.3.2010)</w:t>
      </w:r>
      <w:r w:rsidRPr="001C519E">
        <w:rPr>
          <w:color w:val="000000"/>
        </w:rPr>
        <w:t>.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 xml:space="preserve"> 19j) Zá</w:t>
      </w:r>
      <w:r w:rsidRPr="001C519E">
        <w:rPr>
          <w:rFonts w:hint="default"/>
          <w:color w:val="000000"/>
        </w:rPr>
        <w:t>kon č</w:t>
      </w:r>
      <w:r w:rsidRPr="001C519E">
        <w:rPr>
          <w:rFonts w:hint="default"/>
          <w:color w:val="000000"/>
        </w:rPr>
        <w:t>. 223/2001 Z. z. o odpadoch a o zmene a </w:t>
      </w:r>
      <w:r w:rsidRPr="001C519E">
        <w:rPr>
          <w:rFonts w:hint="default"/>
          <w:color w:val="000000"/>
        </w:rPr>
        <w:t>doplnení</w:t>
      </w:r>
      <w:r w:rsidRPr="001C519E">
        <w:rPr>
          <w:rFonts w:hint="default"/>
          <w:color w:val="000000"/>
        </w:rPr>
        <w:t xml:space="preserve"> niektorý</w:t>
      </w:r>
      <w:r w:rsidRPr="001C519E">
        <w:rPr>
          <w:rFonts w:hint="default"/>
          <w:color w:val="000000"/>
        </w:rPr>
        <w:t>ch zá</w:t>
      </w:r>
      <w:r w:rsidRPr="001C519E">
        <w:rPr>
          <w:rFonts w:hint="default"/>
          <w:color w:val="000000"/>
        </w:rPr>
        <w:t>konov v </w:t>
      </w:r>
      <w:r w:rsidRPr="001C519E">
        <w:rPr>
          <w:rFonts w:hint="default"/>
          <w:color w:val="000000"/>
        </w:rPr>
        <w:t>znení</w:t>
      </w:r>
      <w:r w:rsidRPr="001C519E">
        <w:rPr>
          <w:rFonts w:hint="default"/>
          <w:color w:val="000000"/>
        </w:rPr>
        <w:t xml:space="preserve"> neskorší</w:t>
      </w:r>
      <w:r w:rsidRPr="001C519E">
        <w:rPr>
          <w:rFonts w:hint="default"/>
          <w:color w:val="000000"/>
        </w:rPr>
        <w:t>ch predpisov.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Fonts w:hint="default"/>
          <w:color w:val="000000"/>
        </w:rPr>
      </w:pPr>
      <w:r w:rsidRPr="001C519E">
        <w:rPr>
          <w:rStyle w:val="closingquote1"/>
          <w:color w:val="000000"/>
        </w:rPr>
        <w:t xml:space="preserve"> 19k) </w:t>
      </w:r>
      <w:r w:rsidRPr="001C519E">
        <w:rPr>
          <w:rFonts w:hint="default"/>
          <w:color w:val="000000"/>
        </w:rPr>
        <w:t>§</w:t>
      </w:r>
      <w:r w:rsidRPr="001C519E">
        <w:rPr>
          <w:rFonts w:hint="default"/>
          <w:color w:val="000000"/>
        </w:rPr>
        <w:t xml:space="preserve"> 38 a </w:t>
      </w:r>
      <w:r w:rsidRPr="001C519E">
        <w:rPr>
          <w:rFonts w:hint="default"/>
          <w:color w:val="000000"/>
        </w:rPr>
        <w:t>39 zá</w:t>
      </w:r>
      <w:r w:rsidRPr="001C519E">
        <w:rPr>
          <w:rStyle w:val="closingquote1"/>
          <w:rFonts w:hint="default"/>
          <w:color w:val="000000"/>
        </w:rPr>
        <w:t>kona Ná</w:t>
      </w:r>
      <w:r w:rsidRPr="001C519E">
        <w:rPr>
          <w:rStyle w:val="closingquote1"/>
          <w:rFonts w:hint="default"/>
          <w:color w:val="000000"/>
        </w:rPr>
        <w:t>rodnej rady Slovenskej republiky č</w:t>
      </w:r>
      <w:r w:rsidRPr="001C519E">
        <w:rPr>
          <w:rStyle w:val="closingquote1"/>
          <w:rFonts w:hint="default"/>
          <w:color w:val="000000"/>
        </w:rPr>
        <w:t>. 162/1995 Z. z. v </w:t>
      </w:r>
      <w:r w:rsidRPr="001C519E">
        <w:rPr>
          <w:rStyle w:val="closingquote1"/>
          <w:rFonts w:hint="default"/>
          <w:color w:val="000000"/>
        </w:rPr>
        <w:t>znení</w:t>
      </w:r>
      <w:r w:rsidRPr="001C519E">
        <w:rPr>
          <w:rStyle w:val="closingquote1"/>
          <w:rFonts w:hint="default"/>
          <w:color w:val="000000"/>
        </w:rPr>
        <w:t xml:space="preserve"> neskorší</w:t>
      </w:r>
      <w:r w:rsidRPr="001C519E">
        <w:rPr>
          <w:rStyle w:val="closingquote1"/>
          <w:rFonts w:hint="default"/>
          <w:color w:val="000000"/>
        </w:rPr>
        <w:t>ch predpisov</w:t>
      </w:r>
      <w:r w:rsidRPr="001C519E">
        <w:rPr>
          <w:rFonts w:hint="default"/>
          <w:color w:val="000000"/>
        </w:rPr>
        <w:t>.“</w:t>
      </w:r>
      <w:r w:rsidRPr="001C519E">
        <w:rPr>
          <w:rFonts w:hint="default"/>
          <w:color w:val="000000"/>
        </w:rPr>
        <w:t>.</w:t>
      </w:r>
    </w:p>
    <w:p w:rsidR="007F1AD6" w:rsidRPr="001C519E" w:rsidP="004C30FE">
      <w:pPr>
        <w:bidi w:val="0"/>
        <w:ind w:firstLine="708"/>
        <w:jc w:val="center"/>
        <w:rPr>
          <w:color w:val="000000"/>
        </w:rPr>
      </w:pPr>
    </w:p>
    <w:p w:rsidR="007F1AD6" w:rsidP="004C30FE">
      <w:pPr>
        <w:bidi w:val="0"/>
        <w:ind w:firstLine="708"/>
        <w:jc w:val="center"/>
        <w:rPr>
          <w:color w:val="000000"/>
        </w:rPr>
      </w:pPr>
    </w:p>
    <w:p w:rsidR="00CA3483" w:rsidP="004C30FE">
      <w:pPr>
        <w:bidi w:val="0"/>
        <w:ind w:firstLine="708"/>
        <w:jc w:val="center"/>
        <w:rPr>
          <w:color w:val="000000"/>
        </w:rPr>
      </w:pPr>
    </w:p>
    <w:p w:rsidR="003E0D82" w:rsidP="004C30FE">
      <w:pPr>
        <w:bidi w:val="0"/>
        <w:ind w:firstLine="708"/>
        <w:jc w:val="center"/>
        <w:rPr>
          <w:color w:val="000000"/>
        </w:rPr>
      </w:pPr>
    </w:p>
    <w:p w:rsidR="00CA3483" w:rsidP="004C30FE">
      <w:pPr>
        <w:bidi w:val="0"/>
        <w:ind w:firstLine="708"/>
        <w:jc w:val="center"/>
        <w:rPr>
          <w:color w:val="000000"/>
        </w:rPr>
      </w:pPr>
    </w:p>
    <w:p w:rsidR="00CA3483" w:rsidRPr="001C519E" w:rsidP="004C30FE">
      <w:pPr>
        <w:bidi w:val="0"/>
        <w:ind w:firstLine="708"/>
        <w:jc w:val="center"/>
        <w:rPr>
          <w:color w:val="000000"/>
        </w:rPr>
      </w:pPr>
    </w:p>
    <w:p w:rsidR="004C30FE" w:rsidRPr="001C519E" w:rsidP="004C30FE">
      <w:pPr>
        <w:bidi w:val="0"/>
        <w:ind w:firstLine="708"/>
        <w:jc w:val="center"/>
        <w:rPr>
          <w:rFonts w:hint="default"/>
          <w:color w:val="000000"/>
        </w:rPr>
      </w:pPr>
      <w:r w:rsidRPr="001C519E">
        <w:rPr>
          <w:rFonts w:hint="default"/>
          <w:color w:val="000000"/>
        </w:rPr>
        <w:t>Č</w:t>
      </w:r>
      <w:r w:rsidRPr="001C519E">
        <w:rPr>
          <w:rFonts w:hint="default"/>
          <w:color w:val="000000"/>
        </w:rPr>
        <w:t>l. II</w:t>
      </w:r>
    </w:p>
    <w:p w:rsidR="004C30FE" w:rsidRPr="001C519E" w:rsidP="004C30FE">
      <w:pPr>
        <w:bidi w:val="0"/>
        <w:jc w:val="both"/>
        <w:rPr>
          <w:color w:val="000000"/>
        </w:rPr>
      </w:pPr>
    </w:p>
    <w:p w:rsidR="004C30FE" w:rsidRPr="001C519E" w:rsidP="004C30FE">
      <w:pPr>
        <w:bidi w:val="0"/>
        <w:jc w:val="both"/>
        <w:rPr>
          <w:color w:val="000000"/>
        </w:rPr>
      </w:pPr>
    </w:p>
    <w:p w:rsidR="00EA1095" w:rsidP="004C30FE">
      <w:pPr>
        <w:bidi w:val="0"/>
        <w:ind w:firstLine="708"/>
        <w:jc w:val="both"/>
        <w:rPr>
          <w:color w:val="000000"/>
        </w:rPr>
      </w:pPr>
      <w:r w:rsidRPr="001C519E" w:rsidR="004C30FE">
        <w:rPr>
          <w:rFonts w:hint="default"/>
          <w:color w:val="000000"/>
        </w:rPr>
        <w:t>Tento zá</w:t>
      </w:r>
      <w:r w:rsidRPr="001C519E" w:rsidR="004C30FE">
        <w:rPr>
          <w:rFonts w:hint="default"/>
          <w:color w:val="000000"/>
        </w:rPr>
        <w:t>kon nadobú</w:t>
      </w:r>
      <w:r w:rsidRPr="001C519E" w:rsidR="004C30FE">
        <w:rPr>
          <w:rFonts w:hint="default"/>
          <w:color w:val="000000"/>
        </w:rPr>
        <w:t>da úč</w:t>
      </w:r>
      <w:r w:rsidRPr="001C519E" w:rsidR="004C30FE">
        <w:rPr>
          <w:rFonts w:hint="default"/>
          <w:color w:val="000000"/>
        </w:rPr>
        <w:t>innosť</w:t>
      </w:r>
      <w:r w:rsidRPr="001C519E" w:rsidR="004C30FE">
        <w:rPr>
          <w:rFonts w:hint="default"/>
          <w:color w:val="000000"/>
        </w:rPr>
        <w:t xml:space="preserve"> 1. januá</w:t>
      </w:r>
      <w:r w:rsidRPr="001C519E" w:rsidR="004C30FE">
        <w:rPr>
          <w:rFonts w:hint="default"/>
          <w:color w:val="000000"/>
        </w:rPr>
        <w:t>ra 2011.</w:t>
      </w:r>
    </w:p>
    <w:p w:rsidR="00CA3483" w:rsidP="004C30FE">
      <w:pPr>
        <w:bidi w:val="0"/>
        <w:ind w:firstLine="708"/>
        <w:jc w:val="both"/>
        <w:rPr>
          <w:color w:val="000000"/>
        </w:rPr>
      </w:pPr>
    </w:p>
    <w:p w:rsidR="00CA3483" w:rsidP="004C30FE">
      <w:pPr>
        <w:bidi w:val="0"/>
        <w:ind w:firstLine="708"/>
        <w:jc w:val="both"/>
        <w:rPr>
          <w:color w:val="000000"/>
        </w:rPr>
      </w:pPr>
    </w:p>
    <w:p w:rsidR="00CA3483" w:rsidP="004C30FE">
      <w:pPr>
        <w:bidi w:val="0"/>
        <w:ind w:firstLine="708"/>
        <w:jc w:val="both"/>
        <w:rPr>
          <w:color w:val="000000"/>
        </w:rPr>
      </w:pPr>
    </w:p>
    <w:p w:rsidR="00CA3483" w:rsidP="004C30FE">
      <w:pPr>
        <w:bidi w:val="0"/>
        <w:ind w:firstLine="708"/>
        <w:jc w:val="both"/>
        <w:rPr>
          <w:color w:val="000000"/>
        </w:rPr>
      </w:pPr>
    </w:p>
    <w:p w:rsidR="0007676E" w:rsidP="004C30FE">
      <w:pPr>
        <w:bidi w:val="0"/>
        <w:ind w:firstLine="708"/>
        <w:jc w:val="both"/>
        <w:rPr>
          <w:color w:val="000000"/>
        </w:rPr>
      </w:pPr>
    </w:p>
    <w:p w:rsidR="0007676E" w:rsidP="004C30FE">
      <w:pPr>
        <w:bidi w:val="0"/>
        <w:ind w:firstLine="708"/>
        <w:jc w:val="both"/>
        <w:rPr>
          <w:color w:val="000000"/>
        </w:rPr>
      </w:pPr>
    </w:p>
    <w:p w:rsidR="0007676E" w:rsidP="004C30FE">
      <w:pPr>
        <w:bidi w:val="0"/>
        <w:ind w:firstLine="708"/>
        <w:jc w:val="both"/>
        <w:rPr>
          <w:color w:val="000000"/>
        </w:rPr>
      </w:pPr>
    </w:p>
    <w:p w:rsidR="00CA3483" w:rsidP="004C30FE">
      <w:pPr>
        <w:bidi w:val="0"/>
        <w:ind w:firstLine="708"/>
        <w:jc w:val="both"/>
        <w:rPr>
          <w:color w:val="000000"/>
        </w:rPr>
      </w:pPr>
    </w:p>
    <w:p w:rsidR="0007676E" w:rsidP="0007676E">
      <w:pPr>
        <w:bidi w:val="0"/>
        <w:ind w:firstLine="360"/>
        <w:jc w:val="center"/>
      </w:pPr>
      <w:r>
        <w:t>prezident Slovenskej republiky</w:t>
      </w:r>
    </w:p>
    <w:p w:rsidR="0007676E" w:rsidP="0007676E">
      <w:pPr>
        <w:bidi w:val="0"/>
        <w:ind w:firstLine="360"/>
        <w:jc w:val="center"/>
      </w:pPr>
    </w:p>
    <w:p w:rsidR="0007676E" w:rsidP="0007676E">
      <w:pPr>
        <w:bidi w:val="0"/>
        <w:ind w:firstLine="360"/>
        <w:jc w:val="center"/>
      </w:pPr>
    </w:p>
    <w:p w:rsidR="0007676E" w:rsidP="0007676E">
      <w:pPr>
        <w:bidi w:val="0"/>
        <w:ind w:firstLine="360"/>
        <w:jc w:val="center"/>
      </w:pPr>
    </w:p>
    <w:p w:rsidR="0007676E" w:rsidP="0007676E">
      <w:pPr>
        <w:bidi w:val="0"/>
        <w:ind w:firstLine="360"/>
        <w:jc w:val="center"/>
      </w:pPr>
    </w:p>
    <w:p w:rsidR="0007676E" w:rsidP="0007676E">
      <w:pPr>
        <w:bidi w:val="0"/>
        <w:ind w:firstLine="360"/>
        <w:jc w:val="center"/>
      </w:pPr>
    </w:p>
    <w:p w:rsidR="0007676E" w:rsidP="0007676E">
      <w:pPr>
        <w:bidi w:val="0"/>
        <w:ind w:firstLine="360"/>
        <w:jc w:val="center"/>
      </w:pPr>
    </w:p>
    <w:p w:rsidR="0007676E" w:rsidP="0007676E">
      <w:pPr>
        <w:bidi w:val="0"/>
        <w:ind w:firstLine="360"/>
        <w:jc w:val="center"/>
      </w:pPr>
    </w:p>
    <w:p w:rsidR="0007676E" w:rsidP="0007676E">
      <w:pPr>
        <w:bidi w:val="0"/>
        <w:ind w:firstLine="360"/>
        <w:jc w:val="center"/>
      </w:pPr>
    </w:p>
    <w:p w:rsidR="0007676E" w:rsidP="0007676E">
      <w:pPr>
        <w:bidi w:val="0"/>
        <w:ind w:firstLine="360"/>
        <w:jc w:val="center"/>
        <w:rPr>
          <w:rFonts w:hint="default"/>
        </w:rPr>
      </w:pPr>
      <w:r>
        <w:rPr>
          <w:rFonts w:hint="default"/>
        </w:rPr>
        <w:t>predseda Ná</w:t>
      </w:r>
      <w:r>
        <w:rPr>
          <w:rFonts w:hint="default"/>
        </w:rPr>
        <w:t>rodnej rady Slovenskej republiky</w:t>
      </w:r>
    </w:p>
    <w:p w:rsidR="0007676E" w:rsidP="0007676E">
      <w:pPr>
        <w:bidi w:val="0"/>
        <w:ind w:firstLine="360"/>
        <w:jc w:val="center"/>
        <w:rPr>
          <w:rFonts w:hint="default"/>
        </w:rPr>
      </w:pPr>
    </w:p>
    <w:p w:rsidR="0007676E" w:rsidP="0007676E">
      <w:pPr>
        <w:bidi w:val="0"/>
        <w:ind w:firstLine="360"/>
        <w:jc w:val="center"/>
        <w:rPr>
          <w:rFonts w:hint="default"/>
        </w:rPr>
      </w:pPr>
    </w:p>
    <w:p w:rsidR="0007676E" w:rsidP="0007676E">
      <w:pPr>
        <w:bidi w:val="0"/>
        <w:ind w:firstLine="360"/>
        <w:jc w:val="center"/>
        <w:rPr>
          <w:rFonts w:hint="default"/>
        </w:rPr>
      </w:pPr>
    </w:p>
    <w:p w:rsidR="0007676E" w:rsidP="0007676E">
      <w:pPr>
        <w:bidi w:val="0"/>
        <w:ind w:firstLine="360"/>
        <w:jc w:val="center"/>
        <w:rPr>
          <w:rFonts w:hint="default"/>
        </w:rPr>
      </w:pPr>
    </w:p>
    <w:p w:rsidR="0007676E" w:rsidP="0007676E">
      <w:pPr>
        <w:bidi w:val="0"/>
        <w:ind w:firstLine="360"/>
        <w:jc w:val="center"/>
        <w:rPr>
          <w:rFonts w:hint="default"/>
        </w:rPr>
      </w:pPr>
    </w:p>
    <w:p w:rsidR="0007676E" w:rsidP="0007676E">
      <w:pPr>
        <w:bidi w:val="0"/>
        <w:ind w:firstLine="360"/>
        <w:jc w:val="center"/>
        <w:rPr>
          <w:rFonts w:hint="default"/>
        </w:rPr>
      </w:pPr>
    </w:p>
    <w:p w:rsidR="0007676E" w:rsidP="0007676E">
      <w:pPr>
        <w:bidi w:val="0"/>
        <w:ind w:firstLine="360"/>
        <w:jc w:val="center"/>
        <w:rPr>
          <w:rFonts w:hint="default"/>
        </w:rPr>
      </w:pPr>
    </w:p>
    <w:p w:rsidR="0007676E" w:rsidP="0007676E">
      <w:pPr>
        <w:bidi w:val="0"/>
        <w:ind w:firstLine="360"/>
        <w:jc w:val="center"/>
        <w:rPr>
          <w:rFonts w:hint="default"/>
        </w:rPr>
      </w:pPr>
    </w:p>
    <w:p w:rsidR="0007676E" w:rsidP="0007676E">
      <w:pPr>
        <w:bidi w:val="0"/>
        <w:ind w:firstLine="360"/>
        <w:jc w:val="center"/>
        <w:rPr>
          <w:rFonts w:hint="default"/>
        </w:rPr>
      </w:pPr>
      <w:r>
        <w:rPr>
          <w:rFonts w:hint="default"/>
        </w:rPr>
        <w:t>predsedníč</w:t>
      </w:r>
      <w:r>
        <w:rPr>
          <w:rFonts w:hint="default"/>
        </w:rPr>
        <w:t>ka vlá</w:t>
      </w:r>
      <w:r>
        <w:rPr>
          <w:rFonts w:hint="default"/>
        </w:rPr>
        <w:t>dy Slovenskej republiky</w:t>
      </w:r>
    </w:p>
    <w:p w:rsidR="0007676E" w:rsidP="0007676E">
      <w:pPr>
        <w:bidi w:val="0"/>
        <w:ind w:firstLine="360"/>
        <w:jc w:val="center"/>
        <w:rPr>
          <w:rFonts w:hint="default"/>
        </w:rPr>
      </w:pPr>
    </w:p>
    <w:p w:rsidR="00CA3483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p w:rsidR="001D6576" w:rsidP="004C30FE">
      <w:pPr>
        <w:bidi w:val="0"/>
        <w:ind w:firstLine="708"/>
        <w:jc w:val="both"/>
        <w:rPr>
          <w:color w:val="000000"/>
        </w:rPr>
      </w:pPr>
    </w:p>
    <w:sectPr w:rsidSect="004C30FE">
      <w:footerReference w:type="default" r:id="rId4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0FE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446E">
      <w:rPr>
        <w:noProof/>
      </w:rPr>
      <w:t>3</w:t>
    </w:r>
    <w:r>
      <w:fldChar w:fldCharType="end"/>
    </w:r>
  </w:p>
  <w:p w:rsidR="004C30F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A34F3"/>
    <w:multiLevelType w:val="multilevel"/>
    <w:tmpl w:val="73D094D4"/>
    <w:lvl w:ilvl="0">
      <w:start w:val="1"/>
      <w:numFmt w:val="decimal"/>
      <w:pStyle w:val="odsek"/>
      <w:suff w:val="space"/>
      <w:lvlText w:val="(%1)"/>
      <w:lvlJc w:val="left"/>
      <w:rPr>
        <w:rFonts w:cs="Times New Roman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74"/>
        </w:tabs>
        <w:ind w:left="574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C30FE"/>
    <w:rsid w:val="000412F7"/>
    <w:rsid w:val="0004573A"/>
    <w:rsid w:val="0007676E"/>
    <w:rsid w:val="000D569C"/>
    <w:rsid w:val="001910E3"/>
    <w:rsid w:val="001B6918"/>
    <w:rsid w:val="001C519E"/>
    <w:rsid w:val="001D1533"/>
    <w:rsid w:val="001D6576"/>
    <w:rsid w:val="001F4D59"/>
    <w:rsid w:val="0024546E"/>
    <w:rsid w:val="002C6ABB"/>
    <w:rsid w:val="00345F8E"/>
    <w:rsid w:val="003747D8"/>
    <w:rsid w:val="003E0D82"/>
    <w:rsid w:val="004A5465"/>
    <w:rsid w:val="004A7641"/>
    <w:rsid w:val="004C30FE"/>
    <w:rsid w:val="006278DC"/>
    <w:rsid w:val="006C661F"/>
    <w:rsid w:val="00713DD0"/>
    <w:rsid w:val="0071446E"/>
    <w:rsid w:val="00787FAF"/>
    <w:rsid w:val="007F1AD6"/>
    <w:rsid w:val="008B3E5E"/>
    <w:rsid w:val="009450DD"/>
    <w:rsid w:val="00966DEE"/>
    <w:rsid w:val="009953C6"/>
    <w:rsid w:val="00A25028"/>
    <w:rsid w:val="00A72C58"/>
    <w:rsid w:val="00AD2A12"/>
    <w:rsid w:val="00B35C70"/>
    <w:rsid w:val="00B42D07"/>
    <w:rsid w:val="00BD657F"/>
    <w:rsid w:val="00C12323"/>
    <w:rsid w:val="00C138EA"/>
    <w:rsid w:val="00C229A4"/>
    <w:rsid w:val="00CA3483"/>
    <w:rsid w:val="00E20C0E"/>
    <w:rsid w:val="00E3393E"/>
    <w:rsid w:val="00EA1095"/>
    <w:rsid w:val="00F2679F"/>
    <w:rsid w:val="00F8103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C30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uiPriority w:val="99"/>
    <w:rsid w:val="004C30FE"/>
    <w:pPr>
      <w:numPr>
        <w:numId w:val="1"/>
      </w:numPr>
      <w:spacing w:before="220" w:after="100" w:afterAutospacing="1"/>
      <w:jc w:val="both"/>
    </w:pPr>
  </w:style>
  <w:style w:type="character" w:customStyle="1" w:styleId="closingquote1">
    <w:name w:val="closingquote1"/>
    <w:basedOn w:val="DefaultParagraphFont"/>
    <w:uiPriority w:val="99"/>
    <w:rsid w:val="004C30FE"/>
    <w:rPr>
      <w:rFonts w:ascii="Times New Roman" w:hAnsi="Times New Roman" w:cs="Times New Roman"/>
      <w:rtl w:val="0"/>
      <w:cs w:val="0"/>
    </w:rPr>
  </w:style>
  <w:style w:type="character" w:customStyle="1" w:styleId="novelabodnumber1">
    <w:name w:val="novelabodnumber1"/>
    <w:basedOn w:val="DefaultParagraphFont"/>
    <w:uiPriority w:val="99"/>
    <w:rsid w:val="004C30FE"/>
    <w:rPr>
      <w:rFonts w:ascii="Times New Roman" w:hAnsi="Times New Roman" w:cs="Times New Roman"/>
      <w:b/>
      <w:bCs/>
      <w:rtl w:val="0"/>
      <w:cs w:val="0"/>
    </w:rPr>
  </w:style>
  <w:style w:type="paragraph" w:styleId="Footer">
    <w:name w:val="footer"/>
    <w:basedOn w:val="Normal"/>
    <w:link w:val="PtaChar"/>
    <w:uiPriority w:val="99"/>
    <w:rsid w:val="004C30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C30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4C30F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C30F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6</Pages>
  <Words>2037</Words>
  <Characters>11616</Characters>
  <Application>Microsoft Office Word</Application>
  <DocSecurity>0</DocSecurity>
  <Lines>0</Lines>
  <Paragraphs>0</Paragraphs>
  <ScaleCrop>false</ScaleCrop>
  <Company>MF SR</Company>
  <LinksUpToDate>false</LinksUpToDate>
  <CharactersWithSpaces>13626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lbasistova</dc:creator>
  <cp:lastModifiedBy>HircRuze</cp:lastModifiedBy>
  <cp:revision>11</cp:revision>
  <cp:lastPrinted>2010-12-08T08:57:00Z</cp:lastPrinted>
  <dcterms:created xsi:type="dcterms:W3CDTF">2010-12-06T15:06:00Z</dcterms:created>
  <dcterms:modified xsi:type="dcterms:W3CDTF">2010-12-08T12:50:00Z</dcterms:modified>
</cp:coreProperties>
</file>