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C2E2F" w:rsidRPr="00AC48CE" w:rsidP="009C2E2F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9C2E2F" w:rsidP="009C2E2F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CRD-2</w:t>
      </w:r>
      <w:r w:rsidR="007138F3">
        <w:rPr>
          <w:rFonts w:cs="Times New Roman"/>
          <w:sz w:val="22"/>
        </w:rPr>
        <w:t>761</w:t>
      </w:r>
      <w:r>
        <w:rPr>
          <w:rFonts w:cs="Times New Roman"/>
          <w:sz w:val="22"/>
        </w:rPr>
        <w:t>/2010</w:t>
      </w:r>
    </w:p>
    <w:p w:rsidR="009C2E2F" w:rsidP="009C2E2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C2E2F" w:rsidP="009C2E2F">
      <w:pPr>
        <w:pStyle w:val="uznesenia"/>
        <w:rPr>
          <w:rFonts w:cs="Times New Roman"/>
        </w:rPr>
      </w:pPr>
      <w:r w:rsidR="008C2803">
        <w:rPr>
          <w:rFonts w:cs="Times New Roman"/>
        </w:rPr>
        <w:t>192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C2E2F" w:rsidP="009C2E2F">
      <w:pPr>
        <w:outlineLvl w:val="0"/>
        <w:rPr>
          <w:rFonts w:cs="Times New Roman"/>
        </w:rPr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8C2803">
        <w:rPr>
          <w:rFonts w:cs="Arial"/>
          <w:sz w:val="22"/>
          <w:szCs w:val="22"/>
        </w:rPr>
        <w:t>2</w:t>
      </w:r>
      <w:r w:rsidR="00661910">
        <w:rPr>
          <w:rFonts w:cs="Arial"/>
          <w:sz w:val="22"/>
          <w:szCs w:val="22"/>
        </w:rPr>
        <w:t xml:space="preserve">. </w:t>
      </w:r>
      <w:r w:rsidR="00030694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2010</w:t>
      </w: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C2E2F" w:rsidP="009C2E2F">
      <w:pPr>
        <w:rPr>
          <w:rFonts w:cs="Times New Roman"/>
        </w:rPr>
      </w:pPr>
    </w:p>
    <w:p w:rsidR="00503107" w:rsidRPr="007138F3" w:rsidP="00503107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Pr="007138F3">
        <w:rPr>
          <w:rFonts w:cs="Times New Roman"/>
          <w:sz w:val="22"/>
          <w:szCs w:val="22"/>
        </w:rPr>
        <w:t xml:space="preserve">k </w:t>
      </w:r>
      <w:r w:rsidRPr="007138F3" w:rsidR="007138F3">
        <w:rPr>
          <w:rFonts w:cs="Times New Roman"/>
          <w:sz w:val="22"/>
          <w:szCs w:val="22"/>
        </w:rPr>
        <w:t>návrhu skupiny poslancov Národnej rady Slovenskej republiky (R. Sulíka, J. Mikuša,</w:t>
      </w:r>
      <w:r w:rsidR="007138F3">
        <w:rPr>
          <w:rFonts w:cs="Times New Roman"/>
          <w:sz w:val="22"/>
          <w:szCs w:val="22"/>
        </w:rPr>
        <w:br/>
      </w:r>
      <w:r w:rsidRPr="007138F3" w:rsidR="007138F3">
        <w:rPr>
          <w:rFonts w:cs="Times New Roman"/>
          <w:sz w:val="22"/>
          <w:szCs w:val="22"/>
        </w:rPr>
        <w:t>B. Bugára a ďalších) na vydanie zákona, ktorým sa mení a dopĺňa zákon Národnej rady Slovenskej republiky č. 120/1993 Z. z. o platových pomeroch niektorých ústavných činiteľov Slovenskej republiky v znení neskorších predpisov (tlač 146)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</w:t>
      </w:r>
      <w:r>
        <w:rPr>
          <w:rFonts w:cs="Arial"/>
          <w:sz w:val="22"/>
          <w:szCs w:val="22"/>
        </w:rPr>
        <w:t>erokovaní uvedeného návrhu zákona v druhom a treťom čítaní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RPr="007138F3" w:rsidP="00503107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 w:rsidRPr="007138F3" w:rsidR="007138F3">
        <w:rPr>
          <w:rFonts w:cs="Times New Roman"/>
          <w:sz w:val="22"/>
          <w:szCs w:val="22"/>
        </w:rPr>
        <w:t>návrh skupiny poslancov Národnej rady Slovenskej republiky (R. Sulíka, J. Mikuša,</w:t>
      </w:r>
      <w:r w:rsidR="007138F3">
        <w:rPr>
          <w:rFonts w:cs="Times New Roman"/>
          <w:sz w:val="22"/>
          <w:szCs w:val="22"/>
        </w:rPr>
        <w:br/>
      </w:r>
      <w:r w:rsidRPr="007138F3" w:rsidR="007138F3">
        <w:rPr>
          <w:rFonts w:cs="Times New Roman"/>
          <w:sz w:val="22"/>
          <w:szCs w:val="22"/>
        </w:rPr>
        <w:t>B. Bugára a ďalších) na vydanie zákona, ktorým sa mení a dopĺňa zákon Národnej rady Slovenskej republiky č. 120/1993 Z. z. o platových pomeroch niektorých ústavných činiteľov Slovenskej republiky v znení neskorších predpisov</w:t>
      </w:r>
      <w:r w:rsidRPr="007138F3">
        <w:rPr>
          <w:rFonts w:cs="Times New Roman"/>
          <w:sz w:val="22"/>
          <w:szCs w:val="22"/>
        </w:rPr>
        <w:t>, v znení schválených pozmeňu</w:t>
      </w:r>
      <w:r w:rsidRPr="007138F3" w:rsidR="009860F6">
        <w:rPr>
          <w:rFonts w:cs="Times New Roman"/>
          <w:sz w:val="22"/>
          <w:szCs w:val="22"/>
        </w:rPr>
        <w:t xml:space="preserve">júcich a doplňujúcich návrhov. </w:t>
      </w: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860F6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30694" w:rsidP="0003069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Alojz  P ř i d a l   v. r.</w:t>
      </w:r>
    </w:p>
    <w:p w:rsidR="00030694" w:rsidP="0003069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661910" w:rsidP="00661910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0694"/>
    <w:rsid w:val="002707F6"/>
    <w:rsid w:val="00503107"/>
    <w:rsid w:val="00661910"/>
    <w:rsid w:val="007138F3"/>
    <w:rsid w:val="008C2803"/>
    <w:rsid w:val="008D5378"/>
    <w:rsid w:val="009860F6"/>
    <w:rsid w:val="009C2E2F"/>
    <w:rsid w:val="00AC48C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165</Words>
  <Characters>941</Characters>
  <Application>Microsoft Office Word</Application>
  <DocSecurity>0</DocSecurity>
  <Lines>0</Lines>
  <Paragraphs>0</Paragraphs>
  <ScaleCrop>false</ScaleCrop>
  <Company>Kancelaria NR SR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4</cp:revision>
  <cp:lastPrinted>2010-11-15T10:42:00Z</cp:lastPrinted>
  <dcterms:created xsi:type="dcterms:W3CDTF">2010-11-15T10:50:00Z</dcterms:created>
  <dcterms:modified xsi:type="dcterms:W3CDTF">2010-12-02T17:06:00Z</dcterms:modified>
</cp:coreProperties>
</file>