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tbl>
      <w:tblPr>
        <w:tblStyle w:val="TableNormal"/>
        <w:tblW w:w="15048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828"/>
        <w:gridCol w:w="4140"/>
        <w:gridCol w:w="956"/>
        <w:gridCol w:w="1096"/>
        <w:gridCol w:w="884"/>
        <w:gridCol w:w="4264"/>
        <w:gridCol w:w="900"/>
        <w:gridCol w:w="1980"/>
      </w:tblGrid>
      <w:tr>
        <w:tblPrEx>
          <w:tblW w:w="15048" w:type="dxa"/>
          <w:tblInd w:w="-432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1E0"/>
        </w:tblPrEx>
        <w:trPr>
          <w:trHeight w:val="360"/>
        </w:trPr>
        <w:tc>
          <w:tcPr>
            <w:tcW w:w="1504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42DCA" w:rsidRPr="008372BF" w:rsidP="008372BF">
            <w:pPr>
              <w:tabs>
                <w:tab w:val="left" w:pos="0"/>
                <w:tab w:val="left" w:pos="480"/>
              </w:tabs>
              <w:bidi w:val="0"/>
              <w:snapToGrid w:val="0"/>
              <w:spacing w:before="120"/>
              <w:ind w:left="480" w:hanging="480"/>
              <w:jc w:val="center"/>
              <w:outlineLvl w:val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372BF">
              <w:rPr>
                <w:rFonts w:ascii="Times New Roman" w:hAnsi="Times New Roman"/>
                <w:b/>
                <w:bCs/>
                <w:sz w:val="20"/>
                <w:szCs w:val="20"/>
              </w:rPr>
              <w:t>TABUĽKA  ZHODY</w:t>
            </w:r>
          </w:p>
          <w:p w:rsidR="00342DCA" w:rsidRPr="008372BF" w:rsidP="008372BF">
            <w:pPr>
              <w:bidi w:val="0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372BF">
              <w:rPr>
                <w:rFonts w:ascii="Times New Roman" w:hAnsi="Times New Roman"/>
                <w:b/>
                <w:bCs/>
                <w:sz w:val="20"/>
                <w:szCs w:val="20"/>
              </w:rPr>
              <w:t>právneho predpisu s právom Európskej únie</w:t>
            </w:r>
          </w:p>
          <w:p w:rsidR="00342DCA" w:rsidRPr="008372BF" w:rsidP="008372BF">
            <w:pPr>
              <w:bidi w:val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>
        <w:tblPrEx>
          <w:tblW w:w="15048" w:type="dxa"/>
          <w:tblInd w:w="-432" w:type="dxa"/>
          <w:tblLayout w:type="fixed"/>
          <w:tblLook w:val="01E0"/>
        </w:tblPrEx>
        <w:trPr>
          <w:trHeight w:val="913"/>
        </w:trPr>
        <w:tc>
          <w:tcPr>
            <w:tcW w:w="49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42DCA" w:rsidRPr="008372BF" w:rsidP="008372BF">
            <w:pPr>
              <w:autoSpaceDE w:val="0"/>
              <w:autoSpaceDN w:val="0"/>
              <w:bidi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372BF">
              <w:rPr>
                <w:rFonts w:ascii="Times New Roman" w:hAnsi="Times New Roman"/>
                <w:sz w:val="20"/>
                <w:szCs w:val="20"/>
              </w:rPr>
              <w:t xml:space="preserve">Smernica Rady 1999/37/ES z 29. apríla 1999 o registračných dokumentoch pre vozidlá v platnom znení (Ú. v. EÚ </w:t>
            </w:r>
            <w:r w:rsidRPr="008372BF">
              <w:rPr>
                <w:rStyle w:val="Emphasis"/>
                <w:rFonts w:ascii="Times New Roman" w:hAnsi="Times New Roman"/>
                <w:i w:val="0"/>
                <w:sz w:val="20"/>
                <w:szCs w:val="20"/>
              </w:rPr>
              <w:t>L 138, 01. 06. 1999</w:t>
            </w:r>
            <w:r w:rsidRPr="008372BF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100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050A2" w:rsidP="007050A2">
            <w:pPr>
              <w:bidi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="000F7AC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1. </w:t>
            </w:r>
            <w:r w:rsidRPr="00CD5BE1" w:rsidR="00191B50">
              <w:rPr>
                <w:rFonts w:ascii="Times New Roman" w:hAnsi="Times New Roman"/>
                <w:color w:val="000000"/>
                <w:sz w:val="20"/>
                <w:szCs w:val="20"/>
              </w:rPr>
              <w:t>Návrh zákona</w:t>
            </w:r>
            <w:r w:rsidRPr="00CD5BE1" w:rsidR="00191B50">
              <w:rPr>
                <w:rFonts w:ascii="Times New Roman" w:hAnsi="Times New Roman"/>
                <w:sz w:val="20"/>
                <w:szCs w:val="20"/>
              </w:rPr>
              <w:t>, ktorým sa mení a dopĺňa zákon č. 8/2009 Z. z. o cestnej premávke a o zmene a doplnení niektorých zákonov v znení neskorších predpisov a  ktorým sa mení a dopĺňa zákon Národnej rady Slovenskej republiky č. 145/1995 Z. z. o správnych poplatkoch v znení neskorších predpisov</w:t>
            </w:r>
            <w:r w:rsidRPr="008372BF" w:rsidR="00342DCA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(ďalej len </w:t>
            </w:r>
            <w:r w:rsidR="000303F9">
              <w:rPr>
                <w:rFonts w:ascii="Times New Roman" w:hAnsi="Times New Roman"/>
                <w:bCs/>
                <w:sz w:val="20"/>
                <w:szCs w:val="20"/>
              </w:rPr>
              <w:t>„</w:t>
            </w:r>
            <w:r>
              <w:rPr>
                <w:rFonts w:ascii="Times New Roman" w:hAnsi="Times New Roman"/>
                <w:sz w:val="20"/>
                <w:szCs w:val="20"/>
              </w:rPr>
              <w:t>Návrh novely zákona č. 8/2009</w:t>
            </w:r>
            <w:r w:rsidR="0062106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Z.</w:t>
            </w:r>
            <w:r w:rsidRPr="007050A2">
              <w:rPr>
                <w:rFonts w:ascii="Times New Roman" w:hAnsi="Times New Roman"/>
                <w:sz w:val="20"/>
                <w:szCs w:val="20"/>
              </w:rPr>
              <w:t>z.</w:t>
            </w:r>
            <w:r>
              <w:rPr>
                <w:rFonts w:ascii="Times New Roman" w:hAnsi="Times New Roman"/>
                <w:sz w:val="20"/>
                <w:szCs w:val="20"/>
              </w:rPr>
              <w:t>“)</w:t>
            </w:r>
          </w:p>
          <w:p w:rsidR="00BB268E" w:rsidRPr="007050A2" w:rsidP="007050A2">
            <w:pPr>
              <w:bidi w:val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0F7ACE" w:rsidP="000F7ACE">
            <w:pPr>
              <w:bidi w:val="0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7050A2">
              <w:rPr>
                <w:rFonts w:ascii="Times New Roman" w:hAnsi="Times New Roman"/>
                <w:bCs/>
                <w:sz w:val="20"/>
                <w:szCs w:val="20"/>
              </w:rPr>
              <w:t>2. Zákon č. 725/2004 Z.z. o podmienkach prevádzky vozidiel v premávke na pozemných komunikáciách a o zmene a doplnení niektorých zákonov v znení neskorších predpisov</w:t>
            </w:r>
            <w:r w:rsidR="007050A2">
              <w:rPr>
                <w:rFonts w:ascii="Times New Roman" w:hAnsi="Times New Roman"/>
                <w:bCs/>
                <w:sz w:val="20"/>
                <w:szCs w:val="20"/>
              </w:rPr>
              <w:t xml:space="preserve"> (ďalej len „Zákon č. 725/2004 Z.z.“)</w:t>
            </w:r>
          </w:p>
          <w:p w:rsidR="00BB268E" w:rsidRPr="007050A2" w:rsidP="000F7ACE">
            <w:pPr>
              <w:bidi w:val="0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:rsidR="000F7ACE" w:rsidRPr="008372BF" w:rsidP="000F7ACE">
            <w:pPr>
              <w:bidi w:val="0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3. Vyhláška č. 169/2010 Z.z. o</w:t>
            </w:r>
            <w:r w:rsidRPr="000F7ACE">
              <w:rPr>
                <w:rFonts w:ascii="Times New Roman" w:hAnsi="Times New Roman"/>
                <w:bCs/>
                <w:sz w:val="20"/>
                <w:szCs w:val="20"/>
              </w:rPr>
              <w:t xml:space="preserve"> osvedčení o evidencii časť I, osvedčení o evidencii časť II a technickom osvedčení vozidla</w:t>
            </w:r>
            <w:r w:rsidR="007050A2">
              <w:rPr>
                <w:rFonts w:ascii="Times New Roman" w:hAnsi="Times New Roman"/>
                <w:bCs/>
                <w:sz w:val="20"/>
                <w:szCs w:val="20"/>
              </w:rPr>
              <w:t xml:space="preserve"> (ďalej len „Vyhláška č. 169/2010 Z.z.“)</w:t>
            </w:r>
          </w:p>
        </w:tc>
      </w:tr>
      <w:tr>
        <w:tblPrEx>
          <w:tblW w:w="15048" w:type="dxa"/>
          <w:tblInd w:w="-432" w:type="dxa"/>
          <w:tblLayout w:type="fixed"/>
          <w:tblLook w:val="01E0"/>
        </w:tblPrEx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42DCA" w:rsidRPr="008372BF" w:rsidP="008372BF">
            <w:pPr>
              <w:bidi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72BF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42DCA" w:rsidRPr="008372BF" w:rsidP="008372BF">
            <w:pPr>
              <w:bidi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72BF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42DCA" w:rsidRPr="008372BF" w:rsidP="008372BF">
            <w:pPr>
              <w:bidi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72BF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42DCA" w:rsidRPr="008372BF" w:rsidP="008372BF">
            <w:pPr>
              <w:bidi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72BF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42DCA" w:rsidRPr="008372BF" w:rsidP="008372BF">
            <w:pPr>
              <w:bidi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72BF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4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42DCA" w:rsidRPr="008372BF" w:rsidP="008372BF">
            <w:pPr>
              <w:bidi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72BF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42DCA" w:rsidRPr="008372BF" w:rsidP="008372BF">
            <w:pPr>
              <w:bidi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72BF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42DCA" w:rsidRPr="008372BF" w:rsidP="008372BF">
            <w:pPr>
              <w:bidi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72BF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</w:tr>
      <w:tr>
        <w:tblPrEx>
          <w:tblW w:w="15048" w:type="dxa"/>
          <w:tblInd w:w="-432" w:type="dxa"/>
          <w:tblLayout w:type="fixed"/>
          <w:tblLook w:val="01E0"/>
        </w:tblPrEx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42DCA" w:rsidRPr="008372BF" w:rsidP="008372BF">
            <w:pPr>
              <w:bidi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72BF">
              <w:rPr>
                <w:rFonts w:ascii="Times New Roman" w:hAnsi="Times New Roman"/>
                <w:sz w:val="20"/>
                <w:szCs w:val="20"/>
              </w:rPr>
              <w:t>Článok</w:t>
            </w:r>
          </w:p>
          <w:p w:rsidR="00342DCA" w:rsidRPr="008372BF" w:rsidP="008372BF">
            <w:pPr>
              <w:bidi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72BF">
              <w:rPr>
                <w:rFonts w:ascii="Times New Roman" w:hAnsi="Times New Roman"/>
                <w:sz w:val="20"/>
                <w:szCs w:val="20"/>
              </w:rPr>
              <w:t>(Č, O, V, P)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42DCA" w:rsidRPr="008372BF" w:rsidP="008372BF">
            <w:pPr>
              <w:bidi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72BF">
              <w:rPr>
                <w:rFonts w:ascii="Times New Roman" w:hAnsi="Times New Roman"/>
                <w:sz w:val="20"/>
                <w:szCs w:val="20"/>
              </w:rPr>
              <w:t>Text</w:t>
            </w:r>
          </w:p>
          <w:p w:rsidR="00342DCA" w:rsidRPr="008372BF" w:rsidP="008372BF">
            <w:pPr>
              <w:bidi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42DCA" w:rsidRPr="008372BF" w:rsidP="008372BF">
            <w:pPr>
              <w:bidi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72BF">
              <w:rPr>
                <w:rFonts w:ascii="Times New Roman" w:hAnsi="Times New Roman"/>
                <w:sz w:val="20"/>
                <w:szCs w:val="20"/>
              </w:rPr>
              <w:t>Spôsob transpo-zície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42DCA" w:rsidRPr="008372BF" w:rsidP="008372BF">
            <w:pPr>
              <w:bidi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72BF">
              <w:rPr>
                <w:rFonts w:ascii="Times New Roman" w:hAnsi="Times New Roman"/>
                <w:sz w:val="20"/>
                <w:szCs w:val="20"/>
              </w:rPr>
              <w:t>Číslo</w:t>
            </w:r>
          </w:p>
          <w:p w:rsidR="00342DCA" w:rsidRPr="008372BF" w:rsidP="008372BF">
            <w:pPr>
              <w:bidi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42DCA" w:rsidRPr="008372BF" w:rsidP="008372BF">
            <w:pPr>
              <w:bidi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42DCA" w:rsidRPr="008372BF" w:rsidP="008372BF">
            <w:pPr>
              <w:bidi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72BF">
              <w:rPr>
                <w:rFonts w:ascii="Times New Roman" w:hAnsi="Times New Roman"/>
                <w:sz w:val="20"/>
                <w:szCs w:val="20"/>
              </w:rPr>
              <w:t>Článok</w:t>
            </w:r>
          </w:p>
          <w:p w:rsidR="00342DCA" w:rsidRPr="008372BF" w:rsidP="008372BF">
            <w:pPr>
              <w:bidi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72BF">
              <w:rPr>
                <w:rFonts w:ascii="Times New Roman" w:hAnsi="Times New Roman"/>
                <w:sz w:val="20"/>
                <w:szCs w:val="20"/>
              </w:rPr>
              <w:t>(Č, §, O, V, P)</w:t>
            </w:r>
          </w:p>
        </w:tc>
        <w:tc>
          <w:tcPr>
            <w:tcW w:w="4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42DCA" w:rsidRPr="008372BF" w:rsidP="008372BF">
            <w:pPr>
              <w:bidi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72BF">
              <w:rPr>
                <w:rFonts w:ascii="Times New Roman" w:hAnsi="Times New Roman"/>
                <w:sz w:val="20"/>
                <w:szCs w:val="20"/>
              </w:rPr>
              <w:t>Text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42DCA" w:rsidRPr="008372BF" w:rsidP="008372BF">
            <w:pPr>
              <w:bidi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72BF">
              <w:rPr>
                <w:rFonts w:ascii="Times New Roman" w:hAnsi="Times New Roman"/>
                <w:sz w:val="20"/>
                <w:szCs w:val="20"/>
              </w:rPr>
              <w:t>Zhoda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42DCA" w:rsidRPr="008372BF" w:rsidP="008372BF">
            <w:pPr>
              <w:bidi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72BF">
              <w:rPr>
                <w:rFonts w:ascii="Times New Roman" w:hAnsi="Times New Roman"/>
                <w:sz w:val="20"/>
                <w:szCs w:val="20"/>
              </w:rPr>
              <w:t>Poznámky</w:t>
            </w:r>
          </w:p>
        </w:tc>
      </w:tr>
      <w:tr>
        <w:tblPrEx>
          <w:tblW w:w="15048" w:type="dxa"/>
          <w:tblInd w:w="-432" w:type="dxa"/>
          <w:tblLayout w:type="fixed"/>
          <w:tblLook w:val="01E0"/>
        </w:tblPrEx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42DCA" w:rsidRPr="008372BF" w:rsidP="008372BF">
            <w:pPr>
              <w:bidi w:val="0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8372BF">
              <w:rPr>
                <w:rFonts w:ascii="Times New Roman" w:hAnsi="Times New Roman"/>
                <w:sz w:val="16"/>
                <w:szCs w:val="16"/>
              </w:rPr>
              <w:t xml:space="preserve">Č </w:t>
            </w:r>
            <w:r w:rsidRPr="008372BF" w:rsidR="009A3A91">
              <w:rPr>
                <w:rFonts w:ascii="Times New Roman" w:hAnsi="Times New Roman"/>
                <w:sz w:val="16"/>
                <w:szCs w:val="16"/>
              </w:rPr>
              <w:t>5</w:t>
            </w:r>
          </w:p>
          <w:p w:rsidR="00342DCA" w:rsidRPr="008372BF" w:rsidP="008372BF">
            <w:pPr>
              <w:bidi w:val="0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8372BF">
              <w:rPr>
                <w:rFonts w:ascii="Times New Roman" w:hAnsi="Times New Roman"/>
                <w:sz w:val="16"/>
                <w:szCs w:val="16"/>
              </w:rPr>
              <w:t xml:space="preserve">O </w:t>
            </w:r>
            <w:r w:rsidRPr="008372BF" w:rsidR="009A3A91">
              <w:rPr>
                <w:rFonts w:ascii="Times New Roman" w:hAnsi="Times New Roman"/>
                <w:sz w:val="16"/>
                <w:szCs w:val="16"/>
              </w:rPr>
              <w:t>2</w:t>
            </w:r>
          </w:p>
          <w:p w:rsidR="00342DCA" w:rsidRPr="008372BF" w:rsidP="008372BF">
            <w:pPr>
              <w:bidi w:val="0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8372BF" w:rsidR="009A3A91">
              <w:rPr>
                <w:rFonts w:ascii="Times New Roman" w:hAnsi="Times New Roman"/>
                <w:sz w:val="16"/>
                <w:szCs w:val="16"/>
              </w:rPr>
              <w:t>V 1</w:t>
            </w:r>
          </w:p>
          <w:p w:rsidR="00342DCA" w:rsidRPr="008372BF" w:rsidP="008372BF">
            <w:pPr>
              <w:bidi w:val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  <w:p w:rsidR="00342DCA" w:rsidRPr="008372BF" w:rsidP="008372BF">
            <w:pPr>
              <w:bidi w:val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  <w:p w:rsidR="00342DCA" w:rsidRPr="008372BF" w:rsidP="008372BF">
            <w:pPr>
              <w:bidi w:val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  <w:p w:rsidR="00342DCA" w:rsidRPr="008372BF" w:rsidP="008372BF">
            <w:pPr>
              <w:bidi w:val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  <w:p w:rsidR="00342DCA" w:rsidRPr="008372BF" w:rsidP="008372BF">
            <w:pPr>
              <w:bidi w:val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  <w:p w:rsidR="00342DCA" w:rsidRPr="008372BF" w:rsidP="008372BF">
            <w:pPr>
              <w:bidi w:val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  <w:p w:rsidR="00342DCA" w:rsidRPr="008372BF" w:rsidP="008372BF">
            <w:pPr>
              <w:bidi w:val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  <w:p w:rsidR="00342DCA" w:rsidRPr="008372BF" w:rsidP="008372BF">
            <w:pPr>
              <w:bidi w:val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42DCA" w:rsidRPr="008372BF" w:rsidP="008372BF">
            <w:pPr>
              <w:autoSpaceDE w:val="0"/>
              <w:autoSpaceDN w:val="0"/>
              <w:bidi w:val="0"/>
              <w:adjustRightInd w:val="0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8372BF" w:rsidR="009A3A91">
              <w:rPr>
                <w:rFonts w:ascii="Times New Roman" w:hAnsi="Times New Roman"/>
                <w:sz w:val="16"/>
                <w:szCs w:val="16"/>
              </w:rPr>
              <w:t xml:space="preserve">S ohľadom na opätovnú registráciu vozidla už registrovaného v inom členskom štáte príslušné orgány vo všetkých prípadoch musia vyžadovať predloženie časti I predchádzajúceho registračného osvedčenia a predloženie časti II, ak bola vydaná  </w:t>
            </w:r>
          </w:p>
          <w:p w:rsidR="00342DCA" w:rsidRPr="008372BF" w:rsidP="008372BF">
            <w:pPr>
              <w:autoSpaceDE w:val="0"/>
              <w:autoSpaceDN w:val="0"/>
              <w:bidi w:val="0"/>
              <w:adjustRightInd w:val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  <w:p w:rsidR="00342DCA" w:rsidRPr="008372BF" w:rsidP="008372BF">
            <w:pPr>
              <w:autoSpaceDE w:val="0"/>
              <w:autoSpaceDN w:val="0"/>
              <w:bidi w:val="0"/>
              <w:adjustRightInd w:val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42DCA" w:rsidRPr="008372BF" w:rsidP="008372BF">
            <w:pPr>
              <w:bidi w:val="0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8372BF">
              <w:rPr>
                <w:rFonts w:ascii="Times New Roman" w:hAnsi="Times New Roman"/>
                <w:sz w:val="16"/>
                <w:szCs w:val="16"/>
              </w:rPr>
              <w:t>N</w:t>
            </w:r>
          </w:p>
          <w:p w:rsidR="00342DCA" w:rsidRPr="008372BF" w:rsidP="008372BF">
            <w:pPr>
              <w:bidi w:val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  <w:p w:rsidR="00342DCA" w:rsidRPr="008372BF" w:rsidP="008372BF">
            <w:pPr>
              <w:bidi w:val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  <w:p w:rsidR="00342DCA" w:rsidRPr="008372BF" w:rsidP="008372BF">
            <w:pPr>
              <w:bidi w:val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  <w:p w:rsidR="00342DCA" w:rsidRPr="008372BF" w:rsidP="008372BF">
            <w:pPr>
              <w:bidi w:val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050A2" w:rsidP="008372BF">
            <w:pPr>
              <w:bidi w:val="0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Zákon č. </w:t>
            </w:r>
          </w:p>
          <w:p w:rsidR="007050A2" w:rsidP="008372BF">
            <w:pPr>
              <w:bidi w:val="0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725/2004 Z.z.</w:t>
            </w:r>
          </w:p>
          <w:p w:rsidR="007050A2" w:rsidP="008372BF">
            <w:pPr>
              <w:bidi w:val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  <w:p w:rsidR="007050A2" w:rsidP="008372BF">
            <w:pPr>
              <w:bidi w:val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  <w:p w:rsidR="007050A2" w:rsidP="008372BF">
            <w:pPr>
              <w:bidi w:val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  <w:p w:rsidR="007050A2" w:rsidP="008372BF">
            <w:pPr>
              <w:bidi w:val="0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Vyhláška č. 169/2010 Z.z.</w:t>
            </w:r>
          </w:p>
          <w:p w:rsidR="007050A2" w:rsidP="008372BF">
            <w:pPr>
              <w:bidi w:val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  <w:p w:rsidR="00BB268E" w:rsidP="008372BF">
            <w:pPr>
              <w:bidi w:val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  <w:p w:rsidR="00BB268E" w:rsidP="008372BF">
            <w:pPr>
              <w:bidi w:val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  <w:p w:rsidR="00342DCA" w:rsidRPr="008372BF" w:rsidP="008372BF">
            <w:pPr>
              <w:bidi w:val="0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8372BF">
              <w:rPr>
                <w:rFonts w:ascii="Times New Roman" w:hAnsi="Times New Roman"/>
                <w:sz w:val="16"/>
                <w:szCs w:val="16"/>
              </w:rPr>
              <w:t>Návrh novely zákona č. 8/2009Z. z.</w:t>
            </w:r>
          </w:p>
          <w:p w:rsidR="00342DCA" w:rsidRPr="008372BF" w:rsidP="008372BF">
            <w:pPr>
              <w:bidi w:val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  <w:p w:rsidR="00342DCA" w:rsidRPr="008372BF" w:rsidP="008372BF">
            <w:pPr>
              <w:bidi w:val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  <w:p w:rsidR="00342DCA" w:rsidRPr="008372BF" w:rsidP="008372BF">
            <w:pPr>
              <w:bidi w:val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  <w:p w:rsidR="00342DCA" w:rsidRPr="008372BF" w:rsidP="008372BF">
            <w:pPr>
              <w:bidi w:val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  <w:p w:rsidR="00342DCA" w:rsidRPr="008372BF" w:rsidP="008372BF">
            <w:pPr>
              <w:bidi w:val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  <w:p w:rsidR="00342DCA" w:rsidRPr="008372BF" w:rsidP="008372BF">
            <w:pPr>
              <w:bidi w:val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  <w:p w:rsidR="00342DCA" w:rsidRPr="008372BF" w:rsidP="008372BF">
            <w:pPr>
              <w:bidi w:val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050A2" w:rsidP="008372BF">
            <w:pPr>
              <w:bidi w:val="0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§ 16a</w:t>
            </w:r>
          </w:p>
          <w:p w:rsidR="007050A2" w:rsidP="008372BF">
            <w:pPr>
              <w:bidi w:val="0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O 2</w:t>
            </w:r>
          </w:p>
          <w:p w:rsidR="007050A2" w:rsidP="008372BF">
            <w:pPr>
              <w:bidi w:val="0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P b)</w:t>
            </w:r>
          </w:p>
          <w:p w:rsidR="007050A2" w:rsidP="008372BF">
            <w:pPr>
              <w:bidi w:val="0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="005B0323">
              <w:rPr>
                <w:rFonts w:ascii="Times New Roman" w:hAnsi="Times New Roman"/>
                <w:sz w:val="16"/>
                <w:szCs w:val="16"/>
              </w:rPr>
              <w:t>B 2.</w:t>
            </w:r>
          </w:p>
          <w:p w:rsidR="007050A2" w:rsidP="008372BF">
            <w:pPr>
              <w:bidi w:val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  <w:p w:rsidR="007050A2" w:rsidP="008372BF">
            <w:pPr>
              <w:bidi w:val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  <w:p w:rsidR="007050A2" w:rsidP="008372BF">
            <w:pPr>
              <w:bidi w:val="0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§ 6</w:t>
            </w:r>
          </w:p>
          <w:p w:rsidR="007050A2" w:rsidP="008372BF">
            <w:pPr>
              <w:bidi w:val="0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O 1</w:t>
            </w:r>
          </w:p>
          <w:p w:rsidR="007050A2" w:rsidP="008372BF">
            <w:pPr>
              <w:bidi w:val="0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V 1</w:t>
            </w:r>
          </w:p>
          <w:p w:rsidR="007050A2" w:rsidP="008372BF">
            <w:pPr>
              <w:bidi w:val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  <w:p w:rsidR="00BB268E" w:rsidP="008372BF">
            <w:pPr>
              <w:bidi w:val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  <w:p w:rsidR="00BB268E" w:rsidP="008372BF">
            <w:pPr>
              <w:bidi w:val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  <w:p w:rsidR="00342DCA" w:rsidRPr="005B0323" w:rsidP="008372BF">
            <w:pPr>
              <w:bidi w:val="0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5B0323">
              <w:rPr>
                <w:rFonts w:ascii="Times New Roman" w:hAnsi="Times New Roman"/>
                <w:sz w:val="16"/>
                <w:szCs w:val="16"/>
              </w:rPr>
              <w:t xml:space="preserve">§ </w:t>
            </w:r>
            <w:r w:rsidRPr="005B0323" w:rsidR="009A3A91">
              <w:rPr>
                <w:rFonts w:ascii="Times New Roman" w:hAnsi="Times New Roman"/>
                <w:sz w:val="16"/>
                <w:szCs w:val="16"/>
              </w:rPr>
              <w:t>119</w:t>
            </w:r>
          </w:p>
          <w:p w:rsidR="00342DCA" w:rsidRPr="005B0323" w:rsidP="008372BF">
            <w:pPr>
              <w:bidi w:val="0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5B0323">
              <w:rPr>
                <w:rFonts w:ascii="Times New Roman" w:hAnsi="Times New Roman"/>
                <w:sz w:val="16"/>
                <w:szCs w:val="16"/>
              </w:rPr>
              <w:t>O</w:t>
            </w:r>
            <w:r w:rsidRPr="005B0323" w:rsidR="009A3A91">
              <w:rPr>
                <w:rFonts w:ascii="Times New Roman" w:hAnsi="Times New Roman"/>
                <w:sz w:val="16"/>
                <w:szCs w:val="16"/>
              </w:rPr>
              <w:t xml:space="preserve"> 2 </w:t>
            </w:r>
          </w:p>
          <w:p w:rsidR="00342DCA" w:rsidRPr="005B0323" w:rsidP="008372BF">
            <w:pPr>
              <w:bidi w:val="0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5B0323" w:rsidR="005B0323">
              <w:rPr>
                <w:rFonts w:ascii="Times New Roman" w:hAnsi="Times New Roman"/>
                <w:sz w:val="16"/>
                <w:szCs w:val="16"/>
              </w:rPr>
              <w:t>O 3</w:t>
            </w:r>
          </w:p>
          <w:p w:rsidR="00342DCA" w:rsidRPr="008372BF" w:rsidP="008372BF">
            <w:pPr>
              <w:bidi w:val="0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8372BF">
              <w:rPr>
                <w:rFonts w:ascii="Times New Roman" w:hAnsi="Times New Roman"/>
                <w:sz w:val="16"/>
                <w:szCs w:val="16"/>
              </w:rPr>
              <w:t xml:space="preserve"> </w:t>
            </w:r>
          </w:p>
          <w:p w:rsidR="00342DCA" w:rsidRPr="008372BF" w:rsidP="008372BF">
            <w:pPr>
              <w:bidi w:val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  <w:p w:rsidR="00342DCA" w:rsidRPr="008372BF" w:rsidP="008372BF">
            <w:pPr>
              <w:bidi w:val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  <w:p w:rsidR="00342DCA" w:rsidRPr="008372BF" w:rsidP="008372BF">
            <w:pPr>
              <w:bidi w:val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  <w:p w:rsidR="00342DCA" w:rsidRPr="008372BF" w:rsidP="008372BF">
            <w:pPr>
              <w:bidi w:val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  <w:p w:rsidR="00342DCA" w:rsidRPr="008372BF" w:rsidP="008372BF">
            <w:pPr>
              <w:bidi w:val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050A2" w:rsidP="008372BF">
            <w:pPr>
              <w:bidi w:val="0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(2) </w:t>
            </w:r>
            <w:r w:rsidRPr="007050A2">
              <w:rPr>
                <w:rFonts w:ascii="Times New Roman" w:hAnsi="Times New Roman"/>
                <w:sz w:val="16"/>
                <w:szCs w:val="16"/>
              </w:rPr>
              <w:t>Prílohou k žiadosti podľa odseku 1 sú:</w:t>
            </w:r>
          </w:p>
          <w:p w:rsidR="007050A2" w:rsidP="008372BF">
            <w:pPr>
              <w:bidi w:val="0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a) a</w:t>
            </w:r>
            <w:r w:rsidRPr="007050A2">
              <w:rPr>
                <w:rFonts w:ascii="Times New Roman" w:hAnsi="Times New Roman"/>
                <w:sz w:val="16"/>
                <w:szCs w:val="16"/>
              </w:rPr>
              <w:t>k ide o nové vozidlo, ktoré bolo prihlásené do evidencie vozidiel v členskom štáte, alebo ak ide o ojazdené vozidlo</w:t>
            </w:r>
          </w:p>
          <w:p w:rsidR="007050A2" w:rsidP="008372BF">
            <w:pPr>
              <w:bidi w:val="0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2. </w:t>
            </w:r>
            <w:r w:rsidRPr="007050A2">
              <w:rPr>
                <w:rFonts w:ascii="Times New Roman" w:hAnsi="Times New Roman"/>
                <w:sz w:val="16"/>
                <w:szCs w:val="16"/>
              </w:rPr>
              <w:t>osvedčenie o evidencii; ak má osvedčenie o evidencii dve časti, musia byť predložené obidve časti,</w:t>
            </w:r>
          </w:p>
          <w:p w:rsidR="007050A2" w:rsidP="008372BF">
            <w:pPr>
              <w:bidi w:val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  <w:p w:rsidR="007050A2" w:rsidP="008372BF">
            <w:pPr>
              <w:bidi w:val="0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7050A2">
              <w:rPr>
                <w:rFonts w:ascii="Times New Roman" w:hAnsi="Times New Roman"/>
                <w:sz w:val="16"/>
                <w:szCs w:val="16"/>
              </w:rPr>
              <w:t>Pri dovoze jednotlivého vozidla, ktoré bolo zapísané v evidencii vozidiel iného členského štátu, príslušný obvodný úrad dopravy na účely podľa § 16a zákona vyžaduje predloženie osvedčenia o evidencii časti I, ako aj časti II, ak bola časť II vydaná.</w:t>
            </w:r>
          </w:p>
          <w:p w:rsidR="007050A2" w:rsidP="008372BF">
            <w:pPr>
              <w:bidi w:val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  <w:p w:rsidR="009A3A91" w:rsidRPr="008372BF" w:rsidP="008372BF">
            <w:pPr>
              <w:bidi w:val="0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8372BF">
              <w:rPr>
                <w:rFonts w:ascii="Times New Roman" w:hAnsi="Times New Roman"/>
                <w:sz w:val="16"/>
                <w:szCs w:val="16"/>
              </w:rPr>
              <w:t>V § 119 ods. 2 prvá veta znie: „Orgán Policajného zboru príslušný podľa miesta pobytu alebo sídla držiteľa vozidla vydá osvedčenie o evidencii časť I a časť II, v ktorom je ako držiteľ vozidla uvedená osoba s pobytom alebo so sídlom mimo územia Slovenskej republiky, na požiadanie pridelí vozidlu zvláštne evidenčné číslo obsahujúce písmeno V a vydá tabuľku so zvláštnym evidenčným číslom obsahujúcim písmeno V.“.</w:t>
            </w:r>
          </w:p>
          <w:p w:rsidR="00342DCA" w:rsidRPr="008372BF" w:rsidP="008372BF">
            <w:pPr>
              <w:bidi w:val="0"/>
              <w:jc w:val="both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  <w:p w:rsidR="009A3A91" w:rsidRPr="008372BF" w:rsidP="008372BF">
            <w:pPr>
              <w:bidi w:val="0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8372BF">
              <w:rPr>
                <w:rFonts w:ascii="Times New Roman" w:hAnsi="Times New Roman"/>
                <w:sz w:val="16"/>
                <w:szCs w:val="16"/>
              </w:rPr>
              <w:t xml:space="preserve">V § 119 ods. 3 v prvej vete sa text za bodkočiarkou nahrádza textom v znení: „v takom prípade orgán Policajného zboru príslušný podľa miesta, kde bolo vozidlo prevzaté, vydá osvedčenie o evidencii časť I a časť II, v ktorom je ako držiteľ vozidla uvedená osoba s pobytom alebo so sídlom mimo územia Slovenskej republiky, na požiadanie pridelí vozidlu zvláštne evidenčné číslo obsahujúce písmeno V a vydá tabuľku so zvláštnym evidenčným číslom obsahujúcim písmeno V.“. </w:t>
            </w:r>
            <w:r w:rsidR="00B40D6C">
              <w:rPr>
                <w:rFonts w:ascii="Times New Roman" w:hAnsi="Times New Roman"/>
                <w:sz w:val="16"/>
                <w:szCs w:val="16"/>
              </w:rPr>
              <w:t xml:space="preserve"> </w:t>
            </w:r>
          </w:p>
          <w:p w:rsidR="00342DCA" w:rsidRPr="008372BF" w:rsidP="008372BF">
            <w:pPr>
              <w:bidi w:val="0"/>
              <w:jc w:val="both"/>
              <w:outlineLvl w:val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42DCA" w:rsidRPr="008372BF" w:rsidP="008372BF">
            <w:pPr>
              <w:bidi w:val="0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8372BF">
              <w:rPr>
                <w:rFonts w:ascii="Times New Roman" w:hAnsi="Times New Roman"/>
                <w:sz w:val="16"/>
                <w:szCs w:val="16"/>
              </w:rPr>
              <w:t>U</w:t>
            </w:r>
          </w:p>
          <w:p w:rsidR="00342DCA" w:rsidRPr="008372BF" w:rsidP="008372BF">
            <w:pPr>
              <w:bidi w:val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  <w:p w:rsidR="00342DCA" w:rsidRPr="008372BF" w:rsidP="008372BF">
            <w:pPr>
              <w:bidi w:val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  <w:p w:rsidR="00342DCA" w:rsidRPr="008372BF" w:rsidP="008372BF">
            <w:pPr>
              <w:bidi w:val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  <w:p w:rsidR="00342DCA" w:rsidRPr="008372BF" w:rsidP="008372BF">
            <w:pPr>
              <w:bidi w:val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2E1284" w:rsidRPr="008372BF" w:rsidP="00210E65">
            <w:pPr>
              <w:bidi w:val="0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="00B40D6C">
              <w:rPr>
                <w:rFonts w:ascii="Times New Roman" w:hAnsi="Times New Roman"/>
                <w:sz w:val="16"/>
                <w:szCs w:val="16"/>
              </w:rPr>
              <w:t xml:space="preserve">Za účelom zabezpečenia úplnej transpozície článku </w:t>
            </w:r>
            <w:r w:rsidR="005F506A">
              <w:rPr>
                <w:rFonts w:ascii="Times New Roman" w:hAnsi="Times New Roman"/>
                <w:sz w:val="16"/>
                <w:szCs w:val="16"/>
              </w:rPr>
              <w:t>5 ods. 2</w:t>
            </w:r>
            <w:r w:rsidR="00B40D6C">
              <w:rPr>
                <w:rFonts w:ascii="Times New Roman" w:hAnsi="Times New Roman"/>
                <w:sz w:val="16"/>
                <w:szCs w:val="16"/>
              </w:rPr>
              <w:t xml:space="preserve"> smernice 1999/37/ES je potrebné upraviť v zákone č. 8/2009 Z.z. to, že príslušný orgán P</w:t>
            </w:r>
            <w:r w:rsidR="00210E65">
              <w:rPr>
                <w:rFonts w:ascii="Times New Roman" w:hAnsi="Times New Roman"/>
                <w:sz w:val="16"/>
                <w:szCs w:val="16"/>
              </w:rPr>
              <w:t>olicajného zboru pri</w:t>
            </w:r>
            <w:r w:rsidR="005F506A">
              <w:rPr>
                <w:rFonts w:ascii="Times New Roman" w:hAnsi="Times New Roman"/>
                <w:sz w:val="16"/>
                <w:szCs w:val="16"/>
              </w:rPr>
              <w:t xml:space="preserve"> odhlásení vozidla do cudziny </w:t>
            </w:r>
            <w:r w:rsidR="00B40D6C">
              <w:rPr>
                <w:rFonts w:ascii="Times New Roman" w:hAnsi="Times New Roman"/>
                <w:sz w:val="16"/>
                <w:szCs w:val="16"/>
              </w:rPr>
              <w:t xml:space="preserve">vždy vydá </w:t>
            </w:r>
            <w:r w:rsidR="00A760CE">
              <w:rPr>
                <w:rFonts w:ascii="Times New Roman" w:hAnsi="Times New Roman"/>
                <w:sz w:val="16"/>
                <w:szCs w:val="16"/>
              </w:rPr>
              <w:t xml:space="preserve">aj </w:t>
            </w:r>
            <w:r w:rsidR="00B40D6C">
              <w:rPr>
                <w:rFonts w:ascii="Times New Roman" w:hAnsi="Times New Roman"/>
                <w:sz w:val="16"/>
                <w:szCs w:val="16"/>
              </w:rPr>
              <w:t xml:space="preserve">osvedčenie o registrácii časť I. 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Týmto sa zabezpečí, že po odhlásení vozidla na území SR bude vždy – na účely následného prihlásenia tohto vozidla </w:t>
            </w:r>
            <w:r w:rsidR="00210E65">
              <w:rPr>
                <w:rFonts w:ascii="Times New Roman" w:hAnsi="Times New Roman"/>
                <w:sz w:val="16"/>
                <w:szCs w:val="16"/>
              </w:rPr>
              <w:t xml:space="preserve">do evidencie 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v inom členskom štáte – vydané osvedčenie o evidencii časť I aj II. </w:t>
            </w:r>
          </w:p>
        </w:tc>
      </w:tr>
      <w:tr>
        <w:tblPrEx>
          <w:tblW w:w="15048" w:type="dxa"/>
          <w:tblInd w:w="-432" w:type="dxa"/>
          <w:tblLayout w:type="fixed"/>
          <w:tblLook w:val="04A0"/>
        </w:tblPrEx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EE7CB2" w:rsidRPr="008372BF" w:rsidP="008372BF">
            <w:pPr>
              <w:bidi w:val="0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8372BF">
              <w:rPr>
                <w:rFonts w:ascii="Times New Roman" w:hAnsi="Times New Roman"/>
                <w:sz w:val="16"/>
                <w:szCs w:val="16"/>
              </w:rPr>
              <w:t>Č 8</w:t>
            </w:r>
          </w:p>
          <w:p w:rsidR="00EE7CB2" w:rsidRPr="008372BF" w:rsidP="008372BF">
            <w:pPr>
              <w:bidi w:val="0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8372BF">
              <w:rPr>
                <w:rFonts w:ascii="Times New Roman" w:hAnsi="Times New Roman"/>
                <w:sz w:val="16"/>
                <w:szCs w:val="16"/>
              </w:rPr>
              <w:t>O 1</w:t>
            </w:r>
          </w:p>
          <w:p w:rsidR="00EE7CB2" w:rsidRPr="008372BF" w:rsidP="008372BF">
            <w:pPr>
              <w:bidi w:val="0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8372BF">
              <w:rPr>
                <w:rFonts w:ascii="Times New Roman" w:hAnsi="Times New Roman"/>
                <w:sz w:val="16"/>
                <w:szCs w:val="16"/>
              </w:rPr>
              <w:t>V 3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EE7CB2" w:rsidRPr="008372BF" w:rsidP="008372BF">
            <w:pPr>
              <w:autoSpaceDE w:val="0"/>
              <w:autoSpaceDN w:val="0"/>
              <w:bidi w:val="0"/>
              <w:adjustRightInd w:val="0"/>
              <w:rPr>
                <w:rFonts w:ascii="Times New Roman" w:hAnsi="Times New Roman"/>
                <w:sz w:val="16"/>
                <w:szCs w:val="16"/>
              </w:rPr>
            </w:pPr>
            <w:r w:rsidRPr="008372BF">
              <w:rPr>
                <w:rFonts w:ascii="Times New Roman" w:hAnsi="Times New Roman"/>
                <w:sz w:val="16"/>
                <w:szCs w:val="16"/>
              </w:rPr>
              <w:t>Členské štáty uvedú priamo v prijatých ustanoveniach alebo pri ich úradnom uverejnení odkaz na túto smernicu.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EE7CB2" w:rsidRPr="008372BF" w:rsidP="008372BF">
            <w:pPr>
              <w:bidi w:val="0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8372BF">
              <w:rPr>
                <w:rFonts w:ascii="Times New Roman" w:hAnsi="Times New Roman"/>
                <w:sz w:val="16"/>
                <w:szCs w:val="16"/>
              </w:rPr>
              <w:t>N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EE7CB2" w:rsidRPr="008372BF" w:rsidP="008372BF">
            <w:pPr>
              <w:bidi w:val="0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8372BF">
              <w:rPr>
                <w:rFonts w:ascii="Times New Roman" w:hAnsi="Times New Roman"/>
                <w:sz w:val="16"/>
                <w:szCs w:val="16"/>
              </w:rPr>
              <w:t>Návrh novely zákona č. 8/2009 Z. z.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EE7CB2" w:rsidRPr="008372BF" w:rsidP="008372BF">
            <w:pPr>
              <w:bidi w:val="0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8372BF">
              <w:rPr>
                <w:rFonts w:ascii="Times New Roman" w:hAnsi="Times New Roman"/>
                <w:sz w:val="16"/>
                <w:szCs w:val="16"/>
              </w:rPr>
              <w:t>P I</w:t>
            </w:r>
          </w:p>
          <w:p w:rsidR="00EE7CB2" w:rsidRPr="008372BF" w:rsidP="008372BF">
            <w:pPr>
              <w:bidi w:val="0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8372BF">
              <w:rPr>
                <w:rFonts w:ascii="Times New Roman" w:hAnsi="Times New Roman"/>
                <w:sz w:val="16"/>
                <w:szCs w:val="16"/>
              </w:rPr>
              <w:t>B 3</w:t>
            </w:r>
          </w:p>
        </w:tc>
        <w:tc>
          <w:tcPr>
            <w:tcW w:w="4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EE7CB2" w:rsidRPr="008372BF" w:rsidP="008372BF">
            <w:pPr>
              <w:bidi w:val="0"/>
              <w:jc w:val="both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372BF">
              <w:rPr>
                <w:rFonts w:ascii="Times New Roman" w:hAnsi="Times New Roman"/>
                <w:sz w:val="16"/>
                <w:szCs w:val="16"/>
              </w:rPr>
              <w:t>Smernica Rady 1999/37/ES z 29. apríla 1999 o registračných dokumentoch pre vozidlá (mimoriadne vydanie Ú. v. EÚ, kap. 07/zv. 004)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EE7CB2" w:rsidRPr="008372BF" w:rsidP="008372BF">
            <w:pPr>
              <w:bidi w:val="0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8372BF">
              <w:rPr>
                <w:rFonts w:ascii="Times New Roman" w:hAnsi="Times New Roman"/>
                <w:sz w:val="16"/>
                <w:szCs w:val="16"/>
              </w:rPr>
              <w:t>U</w:t>
            </w:r>
          </w:p>
          <w:p w:rsidR="00EE7CB2" w:rsidRPr="008372BF" w:rsidP="008372BF">
            <w:pPr>
              <w:bidi w:val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  <w:p w:rsidR="00EE7CB2" w:rsidRPr="008372BF" w:rsidP="008372BF">
            <w:pPr>
              <w:bidi w:val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EE7CB2" w:rsidRPr="008372BF" w:rsidP="008372BF">
            <w:pPr>
              <w:tabs>
                <w:tab w:val="left" w:pos="1080"/>
              </w:tabs>
              <w:autoSpaceDE w:val="0"/>
              <w:autoSpaceDN w:val="0"/>
              <w:bidi w:val="0"/>
              <w:adjustRightInd w:val="0"/>
              <w:ind w:left="1080" w:hanging="1116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</w:tr>
    </w:tbl>
    <w:p w:rsidR="00342DCA" w:rsidP="00342DCA">
      <w:pPr>
        <w:bidi w:val="0"/>
        <w:rPr>
          <w:rFonts w:ascii="Times New Roman" w:hAnsi="Times New Roman"/>
        </w:rPr>
      </w:pPr>
    </w:p>
    <w:p w:rsidR="00A36F53">
      <w:pPr>
        <w:bidi w:val="0"/>
        <w:rPr>
          <w:rFonts w:ascii="Times New Roman" w:hAnsi="Times New Roman"/>
        </w:rPr>
      </w:pPr>
    </w:p>
    <w:sectPr w:rsidSect="00342DCA">
      <w:pgSz w:w="16838" w:h="11906" w:orient="landscape"/>
      <w:pgMar w:top="1418" w:right="1418" w:bottom="1418" w:left="1418" w:header="709" w:footer="709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ambria Math">
    <w:panose1 w:val="02040503050406030204"/>
    <w:charset w:val="EE"/>
    <w:family w:val="roman"/>
    <w:pitch w:val="variable"/>
    <w:sig w:usb0="00000000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2BE5E07"/>
    <w:multiLevelType w:val="hybridMultilevel"/>
    <w:tmpl w:val="DEF270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dstrike w:val="0"/>
        <w:color w:val="auto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oNotTrackMoves/>
  <w:defaultTabStop w:val="708"/>
  <w:hyphenationZone w:val="425"/>
  <w:characterSpacingControl w:val="doNotCompress"/>
  <w:compat>
    <w:doNotUseIndentAsNumberingTabStop/>
    <w:allowSpaceOfSameStyleInTable/>
    <w:splitPgBreakAndParaMark/>
    <w:useAnsiKerningPairs/>
  </w:compat>
  <w:rsids>
    <w:rsidRoot w:val="00342DCA"/>
    <w:rsid w:val="000303F9"/>
    <w:rsid w:val="00044B02"/>
    <w:rsid w:val="000F7ACE"/>
    <w:rsid w:val="00191B50"/>
    <w:rsid w:val="00210E65"/>
    <w:rsid w:val="002C340D"/>
    <w:rsid w:val="002D2A21"/>
    <w:rsid w:val="002E1284"/>
    <w:rsid w:val="00342DCA"/>
    <w:rsid w:val="0034343D"/>
    <w:rsid w:val="00354A80"/>
    <w:rsid w:val="005B0323"/>
    <w:rsid w:val="005F506A"/>
    <w:rsid w:val="005F72A6"/>
    <w:rsid w:val="0062106B"/>
    <w:rsid w:val="0067072D"/>
    <w:rsid w:val="007050A2"/>
    <w:rsid w:val="008372BF"/>
    <w:rsid w:val="008C377F"/>
    <w:rsid w:val="009A3A91"/>
    <w:rsid w:val="00A36F53"/>
    <w:rsid w:val="00A642A4"/>
    <w:rsid w:val="00A760CE"/>
    <w:rsid w:val="00B40D6C"/>
    <w:rsid w:val="00BB268E"/>
    <w:rsid w:val="00BE5388"/>
    <w:rsid w:val="00CD5BE1"/>
    <w:rsid w:val="00DB534D"/>
    <w:rsid w:val="00E77DD1"/>
    <w:rsid w:val="00EE7CB2"/>
    <w:rsid w:val="00EF6385"/>
    <w:rsid w:val="00FD2C17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42DCA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rsid w:val="00342D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mphasis">
    <w:name w:val="Emphasis"/>
    <w:qFormat/>
    <w:rsid w:val="00342DCA"/>
    <w:rPr>
      <w:i/>
    </w:rPr>
  </w:style>
  <w:style w:type="paragraph" w:customStyle="1" w:styleId="CharChar6">
    <w:name w:val="Char Char6"/>
    <w:basedOn w:val="Normal"/>
    <w:next w:val="Normal"/>
    <w:rsid w:val="00EE7CB2"/>
    <w:pPr>
      <w:spacing w:after="160" w:line="240" w:lineRule="exact"/>
      <w:jc w:val="left"/>
    </w:pPr>
    <w:rPr>
      <w:rFonts w:ascii="Arial" w:hAnsi="Arial" w:cs="Arial"/>
      <w:sz w:val="22"/>
      <w:szCs w:val="22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2</Pages>
  <Words>594</Words>
  <Characters>2997</Characters>
  <Application>Microsoft Office Word</Application>
  <DocSecurity>0</DocSecurity>
  <Lines>0</Lines>
  <Paragraphs>0</Paragraphs>
  <ScaleCrop>false</ScaleCrop>
  <Company/>
  <LinksUpToDate>false</LinksUpToDate>
  <CharactersWithSpaces>3584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TABUĽKA  ZHODY</dc:title>
  <dc:creator>hamar268622</dc:creator>
  <cp:lastModifiedBy>GaspJarm</cp:lastModifiedBy>
  <cp:revision>2</cp:revision>
  <cp:lastPrinted>2010-09-20T10:48:00Z</cp:lastPrinted>
  <dcterms:created xsi:type="dcterms:W3CDTF">2010-12-06T14:55:00Z</dcterms:created>
  <dcterms:modified xsi:type="dcterms:W3CDTF">2010-12-06T14:55:00Z</dcterms:modified>
</cp:coreProperties>
</file>