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4101" w:rsidRPr="00373F61" w:rsidP="004B410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 xml:space="preserve">  V. volebné obdobie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F61">
        <w:rPr>
          <w:rFonts w:ascii="Times New Roman" w:hAnsi="Times New Roman" w:cs="Times New Roman"/>
          <w:b/>
          <w:sz w:val="28"/>
          <w:szCs w:val="28"/>
        </w:rPr>
        <w:t>___________________________________________</w:t>
        <w:br/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 xml:space="preserve">Číslo:  </w:t>
      </w:r>
      <w:r w:rsidRPr="00373F61" w:rsidR="008857F7">
        <w:rPr>
          <w:rFonts w:ascii="Times New Roman" w:hAnsi="Times New Roman" w:cs="Times New Roman"/>
          <w:bCs/>
          <w:sz w:val="28"/>
          <w:szCs w:val="28"/>
        </w:rPr>
        <w:t>CRD-</w:t>
      </w:r>
      <w:r w:rsidR="00A103E8">
        <w:rPr>
          <w:rFonts w:ascii="Times New Roman" w:hAnsi="Times New Roman" w:cs="Times New Roman"/>
          <w:bCs/>
          <w:sz w:val="28"/>
          <w:szCs w:val="28"/>
        </w:rPr>
        <w:t>2</w:t>
      </w:r>
      <w:r w:rsidR="00715F46">
        <w:rPr>
          <w:rFonts w:ascii="Times New Roman" w:hAnsi="Times New Roman" w:cs="Times New Roman"/>
          <w:bCs/>
          <w:sz w:val="28"/>
          <w:szCs w:val="28"/>
        </w:rPr>
        <w:t>50</w:t>
      </w:r>
      <w:r w:rsidR="00415025">
        <w:rPr>
          <w:rFonts w:ascii="Times New Roman" w:hAnsi="Times New Roman" w:cs="Times New Roman"/>
          <w:bCs/>
          <w:sz w:val="28"/>
          <w:szCs w:val="28"/>
        </w:rPr>
        <w:t>1</w:t>
      </w:r>
      <w:r w:rsidRPr="00373F61">
        <w:rPr>
          <w:rFonts w:ascii="Times New Roman" w:hAnsi="Times New Roman" w:cs="Times New Roman"/>
          <w:bCs/>
          <w:sz w:val="28"/>
          <w:szCs w:val="28"/>
        </w:rPr>
        <w:t>/20</w:t>
      </w:r>
      <w:r w:rsidRPr="00373F61" w:rsidR="008857F7">
        <w:rPr>
          <w:rFonts w:ascii="Times New Roman" w:hAnsi="Times New Roman" w:cs="Times New Roman"/>
          <w:bCs/>
          <w:sz w:val="28"/>
          <w:szCs w:val="28"/>
        </w:rPr>
        <w:t>1</w:t>
      </w:r>
      <w:r w:rsidRPr="00373F61">
        <w:rPr>
          <w:rFonts w:ascii="Times New Roman" w:hAnsi="Times New Roman" w:cs="Times New Roman"/>
          <w:bCs/>
          <w:sz w:val="28"/>
          <w:szCs w:val="28"/>
        </w:rPr>
        <w:t>0</w:t>
      </w:r>
    </w:p>
    <w:p w:rsidR="004B4101" w:rsidRPr="00373F6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371878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ED710B" w:rsidRPr="00373F6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4B4101" w:rsidRPr="00373F61" w:rsidP="004B4101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="00A103E8">
        <w:rPr>
          <w:rFonts w:ascii="Times New Roman" w:hAnsi="Times New Roman" w:cs="Times New Roman"/>
          <w:b/>
          <w:spacing w:val="60"/>
          <w:sz w:val="36"/>
          <w:szCs w:val="36"/>
        </w:rPr>
        <w:t>1</w:t>
      </w:r>
      <w:r w:rsidR="00415025">
        <w:rPr>
          <w:rFonts w:ascii="Times New Roman" w:hAnsi="Times New Roman" w:cs="Times New Roman"/>
          <w:b/>
          <w:spacing w:val="60"/>
          <w:sz w:val="36"/>
          <w:szCs w:val="36"/>
        </w:rPr>
        <w:t>2</w:t>
      </w:r>
      <w:r w:rsidR="00715F46">
        <w:rPr>
          <w:rFonts w:ascii="Times New Roman" w:hAnsi="Times New Roman" w:cs="Times New Roman"/>
          <w:b/>
          <w:spacing w:val="60"/>
          <w:sz w:val="36"/>
          <w:szCs w:val="36"/>
        </w:rPr>
        <w:t>7</w:t>
      </w:r>
      <w:r w:rsidRPr="00373F61" w:rsidR="008857F7">
        <w:rPr>
          <w:rFonts w:ascii="Times New Roman" w:hAnsi="Times New Roman" w:cs="Times New Roman"/>
          <w:b/>
          <w:spacing w:val="60"/>
          <w:sz w:val="36"/>
          <w:szCs w:val="36"/>
        </w:rPr>
        <w:t>a</w:t>
      </w:r>
    </w:p>
    <w:p w:rsidR="004B4101" w:rsidRPr="00373F61" w:rsidP="004B4101">
      <w:pPr>
        <w:pStyle w:val="Heading3"/>
        <w:spacing w:line="360" w:lineRule="auto"/>
        <w:rPr>
          <w:rFonts w:ascii="Times New Roman" w:hAnsi="Times New Roman" w:cs="Times New Roman"/>
          <w:bCs/>
          <w:szCs w:val="28"/>
          <w:lang w:val="sk-SK"/>
        </w:rPr>
      </w:pPr>
    </w:p>
    <w:p w:rsidR="004B4101" w:rsidRPr="00373F61" w:rsidP="004B4101">
      <w:pPr>
        <w:pStyle w:val="Heading3"/>
        <w:spacing w:line="360" w:lineRule="auto"/>
        <w:rPr>
          <w:rFonts w:ascii="Times New Roman" w:hAnsi="Times New Roman" w:cs="Times New Roman"/>
          <w:bCs/>
          <w:szCs w:val="28"/>
          <w:lang w:val="sk-SK"/>
        </w:rPr>
      </w:pPr>
      <w:r w:rsidR="00745944">
        <w:rPr>
          <w:rFonts w:ascii="Times New Roman" w:hAnsi="Times New Roman" w:cs="Times New Roman"/>
          <w:bCs/>
          <w:szCs w:val="28"/>
          <w:lang w:val="sk-SK"/>
        </w:rPr>
        <w:t>I n f o r m á c i a</w:t>
      </w:r>
    </w:p>
    <w:p w:rsidR="00846405" w:rsidRPr="00900A36" w:rsidP="00900A36">
      <w:pPr>
        <w:rPr>
          <w:rFonts w:ascii="Times New Roman" w:hAnsi="Times New Roman" w:cs="Times New Roman"/>
          <w:b/>
          <w:sz w:val="28"/>
          <w:szCs w:val="28"/>
        </w:rPr>
      </w:pPr>
    </w:p>
    <w:p w:rsidR="004B4101" w:rsidRPr="00D92DCF" w:rsidP="00D92DCF">
      <w:pPr>
        <w:pStyle w:val="TxBrp1"/>
        <w:tabs>
          <w:tab w:val="left" w:pos="4680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D92DCF" w:rsidR="00846405">
        <w:rPr>
          <w:rFonts w:ascii="Times New Roman" w:hAnsi="Times New Roman" w:cs="Times New Roman"/>
          <w:b/>
          <w:sz w:val="28"/>
          <w:szCs w:val="28"/>
          <w:lang w:val="sk-SK"/>
        </w:rPr>
        <w:t>o</w:t>
      </w:r>
      <w:r w:rsidRPr="00D92DCF" w:rsidR="007A7065">
        <w:rPr>
          <w:rFonts w:ascii="Times New Roman" w:hAnsi="Times New Roman" w:cs="Times New Roman"/>
          <w:b/>
          <w:sz w:val="28"/>
          <w:szCs w:val="28"/>
          <w:lang w:val="sk-SK"/>
        </w:rPr>
        <w:t> </w:t>
      </w:r>
      <w:r w:rsidRPr="00D92DCF" w:rsidR="00846405">
        <w:rPr>
          <w:rFonts w:ascii="Times New Roman" w:hAnsi="Times New Roman" w:cs="Times New Roman"/>
          <w:b/>
          <w:sz w:val="28"/>
          <w:szCs w:val="28"/>
          <w:lang w:val="sk-SK"/>
        </w:rPr>
        <w:t>prerokovaní</w:t>
      </w:r>
      <w:r w:rsidRPr="00D92DCF" w:rsidR="007A7065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D92DCF" w:rsidR="00D92DCF">
        <w:rPr>
          <w:rFonts w:ascii="Times New Roman" w:hAnsi="Times New Roman" w:cs="Times New Roman"/>
          <w:b/>
          <w:sz w:val="28"/>
          <w:szCs w:val="28"/>
          <w:lang w:val="sk-SK"/>
        </w:rPr>
        <w:t xml:space="preserve">návrhu poslancov Národnej rady Slovenskej republiky Jána Slotu a Rafaela Rafaja na vydanie zákona, ktorým sa dopĺňa zákon č. 300/2005 Z. z. Trestný zákon v znení neskorších predpisov (tlač </w:t>
      </w:r>
      <w:r w:rsidRPr="00D92DCF" w:rsidR="00900A36">
        <w:rPr>
          <w:rFonts w:ascii="Times New Roman" w:hAnsi="Times New Roman" w:cs="Times New Roman"/>
          <w:b/>
          <w:sz w:val="28"/>
          <w:szCs w:val="28"/>
          <w:lang w:val="sk-SK"/>
        </w:rPr>
        <w:t>1</w:t>
      </w:r>
      <w:r w:rsidRPr="00D92DCF" w:rsidR="00D92DCF">
        <w:rPr>
          <w:rFonts w:ascii="Times New Roman" w:hAnsi="Times New Roman" w:cs="Times New Roman"/>
          <w:b/>
          <w:sz w:val="28"/>
          <w:szCs w:val="28"/>
          <w:lang w:val="sk-SK"/>
        </w:rPr>
        <w:t>2</w:t>
      </w:r>
      <w:r w:rsidRPr="00D92DCF" w:rsidR="004C4D66">
        <w:rPr>
          <w:rFonts w:ascii="Times New Roman" w:hAnsi="Times New Roman" w:cs="Times New Roman"/>
          <w:b/>
          <w:sz w:val="28"/>
          <w:szCs w:val="28"/>
          <w:lang w:val="sk-SK"/>
        </w:rPr>
        <w:t>7</w:t>
      </w:r>
      <w:r w:rsidRPr="00D92DCF" w:rsidR="00900A36">
        <w:rPr>
          <w:rFonts w:ascii="Times New Roman" w:hAnsi="Times New Roman" w:cs="Times New Roman"/>
          <w:b/>
          <w:sz w:val="28"/>
          <w:szCs w:val="28"/>
          <w:lang w:val="sk-SK"/>
        </w:rPr>
        <w:t>)</w:t>
      </w:r>
      <w:r w:rsidRPr="00D92DCF" w:rsidR="00846405">
        <w:rPr>
          <w:rFonts w:ascii="Times New Roman" w:hAnsi="Times New Roman" w:cs="Times New Roman"/>
          <w:b/>
          <w:sz w:val="28"/>
          <w:szCs w:val="28"/>
          <w:lang w:val="sk-SK"/>
        </w:rPr>
        <w:t xml:space="preserve"> v druhom čítaní </w:t>
      </w:r>
      <w:r w:rsidR="00745944">
        <w:rPr>
          <w:rFonts w:ascii="Times New Roman" w:hAnsi="Times New Roman" w:cs="Times New Roman"/>
          <w:b/>
          <w:sz w:val="28"/>
          <w:szCs w:val="28"/>
          <w:lang w:val="sk-SK"/>
        </w:rPr>
        <w:t xml:space="preserve">vo výboroch Národnej rady Slovenskej republiky </w:t>
      </w:r>
    </w:p>
    <w:p w:rsidR="004B4101" w:rsidRPr="00900A36" w:rsidP="00900A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A3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  <w:r w:rsidRPr="00900A36" w:rsidR="00373F61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</w:p>
    <w:p w:rsidR="004B4101" w:rsidRPr="00373F61" w:rsidP="004B4101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101" w:rsidRPr="00373F61" w:rsidP="004B4101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4101" w:rsidRPr="00373F6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>I.</w:t>
      </w:r>
    </w:p>
    <w:p w:rsidR="004B4101" w:rsidRPr="00373F61" w:rsidP="004B4101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 w:val="28"/>
          <w:szCs w:val="28"/>
          <w:lang w:eastAsia="sk-SK"/>
        </w:rPr>
      </w:pPr>
    </w:p>
    <w:p w:rsidR="00754AFF" w:rsidP="00164074">
      <w:pPr>
        <w:tabs>
          <w:tab w:val="left" w:pos="-1985"/>
          <w:tab w:val="left" w:pos="709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 w:rsidR="004B4101">
        <w:rPr>
          <w:rFonts w:ascii="Times New Roman" w:hAnsi="Times New Roman" w:cs="Times New Roman"/>
          <w:sz w:val="28"/>
          <w:szCs w:val="28"/>
        </w:rPr>
        <w:tab/>
        <w:t>Národná rada Slo</w:t>
      </w:r>
      <w:r w:rsidRPr="00373F61" w:rsidR="004B4101">
        <w:rPr>
          <w:rFonts w:ascii="Times New Roman" w:hAnsi="Times New Roman" w:cs="Times New Roman"/>
          <w:sz w:val="28"/>
          <w:szCs w:val="28"/>
        </w:rPr>
        <w:t>venskej republiky uznesením z</w:t>
      </w:r>
      <w:r w:rsidR="00C50514">
        <w:rPr>
          <w:rFonts w:ascii="Times New Roman" w:hAnsi="Times New Roman" w:cs="Times New Roman"/>
          <w:sz w:val="28"/>
          <w:szCs w:val="28"/>
        </w:rPr>
        <w:t> </w:t>
      </w:r>
      <w:r w:rsidR="00E074E2">
        <w:rPr>
          <w:rFonts w:ascii="Times New Roman" w:hAnsi="Times New Roman" w:cs="Times New Roman"/>
          <w:sz w:val="28"/>
          <w:szCs w:val="28"/>
        </w:rPr>
        <w:t>20</w:t>
      </w:r>
      <w:r w:rsidR="00C50514">
        <w:rPr>
          <w:rFonts w:ascii="Times New Roman" w:hAnsi="Times New Roman" w:cs="Times New Roman"/>
          <w:sz w:val="28"/>
          <w:szCs w:val="28"/>
        </w:rPr>
        <w:t xml:space="preserve">. októbra </w:t>
      </w:r>
      <w:r w:rsidRPr="00373F61" w:rsidR="004B4101">
        <w:rPr>
          <w:rFonts w:ascii="Times New Roman" w:hAnsi="Times New Roman" w:cs="Times New Roman"/>
          <w:sz w:val="28"/>
          <w:szCs w:val="28"/>
        </w:rPr>
        <w:t>20</w:t>
      </w:r>
      <w:r w:rsidRPr="00373F61" w:rsidR="005A36AC">
        <w:rPr>
          <w:rFonts w:ascii="Times New Roman" w:hAnsi="Times New Roman" w:cs="Times New Roman"/>
          <w:sz w:val="28"/>
          <w:szCs w:val="28"/>
        </w:rPr>
        <w:t>1</w:t>
      </w:r>
      <w:r w:rsidR="00B56C8D">
        <w:rPr>
          <w:rFonts w:ascii="Times New Roman" w:hAnsi="Times New Roman" w:cs="Times New Roman"/>
          <w:sz w:val="28"/>
          <w:szCs w:val="28"/>
        </w:rPr>
        <w:t>0 č. </w:t>
      </w:r>
      <w:r w:rsidR="00C50514">
        <w:rPr>
          <w:rFonts w:ascii="Times New Roman" w:hAnsi="Times New Roman" w:cs="Times New Roman"/>
          <w:sz w:val="28"/>
          <w:szCs w:val="28"/>
        </w:rPr>
        <w:t>1</w:t>
      </w:r>
      <w:r w:rsidR="00E074E2">
        <w:rPr>
          <w:rFonts w:ascii="Times New Roman" w:hAnsi="Times New Roman" w:cs="Times New Roman"/>
          <w:sz w:val="28"/>
          <w:szCs w:val="28"/>
        </w:rPr>
        <w:t>37</w:t>
      </w:r>
      <w:r w:rsidR="00261543">
        <w:rPr>
          <w:rFonts w:ascii="Times New Roman" w:hAnsi="Times New Roman" w:cs="Times New Roman"/>
          <w:sz w:val="28"/>
          <w:szCs w:val="28"/>
        </w:rPr>
        <w:t xml:space="preserve">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pridelila </w:t>
      </w:r>
      <w:r w:rsidRPr="00373F61" w:rsidR="00373F61">
        <w:rPr>
          <w:rFonts w:ascii="Times New Roman" w:hAnsi="Times New Roman" w:cs="Times New Roman"/>
          <w:sz w:val="28"/>
          <w:szCs w:val="28"/>
        </w:rPr>
        <w:t>návrh</w:t>
      </w:r>
      <w:r w:rsidR="00E074E2">
        <w:rPr>
          <w:rFonts w:ascii="Times New Roman" w:hAnsi="Times New Roman" w:cs="Times New Roman"/>
          <w:sz w:val="28"/>
          <w:szCs w:val="28"/>
        </w:rPr>
        <w:t xml:space="preserve"> </w:t>
      </w:r>
      <w:r w:rsidRPr="00E074E2" w:rsidR="00E074E2">
        <w:rPr>
          <w:rFonts w:ascii="Times New Roman" w:hAnsi="Times New Roman" w:cs="Times New Roman"/>
          <w:sz w:val="28"/>
          <w:szCs w:val="28"/>
        </w:rPr>
        <w:t xml:space="preserve">poslancov Národnej rady Slovenskej republiky Jána Slotu a Rafaela Rafaja na vydanie zákona, ktorým sa dopĺňa </w:t>
      </w:r>
      <w:r w:rsidRPr="00E074E2" w:rsidR="00E074E2">
        <w:rPr>
          <w:rFonts w:ascii="Times New Roman" w:hAnsi="Times New Roman" w:cs="Times New Roman"/>
          <w:b/>
          <w:sz w:val="28"/>
          <w:szCs w:val="28"/>
        </w:rPr>
        <w:t>zákon č. 300/2005 Z. z. Trestný zákon</w:t>
      </w:r>
      <w:r w:rsidRPr="00E074E2" w:rsidR="00E074E2">
        <w:rPr>
          <w:rFonts w:ascii="Times New Roman" w:hAnsi="Times New Roman" w:cs="Times New Roman"/>
          <w:sz w:val="28"/>
          <w:szCs w:val="28"/>
        </w:rPr>
        <w:t xml:space="preserve"> v znení neskorších predpisov (tlač 127)</w:t>
      </w:r>
      <w:r w:rsidRPr="00D92DCF" w:rsidR="00E0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na  prerokovanie </w:t>
      </w:r>
      <w:r>
        <w:rPr>
          <w:rFonts w:ascii="Times New Roman" w:hAnsi="Times New Roman" w:cs="Times New Roman"/>
          <w:sz w:val="28"/>
          <w:szCs w:val="28"/>
        </w:rPr>
        <w:t xml:space="preserve">týmto </w:t>
      </w:r>
      <w:r w:rsidRPr="00373F61" w:rsidR="004B4101">
        <w:rPr>
          <w:rFonts w:ascii="Times New Roman" w:hAnsi="Times New Roman" w:cs="Times New Roman"/>
          <w:sz w:val="28"/>
          <w:szCs w:val="28"/>
        </w:rPr>
        <w:t>výborom</w:t>
      </w:r>
      <w:r w:rsidR="00FC1B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0514" w:rsidP="00C50514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514">
        <w:rPr>
          <w:rFonts w:ascii="Times New Roman" w:hAnsi="Times New Roman" w:cs="Times New Roman"/>
          <w:b/>
          <w:sz w:val="28"/>
          <w:szCs w:val="28"/>
        </w:rPr>
        <w:t>Ústavnoprávnemu výboru</w:t>
      </w:r>
      <w:r>
        <w:rPr>
          <w:rFonts w:ascii="Times New Roman" w:hAnsi="Times New Roman" w:cs="Times New Roman"/>
          <w:sz w:val="28"/>
          <w:szCs w:val="28"/>
        </w:rPr>
        <w:t xml:space="preserve"> Národnej rady Slovenskej republiky</w:t>
      </w:r>
      <w:r w:rsidR="00E074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4E2" w:rsidP="00164074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4E2" w:rsidR="00C50514">
        <w:rPr>
          <w:rFonts w:ascii="Times New Roman" w:hAnsi="Times New Roman" w:cs="Times New Roman"/>
          <w:b/>
          <w:sz w:val="28"/>
          <w:szCs w:val="28"/>
        </w:rPr>
        <w:t>Výboru</w:t>
      </w:r>
      <w:r w:rsidR="00C50514">
        <w:rPr>
          <w:rFonts w:ascii="Times New Roman" w:hAnsi="Times New Roman" w:cs="Times New Roman"/>
          <w:sz w:val="28"/>
          <w:szCs w:val="28"/>
        </w:rPr>
        <w:t xml:space="preserve"> Národnej rady Slovenskej republiky </w:t>
      </w:r>
      <w:r w:rsidRPr="00C50514" w:rsidR="00C50514">
        <w:rPr>
          <w:rFonts w:ascii="Times New Roman" w:hAnsi="Times New Roman" w:cs="Times New Roman"/>
          <w:b/>
          <w:sz w:val="28"/>
          <w:szCs w:val="28"/>
        </w:rPr>
        <w:t xml:space="preserve">pre </w:t>
      </w:r>
      <w:r>
        <w:rPr>
          <w:rFonts w:ascii="Times New Roman" w:hAnsi="Times New Roman" w:cs="Times New Roman"/>
          <w:b/>
          <w:sz w:val="28"/>
          <w:szCs w:val="28"/>
        </w:rPr>
        <w:t xml:space="preserve">hospodárstvo, výstavbu a dopravu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</w:p>
    <w:p w:rsidR="00C50514" w:rsidRPr="00E074E2" w:rsidP="00164074">
      <w:pPr>
        <w:numPr>
          <w:ilvl w:val="0"/>
          <w:numId w:val="3"/>
        </w:numPr>
        <w:tabs>
          <w:tab w:val="left" w:pos="-1985"/>
          <w:tab w:val="left" w:pos="709"/>
          <w:tab w:val="left" w:pos="1068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4E2" w:rsidR="00E074E2">
        <w:rPr>
          <w:rFonts w:ascii="Times New Roman" w:hAnsi="Times New Roman" w:cs="Times New Roman"/>
          <w:b/>
          <w:sz w:val="28"/>
          <w:szCs w:val="28"/>
        </w:rPr>
        <w:t>Výboru</w:t>
      </w:r>
      <w:r w:rsidR="00E074E2">
        <w:rPr>
          <w:rFonts w:ascii="Times New Roman" w:hAnsi="Times New Roman" w:cs="Times New Roman"/>
          <w:sz w:val="28"/>
          <w:szCs w:val="28"/>
        </w:rPr>
        <w:t xml:space="preserve"> Národnej rady Slovenskej republiky </w:t>
      </w:r>
      <w:r w:rsidRPr="00E074E2" w:rsidR="00E074E2">
        <w:rPr>
          <w:rFonts w:ascii="Times New Roman" w:hAnsi="Times New Roman" w:cs="Times New Roman"/>
          <w:b/>
          <w:sz w:val="28"/>
          <w:szCs w:val="28"/>
        </w:rPr>
        <w:t xml:space="preserve">pre obranu a bezpečnosť. </w:t>
      </w:r>
    </w:p>
    <w:p w:rsidR="00E074E2" w:rsidP="00E074E2">
      <w:pPr>
        <w:tabs>
          <w:tab w:val="left" w:pos="-1985"/>
          <w:tab w:val="left" w:pos="709"/>
        </w:tabs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745944" w:rsidP="00745944">
      <w:pPr>
        <w:tabs>
          <w:tab w:val="left" w:pos="-1985"/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gestorský výbor určila </w:t>
      </w:r>
      <w:r>
        <w:rPr>
          <w:rFonts w:ascii="Times New Roman" w:hAnsi="Times New Roman" w:cs="Times New Roman"/>
          <w:b/>
          <w:sz w:val="28"/>
          <w:szCs w:val="28"/>
        </w:rPr>
        <w:t xml:space="preserve">Ústavnoprávny výbor </w:t>
      </w:r>
      <w:r>
        <w:rPr>
          <w:rFonts w:ascii="Times New Roman" w:hAnsi="Times New Roman" w:cs="Times New Roman"/>
          <w:sz w:val="28"/>
          <w:szCs w:val="28"/>
        </w:rPr>
        <w:t xml:space="preserve">Národnej rady Slovenskej republiky. </w:t>
      </w:r>
    </w:p>
    <w:p w:rsidR="00745944" w:rsidP="00745944">
      <w:pPr>
        <w:tabs>
          <w:tab w:val="left" w:pos="-1985"/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5944" w:rsidP="00745944">
      <w:pPr>
        <w:tabs>
          <w:tab w:val="left" w:pos="-1985"/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Ako spoločný spravodajca podávam informáciu o výsledku rokovania vo výboroch v druhom čítaní. </w:t>
      </w:r>
    </w:p>
    <w:p w:rsidR="00745944" w:rsidRPr="00745944" w:rsidP="00745944">
      <w:pPr>
        <w:tabs>
          <w:tab w:val="left" w:pos="-1985"/>
          <w:tab w:val="left" w:pos="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F61">
        <w:rPr>
          <w:rFonts w:ascii="Times New Roman" w:hAnsi="Times New Roman" w:cs="Times New Roman"/>
          <w:b/>
          <w:bCs/>
          <w:sz w:val="28"/>
          <w:szCs w:val="28"/>
        </w:rPr>
        <w:t>II.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763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 w:rsidR="004B4101">
        <w:rPr>
          <w:rFonts w:ascii="Times New Roman" w:hAnsi="Times New Roman" w:cs="Times New Roman"/>
          <w:sz w:val="28"/>
          <w:szCs w:val="28"/>
        </w:rPr>
        <w:tab/>
        <w:t xml:space="preserve">Poslanci Národnej rady Slovenskej republiky, ktorí nie sú členmi výborov, ktorým 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bol návrh zákona pridelený, </w:t>
      </w:r>
      <w:r w:rsidRPr="00373F61" w:rsidR="004B4101">
        <w:rPr>
          <w:rFonts w:ascii="Times New Roman" w:hAnsi="Times New Roman" w:cs="Times New Roman"/>
          <w:b/>
          <w:bCs/>
          <w:sz w:val="28"/>
          <w:szCs w:val="28"/>
        </w:rPr>
        <w:t>neoznámili v určenej lehote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 gestorskému výboru </w:t>
      </w:r>
      <w:r w:rsidRPr="00373F61" w:rsidR="004B4101">
        <w:rPr>
          <w:rFonts w:ascii="Times New Roman" w:hAnsi="Times New Roman" w:cs="Times New Roman"/>
          <w:b/>
          <w:bCs/>
          <w:sz w:val="28"/>
          <w:szCs w:val="28"/>
        </w:rPr>
        <w:t>žiadne stanovisko</w:t>
      </w:r>
      <w:r w:rsidRPr="00373F61" w:rsidR="004B4101">
        <w:rPr>
          <w:rFonts w:ascii="Times New Roman" w:hAnsi="Times New Roman" w:cs="Times New Roman"/>
          <w:sz w:val="28"/>
          <w:szCs w:val="28"/>
        </w:rPr>
        <w:t xml:space="preserve"> k predmetnému návrhu zákona (§ 75 ods. 2 rokovac</w:t>
      </w:r>
      <w:r>
        <w:rPr>
          <w:rFonts w:ascii="Times New Roman" w:hAnsi="Times New Roman" w:cs="Times New Roman"/>
          <w:sz w:val="28"/>
          <w:szCs w:val="28"/>
        </w:rPr>
        <w:t xml:space="preserve">ieho </w:t>
      </w:r>
      <w:r w:rsidRPr="00373F61" w:rsidR="004B4101">
        <w:rPr>
          <w:rFonts w:ascii="Times New Roman" w:hAnsi="Times New Roman" w:cs="Times New Roman"/>
          <w:sz w:val="28"/>
          <w:szCs w:val="28"/>
        </w:rPr>
        <w:t>poriadku Národnej rady Slovenskej republiky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61543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="007976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01" w:rsidRPr="00373F61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3F61">
        <w:rPr>
          <w:rFonts w:ascii="Times New Roman" w:hAnsi="Times New Roman" w:cs="Times New Roman"/>
          <w:bCs/>
          <w:sz w:val="28"/>
          <w:szCs w:val="28"/>
        </w:rPr>
        <w:t>III.</w:t>
      </w:r>
    </w:p>
    <w:p w:rsidR="004B4101" w:rsidRPr="00BE4FB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074E2" w:rsidRPr="005833D1" w:rsidP="00950A0E">
      <w:pPr>
        <w:pStyle w:val="TxBrp9"/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Pr="00BE4FBE" w:rsidR="004B4101">
        <w:rPr>
          <w:rFonts w:ascii="Times New Roman" w:hAnsi="Times New Roman" w:cs="Times New Roman"/>
          <w:sz w:val="28"/>
          <w:szCs w:val="28"/>
          <w:lang w:val="sk-SK"/>
        </w:rPr>
        <w:tab/>
        <w:tab/>
      </w:r>
      <w:r w:rsidR="00D92DCF">
        <w:rPr>
          <w:rFonts w:ascii="Times New Roman" w:hAnsi="Times New Roman" w:cs="Times New Roman"/>
          <w:sz w:val="28"/>
          <w:szCs w:val="28"/>
          <w:lang w:val="sk-SK"/>
        </w:rPr>
        <w:t>N</w:t>
      </w:r>
      <w:r w:rsidRPr="00BE4FBE" w:rsidR="00BE4FBE">
        <w:rPr>
          <w:rFonts w:ascii="Times New Roman" w:hAnsi="Times New Roman" w:cs="Times New Roman"/>
          <w:sz w:val="28"/>
          <w:szCs w:val="28"/>
        </w:rPr>
        <w:t xml:space="preserve">ávrh </w:t>
      </w:r>
      <w:r w:rsidRPr="00E074E2">
        <w:rPr>
          <w:rFonts w:ascii="Times New Roman" w:hAnsi="Times New Roman" w:cs="Times New Roman"/>
          <w:sz w:val="28"/>
          <w:szCs w:val="28"/>
          <w:lang w:val="sk-SK"/>
        </w:rPr>
        <w:t>poslancov Národnej rady Slovenskej republiky Jána Slotu a Rafaela Rafaja na vydanie zákona, ktorým sa dopĺňa</w:t>
      </w:r>
      <w:r w:rsidRPr="00D92DCF">
        <w:rPr>
          <w:rFonts w:ascii="Times New Roman" w:hAnsi="Times New Roman" w:cs="Times New Roman"/>
          <w:b/>
          <w:sz w:val="28"/>
          <w:szCs w:val="28"/>
          <w:lang w:val="sk-SK"/>
        </w:rPr>
        <w:t xml:space="preserve"> zákon č. 300/2005 Z. z. Trestný zákon </w:t>
      </w:r>
      <w:r w:rsidRPr="00E074E2">
        <w:rPr>
          <w:rFonts w:ascii="Times New Roman" w:hAnsi="Times New Roman" w:cs="Times New Roman"/>
          <w:sz w:val="28"/>
          <w:szCs w:val="28"/>
          <w:lang w:val="sk-SK"/>
        </w:rPr>
        <w:t>v znení neskorších predpisov (tlač 127)</w:t>
      </w:r>
      <w:r w:rsidRPr="00D92DCF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="008C1C32">
        <w:rPr>
          <w:rFonts w:ascii="Times New Roman" w:hAnsi="Times New Roman" w:cs="Times New Roman"/>
          <w:sz w:val="28"/>
          <w:szCs w:val="28"/>
        </w:rPr>
        <w:t>odpor</w:t>
      </w:r>
      <w:r w:rsidR="00745944">
        <w:rPr>
          <w:rFonts w:ascii="Times New Roman" w:hAnsi="Times New Roman" w:cs="Times New Roman"/>
          <w:sz w:val="28"/>
          <w:szCs w:val="28"/>
        </w:rPr>
        <w:t>u</w:t>
      </w:r>
      <w:r w:rsidR="008C1C32">
        <w:rPr>
          <w:rFonts w:ascii="Times New Roman" w:hAnsi="Times New Roman" w:cs="Times New Roman"/>
          <w:sz w:val="28"/>
          <w:szCs w:val="28"/>
        </w:rPr>
        <w:t>č</w:t>
      </w:r>
      <w:r w:rsidR="00745944">
        <w:rPr>
          <w:rFonts w:ascii="Times New Roman" w:hAnsi="Times New Roman" w:cs="Times New Roman"/>
          <w:sz w:val="28"/>
          <w:szCs w:val="28"/>
        </w:rPr>
        <w:t>i</w:t>
      </w:r>
      <w:r w:rsidR="008C1C32">
        <w:rPr>
          <w:rFonts w:ascii="Times New Roman" w:hAnsi="Times New Roman" w:cs="Times New Roman"/>
          <w:sz w:val="28"/>
          <w:szCs w:val="28"/>
        </w:rPr>
        <w:t xml:space="preserve">l </w:t>
      </w:r>
      <w:r w:rsidRPr="008C1C32" w:rsidR="008C1C32">
        <w:rPr>
          <w:rFonts w:ascii="Times New Roman" w:hAnsi="Times New Roman" w:cs="Times New Roman"/>
          <w:b/>
          <w:sz w:val="28"/>
          <w:szCs w:val="28"/>
        </w:rPr>
        <w:t>schváliť</w:t>
      </w:r>
      <w:r w:rsidR="005833D1"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>Výbor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>Národnej rady Slovenskej republiky</w:t>
      </w:r>
      <w:r>
        <w:rPr>
          <w:rFonts w:ascii="Times New Roman" w:hAnsi="Times New Roman" w:cs="Times New Roman"/>
          <w:kern w:val="36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b/>
          <w:kern w:val="36"/>
          <w:sz w:val="28"/>
          <w:szCs w:val="28"/>
          <w:lang w:val="sk-SK"/>
        </w:rPr>
        <w:t xml:space="preserve">pre obranu a bezpečnosť 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uznesením z </w:t>
      </w:r>
      <w:r w:rsidR="005833D1">
        <w:rPr>
          <w:rFonts w:ascii="Times New Roman" w:hAnsi="Times New Roman" w:cs="Times New Roman"/>
          <w:sz w:val="28"/>
          <w:szCs w:val="28"/>
          <w:lang w:val="sk-SK"/>
        </w:rPr>
        <w:t>23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. novembra 2010 č. </w:t>
      </w:r>
      <w:r w:rsidR="00DB3E64">
        <w:rPr>
          <w:rFonts w:ascii="Times New Roman" w:hAnsi="Times New Roman" w:cs="Times New Roman"/>
          <w:sz w:val="28"/>
          <w:szCs w:val="28"/>
          <w:lang w:val="sk-SK"/>
        </w:rPr>
        <w:t>31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. </w:t>
      </w:r>
      <w:r w:rsidR="00745944">
        <w:rPr>
          <w:rFonts w:ascii="Times New Roman" w:hAnsi="Times New Roman" w:cs="Times New Roman"/>
          <w:sz w:val="28"/>
          <w:szCs w:val="28"/>
          <w:lang w:val="sk-SK"/>
        </w:rPr>
        <w:t xml:space="preserve">Neprijal žiadne pozmeňujúce ani doplňujúce návrhy. </w:t>
      </w:r>
    </w:p>
    <w:p w:rsidR="005833D1" w:rsidP="005833D1">
      <w:pPr>
        <w:pStyle w:val="TxBrp9"/>
        <w:tabs>
          <w:tab w:val="left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</w:p>
    <w:p w:rsidR="00633492" w:rsidRPr="00633492" w:rsidP="00633492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33492" w:rsidR="005833D1">
        <w:rPr>
          <w:rFonts w:ascii="Times New Roman" w:hAnsi="Times New Roman" w:cs="Times New Roman"/>
          <w:b/>
          <w:sz w:val="28"/>
          <w:szCs w:val="28"/>
        </w:rPr>
        <w:t xml:space="preserve">Ústavnoprávny výbor </w:t>
      </w:r>
      <w:r w:rsidRPr="00633492" w:rsidR="005833D1">
        <w:rPr>
          <w:rFonts w:ascii="Times New Roman" w:hAnsi="Times New Roman" w:cs="Times New Roman"/>
          <w:sz w:val="28"/>
          <w:szCs w:val="28"/>
        </w:rPr>
        <w:t xml:space="preserve">Národnej rady Slovenskej republiky a </w:t>
      </w:r>
      <w:r w:rsidRPr="00633492" w:rsidR="005833D1">
        <w:rPr>
          <w:rFonts w:ascii="Times New Roman" w:hAnsi="Times New Roman" w:cs="Times New Roman"/>
          <w:b/>
          <w:kern w:val="36"/>
          <w:sz w:val="28"/>
          <w:szCs w:val="28"/>
        </w:rPr>
        <w:t>Výbor</w:t>
      </w:r>
      <w:r w:rsidRPr="00633492" w:rsidR="005833D1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633492" w:rsidR="005833D1">
        <w:rPr>
          <w:rFonts w:ascii="Times New Roman" w:hAnsi="Times New Roman" w:cs="Times New Roman"/>
          <w:sz w:val="28"/>
          <w:szCs w:val="28"/>
        </w:rPr>
        <w:t>Národnej rady Slovenskej republiky</w:t>
      </w:r>
      <w:r w:rsidRPr="00633492" w:rsidR="005833D1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Pr="00633492" w:rsidR="005833D1">
        <w:rPr>
          <w:rFonts w:ascii="Times New Roman" w:hAnsi="Times New Roman" w:cs="Times New Roman"/>
          <w:b/>
          <w:kern w:val="36"/>
          <w:sz w:val="28"/>
          <w:szCs w:val="28"/>
        </w:rPr>
        <w:t>pre hospodárstvo, výstavbu a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> </w:t>
      </w:r>
      <w:r w:rsidRPr="00633492" w:rsidR="005833D1">
        <w:rPr>
          <w:rFonts w:ascii="Times New Roman" w:hAnsi="Times New Roman" w:cs="Times New Roman"/>
          <w:b/>
          <w:kern w:val="36"/>
          <w:sz w:val="28"/>
          <w:szCs w:val="28"/>
        </w:rPr>
        <w:t>dopravu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Pr="00745944" w:rsidR="00745944">
        <w:rPr>
          <w:rFonts w:ascii="Times New Roman" w:hAnsi="Times New Roman" w:cs="Times New Roman"/>
          <w:kern w:val="36"/>
          <w:sz w:val="28"/>
          <w:szCs w:val="28"/>
        </w:rPr>
        <w:t xml:space="preserve">návrh zákona </w:t>
      </w:r>
      <w:r w:rsidRPr="00745944" w:rsidR="000C4C22">
        <w:rPr>
          <w:rFonts w:ascii="Times New Roman" w:hAnsi="Times New Roman" w:cs="Times New Roman"/>
          <w:kern w:val="36"/>
          <w:sz w:val="28"/>
          <w:szCs w:val="28"/>
        </w:rPr>
        <w:t>prerokovali</w:t>
      </w:r>
      <w:r w:rsidR="000C4C22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Pr="00745944" w:rsidR="00745944">
        <w:rPr>
          <w:rFonts w:ascii="Times New Roman" w:hAnsi="Times New Roman" w:cs="Times New Roman"/>
          <w:kern w:val="36"/>
          <w:sz w:val="28"/>
          <w:szCs w:val="28"/>
        </w:rPr>
        <w:t>v</w:t>
      </w:r>
      <w:r w:rsidR="000C4C22">
        <w:rPr>
          <w:rFonts w:ascii="Times New Roman" w:hAnsi="Times New Roman" w:cs="Times New Roman"/>
          <w:kern w:val="36"/>
          <w:sz w:val="28"/>
          <w:szCs w:val="28"/>
        </w:rPr>
        <w:t> </w:t>
      </w:r>
      <w:r w:rsidRPr="00745944" w:rsidR="00745944">
        <w:rPr>
          <w:rFonts w:ascii="Times New Roman" w:hAnsi="Times New Roman" w:cs="Times New Roman"/>
          <w:kern w:val="36"/>
          <w:sz w:val="28"/>
          <w:szCs w:val="28"/>
        </w:rPr>
        <w:t>lehote</w:t>
      </w:r>
      <w:r w:rsidR="000C4C22">
        <w:rPr>
          <w:rFonts w:ascii="Times New Roman" w:hAnsi="Times New Roman" w:cs="Times New Roman"/>
          <w:kern w:val="36"/>
          <w:sz w:val="28"/>
          <w:szCs w:val="28"/>
        </w:rPr>
        <w:t>.</w:t>
      </w:r>
      <w:r w:rsidRPr="00745944" w:rsidR="00745944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745944">
        <w:rPr>
          <w:rFonts w:ascii="Times New Roman" w:hAnsi="Times New Roman" w:cs="Times New Roman"/>
          <w:b/>
          <w:kern w:val="36"/>
          <w:sz w:val="28"/>
          <w:szCs w:val="28"/>
        </w:rPr>
        <w:t>N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>eprijali uznesenie</w:t>
      </w:r>
      <w:r w:rsidRPr="00633492" w:rsidR="005833D1"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  <w:r w:rsidRPr="00633492">
        <w:rPr>
          <w:rFonts w:ascii="Times New Roman" w:hAnsi="Times New Roman" w:cs="Times New Roman"/>
          <w:sz w:val="28"/>
          <w:szCs w:val="28"/>
        </w:rPr>
        <w:t xml:space="preserve">nakoľko </w:t>
      </w:r>
      <w:r w:rsidRPr="008844A1" w:rsidR="008844A1">
        <w:rPr>
          <w:rFonts w:ascii="Times New Roman" w:hAnsi="Times New Roman" w:cs="Times New Roman"/>
          <w:b/>
          <w:sz w:val="28"/>
          <w:szCs w:val="28"/>
        </w:rPr>
        <w:t xml:space="preserve">návrh </w:t>
      </w:r>
      <w:r w:rsidRPr="00633492">
        <w:rPr>
          <w:rFonts w:ascii="Times New Roman" w:hAnsi="Times New Roman" w:cs="Times New Roman"/>
          <w:b/>
          <w:bCs/>
          <w:sz w:val="28"/>
          <w:szCs w:val="28"/>
        </w:rPr>
        <w:t>nezískal</w:t>
      </w:r>
      <w:r w:rsidRPr="00633492">
        <w:rPr>
          <w:rFonts w:ascii="Times New Roman" w:hAnsi="Times New Roman" w:cs="Times New Roman"/>
          <w:sz w:val="28"/>
          <w:szCs w:val="28"/>
        </w:rPr>
        <w:t xml:space="preserve"> </w:t>
      </w:r>
      <w:r w:rsidRPr="00633492">
        <w:rPr>
          <w:rFonts w:ascii="Times New Roman" w:hAnsi="Times New Roman" w:cs="Times New Roman"/>
          <w:b/>
          <w:sz w:val="28"/>
          <w:szCs w:val="28"/>
        </w:rPr>
        <w:t>súhlas</w:t>
      </w:r>
      <w:r w:rsidRPr="00633492">
        <w:rPr>
          <w:rFonts w:ascii="Times New Roman" w:hAnsi="Times New Roman" w:cs="Times New Roman"/>
          <w:b/>
          <w:bCs/>
          <w:sz w:val="28"/>
          <w:szCs w:val="28"/>
        </w:rPr>
        <w:t xml:space="preserve"> nadpolovičnej väčšiny prítomných poslancov </w:t>
      </w:r>
      <w:r w:rsidRPr="00633492">
        <w:rPr>
          <w:rFonts w:ascii="Times New Roman" w:hAnsi="Times New Roman" w:cs="Times New Roman"/>
          <w:bCs/>
          <w:sz w:val="28"/>
          <w:szCs w:val="28"/>
        </w:rPr>
        <w:t>podľa</w:t>
      </w:r>
      <w:r w:rsidR="00745944">
        <w:rPr>
          <w:rFonts w:ascii="Times New Roman" w:hAnsi="Times New Roman" w:cs="Times New Roman"/>
          <w:sz w:val="28"/>
          <w:szCs w:val="28"/>
        </w:rPr>
        <w:t xml:space="preserve"> § 52 ods. </w:t>
      </w:r>
      <w:r w:rsidRPr="00633492">
        <w:rPr>
          <w:rFonts w:ascii="Times New Roman" w:hAnsi="Times New Roman" w:cs="Times New Roman"/>
          <w:sz w:val="28"/>
          <w:szCs w:val="28"/>
        </w:rPr>
        <w:t>4 zákona Národnej rady Slovenskej republiky č.  3</w:t>
      </w:r>
      <w:smartTag w:uri="urn:schemas-microsoft-com:office:smarttags" w:element="PersonName">
        <w:r w:rsidRPr="00633492">
          <w:rPr>
            <w:rFonts w:ascii="Times New Roman" w:hAnsi="Times New Roman" w:cs="Times New Roman"/>
            <w:sz w:val="28"/>
            <w:szCs w:val="28"/>
          </w:rPr>
          <w:t>50</w:t>
        </w:r>
      </w:smartTag>
      <w:r w:rsidRPr="00633492">
        <w:rPr>
          <w:rFonts w:ascii="Times New Roman" w:hAnsi="Times New Roman" w:cs="Times New Roman"/>
          <w:sz w:val="28"/>
          <w:szCs w:val="28"/>
        </w:rPr>
        <w:t xml:space="preserve">/1996 Z. z. o  rokovacom poriadku Národnej rady Slovenskej republiky v znení neskorších predpisov a  čl. 84 ods. 2 Ústavy Slovenskej republiky. </w:t>
      </w:r>
    </w:p>
    <w:p w:rsidR="00505BAE" w:rsidRPr="00633492" w:rsidP="00505BAE">
      <w:pPr>
        <w:pStyle w:val="TxBrp9"/>
        <w:tabs>
          <w:tab w:val="left" w:pos="900"/>
        </w:tabs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</w:p>
    <w:p w:rsidR="004B4101" w:rsidRPr="00721848" w:rsidP="004B4101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="00EB517F">
        <w:rPr>
          <w:rFonts w:ascii="Times New Roman" w:hAnsi="Times New Roman" w:cs="Times New Roman"/>
          <w:bCs/>
          <w:sz w:val="28"/>
          <w:szCs w:val="28"/>
        </w:rPr>
        <w:t>I</w:t>
      </w:r>
      <w:r w:rsidRPr="00721848">
        <w:rPr>
          <w:rFonts w:ascii="Times New Roman" w:hAnsi="Times New Roman" w:cs="Times New Roman"/>
          <w:bCs/>
          <w:sz w:val="28"/>
          <w:szCs w:val="28"/>
        </w:rPr>
        <w:t>V.</w:t>
      </w:r>
    </w:p>
    <w:p w:rsidR="004B4101" w:rsidRPr="00721848" w:rsidP="004B4101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 w:val="28"/>
          <w:szCs w:val="28"/>
          <w:lang w:eastAsia="sk-SK"/>
        </w:rPr>
      </w:pPr>
    </w:p>
    <w:p w:rsidR="00EB517F" w:rsidP="007218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848" w:rsidR="004B4101">
        <w:rPr>
          <w:rFonts w:ascii="Times New Roman" w:hAnsi="Times New Roman" w:cs="Times New Roman"/>
          <w:sz w:val="28"/>
          <w:szCs w:val="28"/>
        </w:rPr>
        <w:tab/>
      </w:r>
      <w:r w:rsidRPr="00721848" w:rsidR="004B4101">
        <w:rPr>
          <w:rFonts w:ascii="Times New Roman" w:hAnsi="Times New Roman" w:cs="Times New Roman"/>
          <w:b/>
          <w:bCs/>
          <w:sz w:val="28"/>
          <w:szCs w:val="28"/>
        </w:rPr>
        <w:t>Gestorský výbor</w:t>
      </w:r>
      <w:r w:rsidRPr="00721848" w:rsidR="004B41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rokoval o návrhu zákona 24. novembra 2010. Svoje záverečné stanovisko – odporúčanie </w:t>
      </w:r>
      <w:r>
        <w:rPr>
          <w:rFonts w:ascii="Times New Roman" w:hAnsi="Times New Roman" w:cs="Times New Roman"/>
          <w:b/>
          <w:sz w:val="28"/>
          <w:szCs w:val="28"/>
        </w:rPr>
        <w:t xml:space="preserve">návrh zákona schváliť – neprijal, </w:t>
      </w:r>
      <w:r>
        <w:rPr>
          <w:rFonts w:ascii="Times New Roman" w:hAnsi="Times New Roman" w:cs="Times New Roman"/>
          <w:sz w:val="28"/>
          <w:szCs w:val="28"/>
        </w:rPr>
        <w:t xml:space="preserve">nakoľko návrh nezískal súhlas nadpolovičnej väčšiny prítomných poslancov. </w:t>
      </w:r>
    </w:p>
    <w:p w:rsidR="00EB517F" w:rsidP="007218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848" w:rsidRPr="009507CD" w:rsidP="00721848">
      <w:pPr>
        <w:pStyle w:val="TxBrp9"/>
        <w:spacing w:line="360" w:lineRule="auto"/>
        <w:rPr>
          <w:rFonts w:ascii="Times New Roman" w:hAnsi="Times New Roman" w:cs="Times New Roman"/>
          <w:bCs/>
          <w:sz w:val="28"/>
          <w:szCs w:val="28"/>
          <w:lang w:val="sk-SK"/>
        </w:rPr>
      </w:pPr>
      <w:r w:rsidR="009507CD">
        <w:rPr>
          <w:rFonts w:ascii="Times New Roman" w:hAnsi="Times New Roman" w:cs="Times New Roman"/>
          <w:sz w:val="28"/>
          <w:szCs w:val="28"/>
          <w:lang w:val="sk-SK"/>
        </w:rPr>
        <w:tab/>
        <w:tab/>
      </w:r>
      <w:r w:rsidRPr="009507CD" w:rsidR="00EB517F">
        <w:rPr>
          <w:rFonts w:ascii="Times New Roman" w:hAnsi="Times New Roman" w:cs="Times New Roman"/>
          <w:sz w:val="28"/>
          <w:szCs w:val="28"/>
          <w:lang w:val="sk-SK"/>
        </w:rPr>
        <w:t xml:space="preserve">Ako poverený spoločný spravodajca navrhujem podľa § 80 ods. 2 rokovacieho poriadku Národnej rady, aby Národná rada po prerokovaní návrhu zákona v druhom čítaní hlasovala o návrhu zákona ako celku. Podľa aktuálnych výsledkov rokovania som oprávnený predkladať návrhy na ďalší postup </w:t>
      </w:r>
      <w:r w:rsidRPr="009507CD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podľa </w:t>
      </w:r>
      <w:r w:rsidR="00F436C5">
        <w:rPr>
          <w:rFonts w:ascii="Times New Roman" w:hAnsi="Times New Roman" w:cs="Times New Roman"/>
          <w:bCs/>
          <w:sz w:val="28"/>
          <w:szCs w:val="28"/>
          <w:lang w:val="sk-SK"/>
        </w:rPr>
        <w:t>§ </w:t>
      </w:r>
      <w:r w:rsidRPr="009507CD">
        <w:rPr>
          <w:rFonts w:ascii="Times New Roman" w:hAnsi="Times New Roman" w:cs="Times New Roman"/>
          <w:bCs/>
          <w:sz w:val="28"/>
          <w:szCs w:val="28"/>
          <w:lang w:val="sk-SK"/>
        </w:rPr>
        <w:t xml:space="preserve">83 ods. 4, § 84 ods. 2 a § 86 zákona o rokovacom poriadku Národnej rady Slovenskej republiky.  </w:t>
      </w:r>
    </w:p>
    <w:p w:rsidR="00721848" w:rsidRPr="009507CD" w:rsidP="007218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4B4E" w:rsidP="007218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4B4E" w:rsidP="007218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4B4E" w:rsidRPr="00721848" w:rsidP="0072184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0A58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F64724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 xml:space="preserve">          </w:t>
      </w:r>
      <w:r w:rsidR="00ED710B">
        <w:rPr>
          <w:rFonts w:ascii="Times New Roman" w:hAnsi="Times New Roman" w:cs="Times New Roman"/>
          <w:sz w:val="28"/>
          <w:szCs w:val="28"/>
        </w:rPr>
        <w:t xml:space="preserve">  </w:t>
      </w:r>
      <w:r w:rsidR="001A5654">
        <w:rPr>
          <w:rFonts w:ascii="Times New Roman" w:hAnsi="Times New Roman" w:cs="Times New Roman"/>
          <w:sz w:val="28"/>
          <w:szCs w:val="28"/>
        </w:rPr>
        <w:t>Radoslav Proch</w:t>
      </w:r>
      <w:r w:rsidRPr="00373F61" w:rsidR="001A5654">
        <w:rPr>
          <w:rFonts w:ascii="Times New Roman" w:hAnsi="Times New Roman" w:cs="Times New Roman"/>
          <w:sz w:val="28"/>
          <w:szCs w:val="28"/>
        </w:rPr>
        <w:t>á</w:t>
      </w:r>
      <w:r w:rsidR="001A5654">
        <w:rPr>
          <w:rFonts w:ascii="Times New Roman" w:hAnsi="Times New Roman" w:cs="Times New Roman"/>
          <w:sz w:val="28"/>
          <w:szCs w:val="28"/>
        </w:rPr>
        <w:t>z</w:t>
      </w:r>
      <w:r w:rsidRPr="00373F61">
        <w:rPr>
          <w:rFonts w:ascii="Times New Roman" w:hAnsi="Times New Roman" w:cs="Times New Roman"/>
          <w:sz w:val="28"/>
          <w:szCs w:val="28"/>
        </w:rPr>
        <w:t xml:space="preserve">ka </w:t>
      </w:r>
      <w:r w:rsidR="00F436C5">
        <w:rPr>
          <w:rFonts w:ascii="Times New Roman" w:hAnsi="Times New Roman" w:cs="Times New Roman"/>
          <w:sz w:val="28"/>
          <w:szCs w:val="28"/>
        </w:rPr>
        <w:t xml:space="preserve">v. r. 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 xml:space="preserve">                              </w:t>
        <w:tab/>
        <w:tab/>
        <w:t xml:space="preserve">            predseda Ústavnoprávneho výboru 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 xml:space="preserve">     </w:t>
      </w:r>
      <w:r w:rsidR="001A5654">
        <w:rPr>
          <w:rFonts w:ascii="Times New Roman" w:hAnsi="Times New Roman" w:cs="Times New Roman"/>
          <w:sz w:val="28"/>
          <w:szCs w:val="28"/>
        </w:rPr>
        <w:t xml:space="preserve"> </w:t>
      </w:r>
      <w:r w:rsidRPr="00373F61">
        <w:rPr>
          <w:rFonts w:ascii="Times New Roman" w:hAnsi="Times New Roman" w:cs="Times New Roman"/>
          <w:sz w:val="28"/>
          <w:szCs w:val="28"/>
        </w:rPr>
        <w:t xml:space="preserve">     Národnej rady Slovenskej republiky</w:t>
      </w:r>
    </w:p>
    <w:p w:rsidR="00B56C8D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5A7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B4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B4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B4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B4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F61">
        <w:rPr>
          <w:rFonts w:ascii="Times New Roman" w:hAnsi="Times New Roman" w:cs="Times New Roman"/>
          <w:sz w:val="28"/>
          <w:szCs w:val="28"/>
        </w:rPr>
        <w:t xml:space="preserve">Bratislava </w:t>
      </w:r>
      <w:r w:rsidRPr="00373F61" w:rsidR="00D3075B">
        <w:rPr>
          <w:rFonts w:ascii="Times New Roman" w:hAnsi="Times New Roman" w:cs="Times New Roman"/>
          <w:sz w:val="28"/>
          <w:szCs w:val="28"/>
        </w:rPr>
        <w:t xml:space="preserve"> </w:t>
      </w:r>
      <w:r w:rsidR="00721848">
        <w:rPr>
          <w:rFonts w:ascii="Times New Roman" w:hAnsi="Times New Roman" w:cs="Times New Roman"/>
          <w:sz w:val="28"/>
          <w:szCs w:val="28"/>
        </w:rPr>
        <w:t>24. novembra</w:t>
      </w:r>
      <w:r w:rsidR="001A5654">
        <w:rPr>
          <w:rFonts w:ascii="Times New Roman" w:hAnsi="Times New Roman" w:cs="Times New Roman"/>
          <w:sz w:val="28"/>
          <w:szCs w:val="28"/>
        </w:rPr>
        <w:t xml:space="preserve"> </w:t>
      </w:r>
      <w:r w:rsidRPr="00373F61">
        <w:rPr>
          <w:rFonts w:ascii="Times New Roman" w:hAnsi="Times New Roman" w:cs="Times New Roman"/>
          <w:sz w:val="28"/>
          <w:szCs w:val="28"/>
        </w:rPr>
        <w:t>20</w:t>
      </w:r>
      <w:r w:rsidRPr="00373F61" w:rsidR="00D3075B">
        <w:rPr>
          <w:rFonts w:ascii="Times New Roman" w:hAnsi="Times New Roman" w:cs="Times New Roman"/>
          <w:sz w:val="28"/>
          <w:szCs w:val="28"/>
        </w:rPr>
        <w:t>1</w:t>
      </w:r>
      <w:r w:rsidRPr="00373F61">
        <w:rPr>
          <w:rFonts w:ascii="Times New Roman" w:hAnsi="Times New Roman" w:cs="Times New Roman"/>
          <w:sz w:val="28"/>
          <w:szCs w:val="28"/>
        </w:rPr>
        <w:t>0</w:t>
      </w: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101" w:rsidRPr="00373F6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6C5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436C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6C5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A5954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436C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72F"/>
    <w:multiLevelType w:val="hybridMultilevel"/>
    <w:tmpl w:val="5EF453A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">
    <w:nsid w:val="14EB2F56"/>
    <w:multiLevelType w:val="hybridMultilevel"/>
    <w:tmpl w:val="AB72C66E"/>
    <w:lvl w:ilvl="0">
      <w:start w:val="3"/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344"/>
        </w:tabs>
        <w:ind w:left="1344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064"/>
        </w:tabs>
        <w:ind w:left="2064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784"/>
        </w:tabs>
        <w:ind w:left="2784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04"/>
        </w:tabs>
        <w:ind w:left="3504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224"/>
        </w:tabs>
        <w:ind w:left="4224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944"/>
        </w:tabs>
        <w:ind w:left="4944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664"/>
        </w:tabs>
        <w:ind w:left="5664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384"/>
        </w:tabs>
        <w:ind w:left="6384" w:hanging="360"/>
      </w:pPr>
      <w:rPr>
        <w:rFonts w:ascii="Wingdings" w:hAnsi="Wingdings"/>
        <w:rtl w:val="0"/>
      </w:rPr>
    </w:lvl>
  </w:abstractNum>
  <w:abstractNum w:abstractNumId="2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5954"/>
    <w:rsid w:val="000C4C22"/>
    <w:rsid w:val="00164074"/>
    <w:rsid w:val="001A5654"/>
    <w:rsid w:val="00261543"/>
    <w:rsid w:val="00371878"/>
    <w:rsid w:val="00373F61"/>
    <w:rsid w:val="003925A7"/>
    <w:rsid w:val="00415025"/>
    <w:rsid w:val="004B4101"/>
    <w:rsid w:val="004C4D66"/>
    <w:rsid w:val="00505BAE"/>
    <w:rsid w:val="005833D1"/>
    <w:rsid w:val="005A36AC"/>
    <w:rsid w:val="005C4B4E"/>
    <w:rsid w:val="00633492"/>
    <w:rsid w:val="00715F46"/>
    <w:rsid w:val="00721848"/>
    <w:rsid w:val="00745944"/>
    <w:rsid w:val="00754AFF"/>
    <w:rsid w:val="0079763E"/>
    <w:rsid w:val="007A7065"/>
    <w:rsid w:val="00846405"/>
    <w:rsid w:val="008844A1"/>
    <w:rsid w:val="008857F7"/>
    <w:rsid w:val="008C1C32"/>
    <w:rsid w:val="00900A36"/>
    <w:rsid w:val="009507CD"/>
    <w:rsid w:val="00950A0E"/>
    <w:rsid w:val="00A103E8"/>
    <w:rsid w:val="00B56C8D"/>
    <w:rsid w:val="00BD0A58"/>
    <w:rsid w:val="00BE4FBE"/>
    <w:rsid w:val="00C50514"/>
    <w:rsid w:val="00D3075B"/>
    <w:rsid w:val="00D92DCF"/>
    <w:rsid w:val="00DB3E64"/>
    <w:rsid w:val="00E074E2"/>
    <w:rsid w:val="00EB517F"/>
    <w:rsid w:val="00ED710B"/>
    <w:rsid w:val="00F436C5"/>
    <w:rsid w:val="00F64724"/>
    <w:rsid w:val="00F67BB8"/>
    <w:rsid w:val="00FC1BF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D6B2C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1">
    <w:name w:val="Char Char1"/>
    <w:basedOn w:val="Normal"/>
    <w:rsid w:val="000D6B2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315E90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rsid w:val="001A224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CharCharCharCharChar0">
    <w:name w:val="Char Char Char Char Char Char Char Char Char Char Char Char_0"/>
    <w:basedOn w:val="Normal"/>
    <w:rsid w:val="003D077B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Odsekzoznamu">
    <w:name w:val="Odsek zoznamu"/>
    <w:basedOn w:val="Normal"/>
    <w:qFormat/>
    <w:rsid w:val="00C1524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2994</TotalTime>
  <Pages>1</Pages>
  <Words>471</Words>
  <Characters>2685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Trestný zákon</dc:title>
  <dc:subject>sch.17., 24.11.2010</dc:subject>
  <dc:creator>Viera Ebringerová</dc:creator>
  <cp:keywords>UPV tlač 127</cp:keywords>
  <dc:description>návrh poslancov NR SR J. Slotu a R. Rafaja</dc:description>
  <cp:lastModifiedBy>EbriVier</cp:lastModifiedBy>
  <cp:revision>2701</cp:revision>
  <cp:lastPrinted>2010-12-01T08:14:00Z</cp:lastPrinted>
  <dcterms:created xsi:type="dcterms:W3CDTF">2003-03-21T10:43:00Z</dcterms:created>
  <dcterms:modified xsi:type="dcterms:W3CDTF">2010-12-01T08:28:00Z</dcterms:modified>
  <cp:category>Informácia</cp:category>
</cp:coreProperties>
</file>