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20F" w:rsidRPr="0069641E" w:rsidP="00E6120F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E6120F" w:rsidRPr="0069641E" w:rsidP="00E6120F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E6120F" w:rsidRPr="0069641E" w:rsidP="00E6120F">
      <w:pPr>
        <w:jc w:val="both"/>
        <w:rPr>
          <w:rFonts w:ascii="Times New Roman" w:hAnsi="Times New Roman" w:cs="Times New Roman"/>
        </w:rPr>
      </w:pPr>
    </w:p>
    <w:p w:rsidR="00E6120F" w:rsidRPr="0069641E" w:rsidP="00E6120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E6120F" w:rsidP="00E6120F">
      <w:pPr>
        <w:jc w:val="both"/>
        <w:rPr>
          <w:sz w:val="22"/>
          <w:szCs w:val="22"/>
          <w:lang w:val="cs-CZ"/>
        </w:rPr>
      </w:pPr>
    </w:p>
    <w:p w:rsidR="00E6120F" w:rsidP="00E6120F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</w:t>
      </w:r>
      <w:r w:rsidR="005365C9">
        <w:rPr>
          <w:sz w:val="22"/>
          <w:szCs w:val="22"/>
        </w:rPr>
        <w:t>2735</w:t>
      </w:r>
      <w:r>
        <w:rPr>
          <w:sz w:val="22"/>
          <w:szCs w:val="22"/>
        </w:rPr>
        <w:t>/2010</w:t>
        <w:tab/>
        <w:tab/>
        <w:tab/>
        <w:tab/>
        <w:tab/>
        <w:tab/>
        <w:tab/>
      </w:r>
      <w:r w:rsidRPr="00250AB1" w:rsidR="00250AB1">
        <w:rPr>
          <w:b/>
          <w:sz w:val="22"/>
          <w:szCs w:val="22"/>
        </w:rPr>
        <w:t>7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E6120F" w:rsidP="00E6120F">
      <w:pPr>
        <w:jc w:val="center"/>
        <w:rPr>
          <w:b/>
          <w:sz w:val="28"/>
          <w:szCs w:val="28"/>
        </w:rPr>
      </w:pPr>
      <w:r w:rsidR="00250AB1">
        <w:rPr>
          <w:b/>
          <w:sz w:val="28"/>
          <w:szCs w:val="28"/>
        </w:rPr>
        <w:t>37</w:t>
      </w:r>
    </w:p>
    <w:p w:rsidR="00E6120F" w:rsidP="00E6120F">
      <w:pPr>
        <w:jc w:val="both"/>
        <w:rPr>
          <w:sz w:val="22"/>
          <w:szCs w:val="22"/>
          <w:lang w:val="cs-CZ"/>
        </w:rPr>
      </w:pPr>
    </w:p>
    <w:p w:rsidR="00E6120F" w:rsidP="00E6120F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E6120F" w:rsidP="00E6120F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E6120F" w:rsidP="00E6120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E6120F" w:rsidRPr="0076186A" w:rsidP="00E6120F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 xml:space="preserve">z </w:t>
      </w:r>
      <w:r w:rsidR="00250AB1">
        <w:rPr>
          <w:b/>
          <w:bCs/>
          <w:sz w:val="22"/>
          <w:szCs w:val="22"/>
        </w:rPr>
        <w:t>29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novembra</w:t>
      </w:r>
      <w:r w:rsidRPr="0076186A">
        <w:rPr>
          <w:b/>
          <w:bCs/>
          <w:sz w:val="22"/>
          <w:szCs w:val="22"/>
        </w:rPr>
        <w:t xml:space="preserve"> 20</w:t>
      </w:r>
      <w:r>
        <w:rPr>
          <w:b/>
          <w:bCs/>
          <w:sz w:val="22"/>
          <w:szCs w:val="22"/>
        </w:rPr>
        <w:t>10</w:t>
      </w:r>
    </w:p>
    <w:p w:rsidR="00E6120F" w:rsidRPr="00BD5912" w:rsidP="00E6120F">
      <w:pPr>
        <w:jc w:val="both"/>
        <w:rPr>
          <w:sz w:val="22"/>
          <w:szCs w:val="22"/>
          <w:lang w:val="cs-CZ"/>
        </w:rPr>
      </w:pPr>
    </w:p>
    <w:p w:rsidR="00E6120F" w:rsidRPr="00F125D8" w:rsidP="00E6120F">
      <w:pPr>
        <w:jc w:val="both"/>
        <w:rPr>
          <w:sz w:val="22"/>
          <w:szCs w:val="22"/>
          <w:lang w:val="cs-CZ"/>
        </w:rPr>
      </w:pPr>
    </w:p>
    <w:p w:rsidR="00E6120F" w:rsidRPr="005365C9" w:rsidP="00E6120F">
      <w:pPr>
        <w:jc w:val="both"/>
        <w:rPr>
          <w:sz w:val="22"/>
          <w:szCs w:val="22"/>
          <w:lang w:val="cs-CZ"/>
        </w:rPr>
      </w:pPr>
      <w:r w:rsidRPr="005365C9">
        <w:rPr>
          <w:sz w:val="22"/>
          <w:szCs w:val="22"/>
        </w:rPr>
        <w:t>k spoločnej správe výbo</w:t>
      </w:r>
      <w:r w:rsidRPr="005365C9">
        <w:rPr>
          <w:sz w:val="22"/>
          <w:szCs w:val="22"/>
        </w:rPr>
        <w:t xml:space="preserve">rov Národnej rady Slovenskej republiky o prerokovaní </w:t>
      </w:r>
      <w:r w:rsidRPr="005365C9" w:rsidR="005365C9">
        <w:rPr>
          <w:sz w:val="22"/>
          <w:szCs w:val="22"/>
        </w:rPr>
        <w:t>návrhu skupiny poslancov Národnej rady Slovenskej republiky na vydanie zákona,</w:t>
      </w:r>
      <w:r w:rsidRPr="005365C9">
        <w:rPr>
          <w:sz w:val="22"/>
          <w:szCs w:val="22"/>
        </w:rPr>
        <w:t xml:space="preserve"> ktorým sa mení zákon č. 448/2008 Z. z. o sociálnych službách a o zmene a doplnení zákona č. 455/1991 Zb. o živnostenskom podnikaní (živnostenský zákon) v znení neskorších predpisov v znení neskorších predpisov (tlač 1</w:t>
      </w:r>
      <w:r w:rsidRPr="005365C9" w:rsidR="005365C9">
        <w:rPr>
          <w:sz w:val="22"/>
          <w:szCs w:val="22"/>
        </w:rPr>
        <w:t>44</w:t>
      </w:r>
      <w:r w:rsidRPr="005365C9">
        <w:rPr>
          <w:sz w:val="22"/>
          <w:szCs w:val="22"/>
        </w:rPr>
        <w:t xml:space="preserve">a) vo výboroch Národnej rady Slovenskej republiky v druhom čítaní </w:t>
      </w:r>
    </w:p>
    <w:p w:rsidR="00E6120F" w:rsidRPr="006C5889" w:rsidP="00E6120F">
      <w:pPr>
        <w:jc w:val="both"/>
        <w:rPr>
          <w:sz w:val="22"/>
          <w:szCs w:val="22"/>
        </w:rPr>
      </w:pPr>
    </w:p>
    <w:p w:rsidR="00E6120F" w:rsidRPr="00F40434" w:rsidP="00E6120F">
      <w:pPr>
        <w:jc w:val="both"/>
        <w:rPr>
          <w:sz w:val="22"/>
          <w:szCs w:val="22"/>
          <w:lang w:val="cs-CZ"/>
        </w:rPr>
      </w:pPr>
    </w:p>
    <w:p w:rsidR="00E6120F" w:rsidRPr="00974462" w:rsidP="00E6120F">
      <w:pPr>
        <w:jc w:val="both"/>
        <w:rPr>
          <w:b/>
          <w:bCs/>
          <w:sz w:val="22"/>
          <w:szCs w:val="22"/>
        </w:rPr>
      </w:pPr>
      <w:r w:rsidRPr="00974462">
        <w:rPr>
          <w:sz w:val="22"/>
          <w:szCs w:val="22"/>
        </w:rPr>
        <w:tab/>
      </w:r>
      <w:r w:rsidRPr="00974462">
        <w:rPr>
          <w:b/>
          <w:bCs/>
          <w:sz w:val="22"/>
          <w:szCs w:val="22"/>
        </w:rPr>
        <w:t>Výbor Národnej rady Slovenskej republiky</w:t>
      </w:r>
      <w:r>
        <w:rPr>
          <w:b/>
          <w:bCs/>
          <w:sz w:val="22"/>
          <w:szCs w:val="22"/>
        </w:rPr>
        <w:t xml:space="preserve"> </w:t>
      </w:r>
      <w:r w:rsidRPr="00974462">
        <w:rPr>
          <w:b/>
          <w:bCs/>
          <w:sz w:val="22"/>
          <w:szCs w:val="22"/>
        </w:rPr>
        <w:t xml:space="preserve">pre sociálne veci </w:t>
      </w:r>
    </w:p>
    <w:p w:rsidR="00E6120F" w:rsidRPr="00974462" w:rsidP="00E6120F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E6120F" w:rsidRPr="00974462" w:rsidP="00E6120F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prerokoval</w:t>
      </w:r>
    </w:p>
    <w:p w:rsidR="00E6120F" w:rsidRPr="00167B0B" w:rsidP="00E6120F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E6120F" w:rsidRPr="005365C9" w:rsidP="00E6120F">
      <w:pPr>
        <w:jc w:val="both"/>
        <w:rPr>
          <w:sz w:val="22"/>
          <w:szCs w:val="22"/>
          <w:lang w:val="cs-CZ"/>
        </w:rPr>
      </w:pPr>
      <w:r w:rsidRPr="005365C9">
        <w:rPr>
          <w:sz w:val="22"/>
          <w:szCs w:val="22"/>
        </w:rPr>
        <w:t xml:space="preserve">                 spoločnú správu výborov Národnej rady Slovenskej republiky k </w:t>
      </w:r>
      <w:r w:rsidRPr="005365C9" w:rsidR="005365C9">
        <w:rPr>
          <w:sz w:val="22"/>
          <w:szCs w:val="22"/>
        </w:rPr>
        <w:t>návrhu skupiny poslancov Národnej rady Slovenskej republiky na vydanie zákona, ktorým sa mení zákon č. 448/2008 Z. z. o sociálnych službách a o zmene a doplnení zákona č. 455/1991 Zb. o živnostenskom podnikaní (živnostenský zákon) v znení neskorších predpisov v znení neskorších predpisov (tlač 144a)</w:t>
      </w:r>
      <w:r w:rsidRPr="005365C9">
        <w:rPr>
          <w:color w:val="000000"/>
          <w:sz w:val="22"/>
          <w:szCs w:val="22"/>
        </w:rPr>
        <w:t xml:space="preserve"> </w:t>
      </w:r>
      <w:r w:rsidRPr="005365C9">
        <w:rPr>
          <w:sz w:val="22"/>
          <w:szCs w:val="22"/>
        </w:rPr>
        <w:t>vo výboroch Národnej rady Slovenskej republiky v druhom čítaní podľa § 79 ods. 4 zákona Národnej rady Slovenskej republiky č. 350/1996 Z. z. o rokovaco</w:t>
      </w:r>
      <w:r w:rsidRPr="005365C9">
        <w:rPr>
          <w:sz w:val="22"/>
          <w:szCs w:val="22"/>
        </w:rPr>
        <w:t>m poriadku Národnej rady Slovenskej republiky v znení neskorších predpisov;</w:t>
      </w:r>
    </w:p>
    <w:p w:rsidR="00E6120F" w:rsidRPr="0069641E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974462" w:rsidP="00E6120F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schvaľuje</w:t>
      </w:r>
    </w:p>
    <w:p w:rsidR="00E6120F" w:rsidRPr="00974462" w:rsidP="00E6120F">
      <w:pPr>
        <w:jc w:val="both"/>
        <w:rPr>
          <w:sz w:val="22"/>
          <w:szCs w:val="22"/>
        </w:rPr>
      </w:pPr>
    </w:p>
    <w:p w:rsidR="00E6120F" w:rsidRPr="005365C9" w:rsidP="00E6120F">
      <w:pPr>
        <w:jc w:val="both"/>
        <w:rPr>
          <w:sz w:val="22"/>
          <w:szCs w:val="22"/>
          <w:lang w:val="cs-CZ"/>
        </w:rPr>
      </w:pPr>
      <w:r w:rsidRPr="006C5889">
        <w:rPr>
          <w:sz w:val="22"/>
          <w:szCs w:val="22"/>
        </w:rPr>
        <w:tab/>
      </w:r>
      <w:r w:rsidRPr="0069641E">
        <w:rPr>
          <w:sz w:val="22"/>
          <w:szCs w:val="22"/>
        </w:rPr>
        <w:t xml:space="preserve">      spoločnú správu výborov Národnej rady Slovenskej republiky o prerokovaní </w:t>
      </w:r>
      <w:r w:rsidR="005365C9">
        <w:t xml:space="preserve">návrhu </w:t>
      </w:r>
      <w:r w:rsidRPr="005365C9" w:rsidR="005365C9">
        <w:rPr>
          <w:sz w:val="22"/>
          <w:szCs w:val="22"/>
        </w:rPr>
        <w:t>skupiny poslancov Národnej rady Slovenskej republiky na vydanie zákona,</w:t>
      </w:r>
      <w:r w:rsidRPr="005365C9" w:rsidR="005365C9">
        <w:rPr>
          <w:sz w:val="22"/>
          <w:szCs w:val="22"/>
        </w:rPr>
        <w:t xml:space="preserve"> ktorým sa mení zákon č. 448/2008 Z. z. o sociálnych službách a o zmene a doplnení zákona č. 455/1991 Zb. o živnostenskom podnikaní (živnostenský zákon) v znení neskorších predpisov v znení neskorších predpisov (tlač 144a)</w:t>
      </w:r>
      <w:r w:rsidRPr="005365C9">
        <w:rPr>
          <w:color w:val="000000"/>
          <w:sz w:val="22"/>
          <w:szCs w:val="22"/>
        </w:rPr>
        <w:t xml:space="preserve"> </w:t>
      </w:r>
      <w:r w:rsidRPr="005365C9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E6120F" w:rsidRPr="00167B0B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167B0B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974462" w:rsidP="00E6120F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poveruje</w:t>
      </w:r>
    </w:p>
    <w:p w:rsidR="00E6120F" w:rsidRPr="00974462" w:rsidP="00E6120F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 w:rsidR="001F47F9">
        <w:rPr>
          <w:b/>
          <w:sz w:val="22"/>
          <w:szCs w:val="22"/>
        </w:rPr>
        <w:t>Júliusa Brocku</w:t>
      </w:r>
      <w:r>
        <w:rPr>
          <w:b/>
          <w:sz w:val="22"/>
          <w:szCs w:val="22"/>
        </w:rPr>
        <w:t>,</w:t>
      </w:r>
      <w:r w:rsidRPr="00974462">
        <w:rPr>
          <w:b/>
          <w:sz w:val="22"/>
          <w:szCs w:val="22"/>
        </w:rPr>
        <w:t xml:space="preserve"> poslan</w:t>
      </w:r>
      <w:r w:rsidR="001F47F9">
        <w:rPr>
          <w:b/>
          <w:sz w:val="22"/>
          <w:szCs w:val="22"/>
        </w:rPr>
        <w:t>ca</w:t>
      </w:r>
      <w:r>
        <w:rPr>
          <w:b/>
          <w:sz w:val="22"/>
          <w:szCs w:val="22"/>
        </w:rPr>
        <w:t xml:space="preserve"> </w:t>
      </w:r>
      <w:r w:rsidRPr="00974462">
        <w:rPr>
          <w:b/>
          <w:sz w:val="22"/>
          <w:szCs w:val="22"/>
        </w:rPr>
        <w:t xml:space="preserve">Národnej rady Slovenskej republiky </w:t>
      </w:r>
      <w:r w:rsidR="00250AB1">
        <w:rPr>
          <w:b/>
          <w:sz w:val="22"/>
          <w:szCs w:val="22"/>
        </w:rPr>
        <w:t>–</w:t>
      </w:r>
      <w:r w:rsidRPr="00974462">
        <w:rPr>
          <w:b/>
          <w:sz w:val="22"/>
          <w:szCs w:val="22"/>
        </w:rPr>
        <w:t xml:space="preserve"> </w:t>
      </w:r>
      <w:r w:rsidR="00250AB1">
        <w:rPr>
          <w:b/>
          <w:sz w:val="22"/>
          <w:szCs w:val="22"/>
        </w:rPr>
        <w:t xml:space="preserve">predsedu </w:t>
      </w:r>
      <w:r w:rsidRPr="00974462">
        <w:rPr>
          <w:b/>
          <w:sz w:val="22"/>
          <w:szCs w:val="22"/>
        </w:rPr>
        <w:t>výboru</w:t>
      </w: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> </w:t>
      </w: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974462">
          <w:rPr>
            <w:sz w:val="22"/>
            <w:szCs w:val="22"/>
          </w:rPr>
          <w:t>2 a</w:t>
        </w:r>
      </w:smartTag>
      <w:r w:rsidRPr="00974462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6120F" w:rsidRPr="00974462" w:rsidP="00E6120F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RPr="00974462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P="00E6120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6120F" w:rsidP="00E6120F">
      <w:pPr>
        <w:ind w:left="6372"/>
        <w:rPr>
          <w:b/>
        </w:rPr>
      </w:pPr>
    </w:p>
    <w:p w:rsidR="00E6120F" w:rsidRPr="0035432E" w:rsidP="00E6120F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E6120F" w:rsidRPr="0035432E" w:rsidP="00E6120F">
      <w:pPr>
        <w:ind w:left="6372"/>
        <w:rPr>
          <w:b/>
        </w:rPr>
      </w:pPr>
      <w:r w:rsidRPr="0035432E">
        <w:rPr>
          <w:b/>
        </w:rPr>
        <w:t>predseda výboru</w:t>
      </w:r>
    </w:p>
    <w:p w:rsidR="00E6120F" w:rsidRPr="0035432E" w:rsidP="00E6120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E6120F" w:rsidRPr="0035432E" w:rsidP="00E6120F">
      <w:pPr>
        <w:jc w:val="both"/>
        <w:rPr>
          <w:b/>
        </w:rPr>
      </w:pPr>
      <w:r w:rsidRPr="0035432E">
        <w:rPr>
          <w:b/>
        </w:rPr>
        <w:t>Zoltán Horváth</w:t>
      </w:r>
    </w:p>
    <w:p w:rsidR="00E6120F" w:rsidP="00E6120F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E6120F" w:rsidRPr="0035432E" w:rsidP="00E6120F">
      <w:pPr>
        <w:jc w:val="both"/>
        <w:rPr>
          <w:b/>
        </w:rPr>
      </w:pPr>
    </w:p>
    <w:p w:rsidR="00E6120F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E7CA7"/>
    <w:multiLevelType w:val="hybridMultilevel"/>
    <w:tmpl w:val="44E2E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7B0B"/>
    <w:rsid w:val="001F47F9"/>
    <w:rsid w:val="00250AB1"/>
    <w:rsid w:val="0035432E"/>
    <w:rsid w:val="005365C9"/>
    <w:rsid w:val="0069641E"/>
    <w:rsid w:val="006C5889"/>
    <w:rsid w:val="0076186A"/>
    <w:rsid w:val="00974462"/>
    <w:rsid w:val="00BD5912"/>
    <w:rsid w:val="00C575D5"/>
    <w:rsid w:val="00E6120F"/>
    <w:rsid w:val="00F125D8"/>
    <w:rsid w:val="00F404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20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E6120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6120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6120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404</Words>
  <Characters>2306</Characters>
  <Application>Microsoft Office Word</Application>
  <DocSecurity>0</DocSecurity>
  <Lines>0</Lines>
  <Paragraphs>0</Paragraphs>
  <ScaleCrop>false</ScaleCrop>
  <Company>Kancelaria NR SR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9</cp:revision>
  <dcterms:created xsi:type="dcterms:W3CDTF">2010-09-28T10:07:00Z</dcterms:created>
  <dcterms:modified xsi:type="dcterms:W3CDTF">2010-11-23T12:07:00Z</dcterms:modified>
</cp:coreProperties>
</file>