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7860" w:rsidRPr="00DE6BD9" w:rsidP="00B17860">
      <w:pPr>
        <w:rPr>
          <w:rFonts w:ascii="Times New Roman" w:hAnsi="Times New Roman" w:cs="Times New Roman"/>
          <w:b/>
          <w:caps/>
        </w:rPr>
      </w:pPr>
      <w:r w:rsidRPr="00DE6BD9">
        <w:rPr>
          <w:rFonts w:ascii="Times New Roman" w:hAnsi="Times New Roman" w:cs="Times New Roman"/>
          <w:b/>
          <w:caps/>
        </w:rPr>
        <w:t>Výbor Národnej rady Slovenskej republiky</w:t>
      </w:r>
    </w:p>
    <w:p w:rsidR="00B17860" w:rsidRPr="00DE6BD9" w:rsidP="00B17860">
      <w:pPr>
        <w:rPr>
          <w:rFonts w:ascii="Times New Roman" w:hAnsi="Times New Roman" w:cs="Times New Roman"/>
          <w:b/>
          <w:caps/>
        </w:rPr>
      </w:pPr>
      <w:r w:rsidRPr="00DE6BD9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17860" w:rsidP="00B17860">
      <w:pPr>
        <w:jc w:val="both"/>
        <w:rPr>
          <w:rFonts w:ascii="Times New Roman" w:hAnsi="Times New Roman" w:cs="Times New Roman"/>
          <w:b/>
          <w:bCs/>
        </w:rPr>
      </w:pPr>
    </w:p>
    <w:p w:rsidR="00D73C18" w:rsidP="00B17860">
      <w:pPr>
        <w:jc w:val="both"/>
        <w:rPr>
          <w:rFonts w:ascii="Times New Roman" w:hAnsi="Times New Roman" w:cs="Times New Roman"/>
          <w:b/>
          <w:bCs/>
        </w:rPr>
      </w:pPr>
    </w:p>
    <w:p w:rsidR="00D73C18" w:rsidRPr="00DE6BD9" w:rsidP="00B17860">
      <w:pPr>
        <w:jc w:val="both"/>
        <w:rPr>
          <w:rFonts w:ascii="Times New Roman" w:hAnsi="Times New Roman" w:cs="Times New Roman"/>
          <w:b/>
          <w:bCs/>
        </w:rPr>
      </w:pPr>
    </w:p>
    <w:p w:rsidR="00B17860" w:rsidRPr="00DE6BD9" w:rsidP="00B17860">
      <w:pPr>
        <w:rPr>
          <w:rFonts w:ascii="Arial" w:hAnsi="Arial" w:cs="Arial"/>
          <w:b/>
          <w:bCs/>
          <w:color w:val="000000"/>
        </w:rPr>
      </w:pPr>
    </w:p>
    <w:p w:rsidR="00784B14" w:rsidRPr="00784B14" w:rsidP="00784B14">
      <w:pPr>
        <w:rPr>
          <w:rFonts w:ascii="Arial" w:hAnsi="Arial" w:cs="Arial"/>
        </w:rPr>
      </w:pPr>
      <w:r w:rsidRPr="00784B14" w:rsidR="00B17860">
        <w:rPr>
          <w:rFonts w:ascii="Arial" w:hAnsi="Arial" w:cs="Arial"/>
        </w:rPr>
        <w:t>Číslo: CRD</w:t>
      </w:r>
      <w:r w:rsidRPr="00784B14" w:rsidR="00BF7791">
        <w:rPr>
          <w:rFonts w:ascii="Arial" w:hAnsi="Arial" w:cs="Arial"/>
        </w:rPr>
        <w:t>-2696/2010</w:t>
      </w:r>
      <w:r w:rsidRPr="00784B14">
        <w:rPr>
          <w:rFonts w:ascii="Arial" w:hAnsi="Arial" w:cs="Arial"/>
        </w:rPr>
        <w:tab/>
        <w:tab/>
        <w:tab/>
        <w:tab/>
        <w:tab/>
        <w:tab/>
      </w:r>
      <w:r w:rsidRPr="0010476E" w:rsidR="0010476E">
        <w:rPr>
          <w:rFonts w:ascii="Arial" w:hAnsi="Arial" w:cs="Arial"/>
          <w:b/>
        </w:rPr>
        <w:t>6</w:t>
      </w:r>
      <w:r w:rsidRPr="00784B14">
        <w:rPr>
          <w:rFonts w:ascii="Arial" w:hAnsi="Arial" w:cs="Arial"/>
        </w:rPr>
        <w:t>. schôdza výboru</w:t>
      </w:r>
    </w:p>
    <w:p w:rsidR="00784B14" w:rsidRPr="00784B14" w:rsidP="00784B14">
      <w:pPr>
        <w:rPr>
          <w:rFonts w:ascii="Arial" w:hAnsi="Arial" w:cs="Arial"/>
        </w:rPr>
      </w:pPr>
    </w:p>
    <w:p w:rsidR="0010476E" w:rsidP="0010476E">
      <w:pPr>
        <w:pStyle w:val="Heading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</w:p>
    <w:p w:rsidR="00B17860" w:rsidP="00B17860">
      <w:pPr>
        <w:pStyle w:val="Heading9"/>
        <w:jc w:val="center"/>
        <w:rPr>
          <w:b/>
          <w:sz w:val="28"/>
          <w:szCs w:val="28"/>
        </w:rPr>
      </w:pPr>
      <w:r w:rsidRPr="00DE6BD9">
        <w:rPr>
          <w:b/>
          <w:sz w:val="28"/>
          <w:szCs w:val="28"/>
        </w:rPr>
        <w:t>U z n e s e n i</w:t>
      </w:r>
      <w:r w:rsidR="0010476E">
        <w:rPr>
          <w:b/>
          <w:sz w:val="28"/>
          <w:szCs w:val="28"/>
        </w:rPr>
        <w:t> </w:t>
      </w:r>
      <w:r w:rsidRPr="00DE6BD9">
        <w:rPr>
          <w:b/>
          <w:sz w:val="28"/>
          <w:szCs w:val="28"/>
        </w:rPr>
        <w:t>e</w:t>
      </w:r>
    </w:p>
    <w:p w:rsidR="00B17860" w:rsidRPr="00DE6BD9" w:rsidP="00B17860">
      <w:pPr>
        <w:pStyle w:val="Heading2"/>
        <w:jc w:val="center"/>
        <w:rPr>
          <w:bCs w:val="0"/>
          <w:i w:val="0"/>
          <w:sz w:val="24"/>
          <w:szCs w:val="24"/>
        </w:rPr>
      </w:pPr>
      <w:r w:rsidRPr="00DE6BD9">
        <w:rPr>
          <w:bCs w:val="0"/>
          <w:i w:val="0"/>
          <w:sz w:val="24"/>
          <w:szCs w:val="24"/>
        </w:rPr>
        <w:t>Výboru Národnej rady Slovenskej republiky</w:t>
      </w:r>
    </w:p>
    <w:p w:rsidR="00B17860" w:rsidRPr="00DE6BD9" w:rsidP="00B17860">
      <w:pPr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>pre sociálne veci</w:t>
      </w:r>
    </w:p>
    <w:p w:rsidR="00B17860" w:rsidRPr="00DE6BD9" w:rsidP="00B17860">
      <w:pPr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 xml:space="preserve">z </w:t>
      </w:r>
      <w:r w:rsidR="0010476E">
        <w:rPr>
          <w:rFonts w:ascii="Arial" w:hAnsi="Arial" w:cs="Arial"/>
          <w:b/>
          <w:bCs/>
        </w:rPr>
        <w:t>18</w:t>
      </w:r>
      <w:r w:rsidRPr="00DE6BD9">
        <w:rPr>
          <w:rFonts w:ascii="Arial" w:hAnsi="Arial" w:cs="Arial"/>
          <w:b/>
          <w:bCs/>
        </w:rPr>
        <w:t>. novembra 2010</w:t>
      </w:r>
    </w:p>
    <w:p w:rsidR="00D73C18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D73C18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RPr="00784B14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DE6BD9" w:rsidR="008254FB">
        <w:rPr>
          <w:rFonts w:ascii="Arial" w:hAnsi="Arial" w:cs="Arial"/>
        </w:rPr>
        <w:t>Výbor Národnej r</w:t>
      </w:r>
      <w:r w:rsidRPr="00DE6BD9" w:rsidR="008254FB">
        <w:rPr>
          <w:rFonts w:ascii="Arial" w:hAnsi="Arial" w:cs="Arial"/>
        </w:rPr>
        <w:t xml:space="preserve">ady Slovenskej republiky pre sociálne veci prerokoval </w:t>
      </w:r>
      <w:r w:rsidRPr="00DE6BD9" w:rsidR="00A34BEF">
        <w:rPr>
          <w:rFonts w:ascii="Arial" w:hAnsi="Arial" w:cs="Arial"/>
        </w:rPr>
        <w:t xml:space="preserve">vládny návrh </w:t>
      </w:r>
      <w:r w:rsidRPr="00784B14" w:rsidR="00A34BEF">
        <w:rPr>
          <w:rFonts w:ascii="Arial" w:hAnsi="Arial" w:cs="Arial"/>
        </w:rPr>
        <w:t xml:space="preserve">zákona o štátnom rozpočte na rok </w:t>
      </w:r>
      <w:r w:rsidRPr="00784B14" w:rsidR="003B1D7D">
        <w:rPr>
          <w:rFonts w:ascii="Arial" w:hAnsi="Arial" w:cs="Arial"/>
        </w:rPr>
        <w:t>20</w:t>
      </w:r>
      <w:r w:rsidRPr="00784B14" w:rsidR="00F56E3E">
        <w:rPr>
          <w:rFonts w:ascii="Arial" w:hAnsi="Arial" w:cs="Arial"/>
        </w:rPr>
        <w:t>1</w:t>
      </w:r>
      <w:r w:rsidRPr="00784B14" w:rsidR="007070BE">
        <w:rPr>
          <w:rFonts w:ascii="Arial" w:hAnsi="Arial" w:cs="Arial"/>
        </w:rPr>
        <w:t>1</w:t>
      </w:r>
      <w:r w:rsidRPr="00784B14" w:rsidR="00A34BEF">
        <w:rPr>
          <w:rFonts w:ascii="Arial" w:hAnsi="Arial" w:cs="Arial"/>
        </w:rPr>
        <w:t xml:space="preserve"> </w:t>
      </w:r>
      <w:r w:rsidRPr="00784B14">
        <w:rPr>
          <w:rFonts w:ascii="Arial" w:hAnsi="Arial" w:cs="Arial"/>
        </w:rPr>
        <w:t>a návrh rozpočtu verejnej správy na roky 2011</w:t>
      </w:r>
      <w:r>
        <w:rPr>
          <w:rFonts w:ascii="Arial" w:hAnsi="Arial" w:cs="Arial"/>
        </w:rPr>
        <w:t xml:space="preserve">až </w:t>
      </w:r>
      <w:r w:rsidRPr="00784B14">
        <w:rPr>
          <w:rFonts w:ascii="Arial" w:hAnsi="Arial" w:cs="Arial"/>
        </w:rPr>
        <w:t>2013 (tlač 81)</w:t>
      </w:r>
    </w:p>
    <w:p w:rsidR="005B5E26" w:rsidP="004F334A">
      <w:pPr>
        <w:jc w:val="both"/>
        <w:rPr>
          <w:rFonts w:ascii="Arial" w:hAnsi="Arial" w:cs="Arial"/>
        </w:rPr>
      </w:pPr>
    </w:p>
    <w:p w:rsidR="00D73C18" w:rsidRPr="00DE6BD9" w:rsidP="004F334A">
      <w:pPr>
        <w:jc w:val="both"/>
        <w:rPr>
          <w:rFonts w:ascii="Arial" w:hAnsi="Arial" w:cs="Arial"/>
        </w:rPr>
      </w:pPr>
    </w:p>
    <w:p w:rsidR="008254FB" w:rsidRPr="00DE6BD9" w:rsidP="008254F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b/>
          <w:spacing w:val="50"/>
        </w:rPr>
      </w:pPr>
      <w:r w:rsidRPr="00DE6BD9">
        <w:rPr>
          <w:rFonts w:ascii="Arial" w:hAnsi="Arial" w:cs="Arial"/>
          <w:b/>
          <w:spacing w:val="50"/>
        </w:rPr>
        <w:t>berie na</w:t>
      </w:r>
      <w:r w:rsidRPr="00DE6BD9" w:rsidR="00A24AFE">
        <w:rPr>
          <w:rFonts w:ascii="Arial" w:hAnsi="Arial" w:cs="Arial"/>
          <w:b/>
          <w:spacing w:val="50"/>
        </w:rPr>
        <w:t xml:space="preserve"> </w:t>
      </w:r>
      <w:r w:rsidRPr="00DE6BD9">
        <w:rPr>
          <w:rFonts w:ascii="Arial" w:hAnsi="Arial" w:cs="Arial"/>
          <w:b/>
          <w:spacing w:val="50"/>
        </w:rPr>
        <w:t>vedomie</w:t>
      </w:r>
    </w:p>
    <w:p w:rsidR="008254FB" w:rsidRPr="00DE6BD9" w:rsidP="008254FB">
      <w:pPr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</w:r>
    </w:p>
    <w:p w:rsidR="008254FB" w:rsidRPr="00DE6BD9" w:rsidP="008254FB">
      <w:pPr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  <w:t>návrh rozpočtu verejnej správy na roky 20</w:t>
      </w:r>
      <w:r w:rsidRPr="00DE6BD9" w:rsidR="00F56E3E">
        <w:rPr>
          <w:rFonts w:ascii="Arial" w:hAnsi="Arial" w:cs="Arial"/>
        </w:rPr>
        <w:t>1</w:t>
      </w:r>
      <w:r w:rsidRPr="00DE6BD9" w:rsidR="002C00B0">
        <w:rPr>
          <w:rFonts w:ascii="Arial" w:hAnsi="Arial" w:cs="Arial"/>
        </w:rPr>
        <w:t>1</w:t>
      </w:r>
      <w:r w:rsidRPr="00DE6BD9">
        <w:rPr>
          <w:rFonts w:ascii="Arial" w:hAnsi="Arial" w:cs="Arial"/>
        </w:rPr>
        <w:t xml:space="preserve"> až 20</w:t>
      </w:r>
      <w:r w:rsidRPr="00DE6BD9" w:rsidR="002C00B0">
        <w:rPr>
          <w:rFonts w:ascii="Arial" w:hAnsi="Arial" w:cs="Arial"/>
        </w:rPr>
        <w:t>13</w:t>
      </w:r>
      <w:r w:rsidRPr="00DE6BD9">
        <w:rPr>
          <w:rFonts w:ascii="Arial" w:hAnsi="Arial" w:cs="Arial"/>
        </w:rPr>
        <w:t>;</w:t>
      </w:r>
    </w:p>
    <w:p w:rsidR="00D73C18" w:rsidRPr="00DE6BD9" w:rsidP="008254FB">
      <w:pPr>
        <w:jc w:val="both"/>
        <w:rPr>
          <w:rFonts w:ascii="Arial" w:hAnsi="Arial" w:cs="Arial"/>
        </w:rPr>
      </w:pPr>
    </w:p>
    <w:p w:rsidR="008254FB" w:rsidRPr="00DE6BD9" w:rsidP="008254FB">
      <w:pPr>
        <w:pStyle w:val="Heading1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spacing w:val="50"/>
          <w:sz w:val="24"/>
          <w:szCs w:val="24"/>
        </w:rPr>
      </w:pPr>
      <w:r w:rsidRPr="00DE6BD9">
        <w:rPr>
          <w:spacing w:val="50"/>
          <w:sz w:val="24"/>
          <w:szCs w:val="24"/>
        </w:rPr>
        <w:t>súhlasí</w:t>
      </w:r>
    </w:p>
    <w:p w:rsidR="00784B14" w:rsidP="00784B14">
      <w:pPr>
        <w:tabs>
          <w:tab w:val="left" w:pos="709"/>
          <w:tab w:val="left" w:pos="964"/>
        </w:tabs>
        <w:ind w:left="720"/>
        <w:jc w:val="both"/>
        <w:rPr>
          <w:rFonts w:ascii="Arial" w:hAnsi="Arial" w:cs="Arial"/>
          <w:bCs/>
        </w:rPr>
      </w:pPr>
    </w:p>
    <w:p w:rsidR="00784B14" w:rsidRPr="00784B14" w:rsidP="00784B14">
      <w:pPr>
        <w:tabs>
          <w:tab w:val="left" w:pos="709"/>
          <w:tab w:val="left" w:pos="964"/>
        </w:tabs>
        <w:ind w:left="720"/>
        <w:jc w:val="both"/>
        <w:rPr>
          <w:rFonts w:ascii="Arial" w:hAnsi="Arial" w:cs="Arial"/>
        </w:rPr>
      </w:pPr>
      <w:r w:rsidRPr="00784B14" w:rsidR="008254FB">
        <w:rPr>
          <w:rFonts w:ascii="Arial" w:hAnsi="Arial" w:cs="Arial"/>
          <w:bCs/>
        </w:rPr>
        <w:t>s vládnym návrhom zákona o štátnom rozpočte na rok 20</w:t>
      </w:r>
      <w:r w:rsidRPr="00784B14" w:rsidR="00F56E3E">
        <w:rPr>
          <w:rFonts w:ascii="Arial" w:hAnsi="Arial" w:cs="Arial"/>
          <w:bCs/>
        </w:rPr>
        <w:t>1</w:t>
      </w:r>
      <w:r w:rsidRPr="00784B14" w:rsidR="002C00B0">
        <w:rPr>
          <w:rFonts w:ascii="Arial" w:hAnsi="Arial" w:cs="Arial"/>
          <w:bCs/>
        </w:rPr>
        <w:t>1</w:t>
      </w:r>
      <w:r w:rsidRPr="00784B14">
        <w:rPr>
          <w:rFonts w:ascii="Arial" w:hAnsi="Arial" w:cs="Arial"/>
        </w:rPr>
        <w:t xml:space="preserve"> (tlač 81), ktorého</w:t>
      </w:r>
    </w:p>
    <w:p w:rsidR="00784B14" w:rsidRPr="00784B14" w:rsidP="00784B1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RPr="00784B14" w:rsidP="00784B14">
      <w:pPr>
        <w:spacing w:line="360" w:lineRule="auto"/>
        <w:ind w:left="1416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/>
          <w:bCs/>
        </w:rPr>
        <w:t>príjmy sa rozpočtujú sumou  :</w:t>
        <w:tab/>
        <w:t xml:space="preserve">13 092 402 812 eur, </w:t>
      </w:r>
    </w:p>
    <w:p w:rsidR="00784B14" w:rsidRPr="00784B14" w:rsidP="00784B14">
      <w:pPr>
        <w:spacing w:line="360" w:lineRule="auto"/>
        <w:ind w:left="1416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/>
          <w:bCs/>
        </w:rPr>
        <w:t>výdavky sa určujú sumou       :</w:t>
        <w:tab/>
        <w:t xml:space="preserve">16 925 557 812 eur, </w:t>
      </w:r>
    </w:p>
    <w:p w:rsidR="00784B14" w:rsidRPr="00784B14" w:rsidP="00784B14">
      <w:pPr>
        <w:spacing w:line="360" w:lineRule="auto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/>
          <w:bCs/>
        </w:rPr>
        <w:tab/>
        <w:tab/>
        <w:t>schodok ŠR sa určuje sumou :</w:t>
        <w:tab/>
        <w:t xml:space="preserve">  3 833 155 000 eur</w:t>
      </w:r>
      <w:r>
        <w:rPr>
          <w:rFonts w:ascii="Arial" w:hAnsi="Arial" w:cs="Arial"/>
          <w:b/>
          <w:bCs/>
        </w:rPr>
        <w:t>;</w:t>
      </w:r>
    </w:p>
    <w:p w:rsidR="00D73C18" w:rsidRPr="00DE6BD9" w:rsidP="003D256E">
      <w:pPr>
        <w:rPr>
          <w:rFonts w:ascii="Times New Roman" w:hAnsi="Times New Roman" w:cs="Times New Roman"/>
        </w:rPr>
      </w:pPr>
    </w:p>
    <w:p w:rsidR="00A24AFE" w:rsidRPr="00DE6BD9" w:rsidP="00A24AFE">
      <w:pPr>
        <w:pStyle w:val="Heading3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sz w:val="24"/>
          <w:szCs w:val="24"/>
        </w:rPr>
      </w:pPr>
      <w:r w:rsidRPr="00DE6BD9" w:rsidR="008254FB">
        <w:rPr>
          <w:spacing w:val="50"/>
          <w:sz w:val="24"/>
          <w:szCs w:val="24"/>
        </w:rPr>
        <w:t>odporúča</w:t>
      </w:r>
    </w:p>
    <w:p w:rsidR="008254FB" w:rsidP="00A24AFE">
      <w:pPr>
        <w:pStyle w:val="Heading3"/>
        <w:spacing w:before="0" w:after="0"/>
        <w:ind w:left="360" w:firstLine="348"/>
        <w:jc w:val="both"/>
        <w:rPr>
          <w:sz w:val="24"/>
          <w:szCs w:val="24"/>
        </w:rPr>
      </w:pPr>
      <w:r w:rsidRPr="00DE6BD9">
        <w:rPr>
          <w:sz w:val="24"/>
          <w:szCs w:val="24"/>
        </w:rPr>
        <w:t>Národnej rade Slo</w:t>
      </w:r>
      <w:r w:rsidRPr="00DE6BD9">
        <w:rPr>
          <w:sz w:val="24"/>
          <w:szCs w:val="24"/>
        </w:rPr>
        <w:t>venskej republiky</w:t>
      </w:r>
    </w:p>
    <w:p w:rsidR="00D73C18" w:rsidRPr="00784B14" w:rsidP="00784B14">
      <w:pPr>
        <w:rPr>
          <w:rFonts w:ascii="Times New Roman" w:hAnsi="Times New Roman" w:cs="Times New Roman"/>
        </w:rPr>
      </w:pPr>
    </w:p>
    <w:p w:rsidR="00784B14" w:rsidRPr="0010476E" w:rsidP="00784B14">
      <w:pPr>
        <w:numPr>
          <w:ilvl w:val="0"/>
          <w:numId w:val="6"/>
        </w:numPr>
        <w:tabs>
          <w:tab w:val="left" w:pos="709"/>
          <w:tab w:val="left" w:pos="964"/>
          <w:tab w:val="left" w:pos="132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 xml:space="preserve">vládny návrh zákona o štátnom rozpočte na rok 2011 (tlač 81) </w:t>
      </w:r>
      <w:r w:rsidRPr="00784B14">
        <w:rPr>
          <w:rFonts w:ascii="Arial" w:hAnsi="Arial" w:cs="Arial"/>
          <w:b/>
          <w:bCs/>
        </w:rPr>
        <w:t>schváliť</w:t>
      </w:r>
      <w:r w:rsidRPr="00D73C18" w:rsidR="00D73C18">
        <w:rPr>
          <w:rFonts w:ascii="Arial" w:hAnsi="Arial" w:cs="Arial"/>
          <w:bCs/>
        </w:rPr>
        <w:t>,</w:t>
      </w:r>
      <w:r w:rsidRPr="00784B14">
        <w:rPr>
          <w:rFonts w:ascii="Arial" w:hAnsi="Arial" w:cs="Arial"/>
          <w:b/>
          <w:bCs/>
        </w:rPr>
        <w:t xml:space="preserve"> </w:t>
      </w:r>
    </w:p>
    <w:p w:rsidR="0010476E" w:rsidRPr="0010476E" w:rsidP="0010476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P="00784B14">
      <w:pPr>
        <w:numPr>
          <w:ilvl w:val="0"/>
          <w:numId w:val="6"/>
        </w:numPr>
        <w:tabs>
          <w:tab w:val="left" w:pos="709"/>
          <w:tab w:val="left" w:pos="964"/>
          <w:tab w:val="left" w:pos="132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návrh rozpočtu verejnej správy na roky 2011až 2013</w:t>
      </w:r>
      <w:r w:rsidRPr="00784B14">
        <w:rPr>
          <w:rFonts w:ascii="Arial" w:hAnsi="Arial" w:cs="Arial"/>
          <w:b/>
        </w:rPr>
        <w:t xml:space="preserve"> vziať na vedomie</w:t>
      </w:r>
      <w:r w:rsidRPr="00D73C18" w:rsidR="00D73C18">
        <w:rPr>
          <w:rFonts w:ascii="Arial" w:hAnsi="Arial" w:cs="Arial"/>
        </w:rPr>
        <w:t>,</w:t>
      </w:r>
    </w:p>
    <w:p w:rsidR="0010476E" w:rsidP="0010476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84B14" w:rsidRPr="00784B14" w:rsidP="00784B14">
      <w:pPr>
        <w:numPr>
          <w:ilvl w:val="0"/>
          <w:numId w:val="6"/>
        </w:numPr>
        <w:tabs>
          <w:tab w:val="left" w:pos="709"/>
          <w:tab w:val="left" w:pos="964"/>
          <w:tab w:val="left" w:pos="1324"/>
        </w:tabs>
        <w:jc w:val="both"/>
        <w:rPr>
          <w:rFonts w:ascii="Arial" w:hAnsi="Arial" w:cs="Arial"/>
        </w:rPr>
      </w:pPr>
      <w:r w:rsidRPr="00784B14">
        <w:rPr>
          <w:rFonts w:ascii="Arial" w:hAnsi="Arial" w:cs="Arial"/>
          <w:b/>
        </w:rPr>
        <w:t xml:space="preserve">požiadať vládu SR, </w:t>
      </w:r>
    </w:p>
    <w:p w:rsidR="00784B14" w:rsidRPr="00784B14" w:rsidP="00784B14">
      <w:pPr>
        <w:tabs>
          <w:tab w:val="left" w:pos="709"/>
          <w:tab w:val="left" w:pos="964"/>
        </w:tabs>
        <w:ind w:left="1324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aby dôsledne zabezpečovala úlohy vyplývajúce zo schváleného štátneho rozpočtu na rok 2011;</w:t>
      </w:r>
    </w:p>
    <w:p w:rsidR="00D73C18" w:rsidP="008254FB">
      <w:pPr>
        <w:ind w:left="709"/>
        <w:jc w:val="both"/>
        <w:rPr>
          <w:rFonts w:ascii="Arial" w:hAnsi="Arial" w:cs="Arial"/>
          <w:b/>
          <w:bCs/>
        </w:rPr>
      </w:pPr>
    </w:p>
    <w:p w:rsidR="00D73C18" w:rsidP="008254FB">
      <w:pPr>
        <w:ind w:left="709"/>
        <w:jc w:val="both"/>
        <w:rPr>
          <w:rFonts w:ascii="Arial" w:hAnsi="Arial" w:cs="Arial"/>
          <w:b/>
          <w:bCs/>
        </w:rPr>
      </w:pPr>
    </w:p>
    <w:p w:rsidR="00D73C18" w:rsidP="008254FB">
      <w:pPr>
        <w:ind w:left="709"/>
        <w:jc w:val="both"/>
        <w:rPr>
          <w:rFonts w:ascii="Arial" w:hAnsi="Arial" w:cs="Arial"/>
          <w:b/>
          <w:bCs/>
        </w:rPr>
      </w:pPr>
    </w:p>
    <w:p w:rsidR="004B6551" w:rsidP="008254FB">
      <w:pPr>
        <w:ind w:left="709"/>
        <w:jc w:val="both"/>
        <w:rPr>
          <w:rFonts w:ascii="Arial" w:hAnsi="Arial" w:cs="Arial"/>
          <w:b/>
          <w:bCs/>
        </w:rPr>
      </w:pPr>
    </w:p>
    <w:p w:rsidR="00D73C18" w:rsidRPr="00DE6BD9" w:rsidP="008254FB">
      <w:pPr>
        <w:ind w:left="709"/>
        <w:jc w:val="both"/>
        <w:rPr>
          <w:rFonts w:ascii="Arial" w:hAnsi="Arial" w:cs="Arial"/>
          <w:b/>
          <w:bCs/>
        </w:rPr>
      </w:pPr>
    </w:p>
    <w:p w:rsidR="008254FB" w:rsidRPr="00DE6BD9" w:rsidP="008254FB">
      <w:pPr>
        <w:pStyle w:val="Heading7"/>
        <w:numPr>
          <w:ilvl w:val="0"/>
          <w:numId w:val="1"/>
        </w:numPr>
        <w:tabs>
          <w:tab w:val="left" w:pos="720"/>
        </w:tabs>
        <w:rPr>
          <w:spacing w:val="50"/>
        </w:rPr>
      </w:pPr>
      <w:r w:rsidRPr="00DE6BD9">
        <w:rPr>
          <w:spacing w:val="50"/>
        </w:rPr>
        <w:t>ukladá</w:t>
      </w:r>
    </w:p>
    <w:p w:rsidR="000F118C" w:rsidP="000F118C">
      <w:pPr>
        <w:spacing w:line="360" w:lineRule="auto"/>
        <w:ind w:left="720"/>
        <w:jc w:val="both"/>
        <w:rPr>
          <w:rFonts w:ascii="Arial" w:hAnsi="Arial" w:cs="Arial"/>
          <w:b/>
          <w:bCs/>
        </w:rPr>
      </w:pPr>
      <w:r w:rsidRPr="00DE6BD9" w:rsidR="00A31225">
        <w:rPr>
          <w:rFonts w:ascii="Arial" w:hAnsi="Arial" w:cs="Arial"/>
          <w:b/>
          <w:bCs/>
        </w:rPr>
        <w:t>predsedovi výboru</w:t>
      </w:r>
    </w:p>
    <w:p w:rsidR="008F114B" w:rsidRPr="00DE6BD9" w:rsidP="000F118C">
      <w:pPr>
        <w:spacing w:line="360" w:lineRule="auto"/>
        <w:ind w:left="720"/>
        <w:jc w:val="both"/>
        <w:rPr>
          <w:rFonts w:ascii="Arial" w:hAnsi="Arial" w:cs="Arial"/>
          <w:b/>
          <w:bCs/>
        </w:rPr>
      </w:pPr>
    </w:p>
    <w:p w:rsidR="00784B14" w:rsidRPr="00784B14" w:rsidP="0010476E">
      <w:pPr>
        <w:ind w:firstLine="708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predložiť stanovisko výboru k uvedenému návrhu zákona predsedovi gestorského Výboru Národnej rady Slovenskej republiky pre financie a</w:t>
      </w:r>
      <w:r w:rsidR="0054386D">
        <w:rPr>
          <w:rFonts w:ascii="Arial" w:hAnsi="Arial" w:cs="Arial"/>
        </w:rPr>
        <w:t> </w:t>
      </w:r>
      <w:r w:rsidRPr="00784B14">
        <w:rPr>
          <w:rFonts w:ascii="Arial" w:hAnsi="Arial" w:cs="Arial"/>
        </w:rPr>
        <w:t>rozpočet</w:t>
      </w:r>
      <w:r w:rsidR="0054386D">
        <w:rPr>
          <w:rFonts w:ascii="Arial" w:hAnsi="Arial" w:cs="Arial"/>
        </w:rPr>
        <w:t>.</w:t>
      </w:r>
    </w:p>
    <w:p w:rsidR="00784B14" w:rsidRPr="00784B14" w:rsidP="0010476E">
      <w:pPr>
        <w:jc w:val="both"/>
        <w:rPr>
          <w:rFonts w:ascii="Arial" w:hAnsi="Arial" w:cs="Arial"/>
        </w:rPr>
      </w:pPr>
    </w:p>
    <w:p w:rsidR="00784B14" w:rsidP="00B17860">
      <w:pPr>
        <w:ind w:left="6372"/>
        <w:rPr>
          <w:rFonts w:ascii="Arial" w:hAnsi="Arial" w:cs="Arial"/>
          <w:b/>
        </w:rPr>
      </w:pPr>
    </w:p>
    <w:p w:rsidR="00784B14" w:rsidP="00B17860">
      <w:pPr>
        <w:ind w:left="6372"/>
        <w:rPr>
          <w:rFonts w:ascii="Arial" w:hAnsi="Arial" w:cs="Arial"/>
          <w:b/>
        </w:rPr>
      </w:pPr>
    </w:p>
    <w:p w:rsidR="00D73C18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10476E" w:rsidP="00B17860">
      <w:pPr>
        <w:ind w:left="6372"/>
        <w:rPr>
          <w:rFonts w:ascii="Arial" w:hAnsi="Arial" w:cs="Arial"/>
          <w:b/>
        </w:rPr>
      </w:pPr>
    </w:p>
    <w:p w:rsidR="00D73C18" w:rsidP="00B17860">
      <w:pPr>
        <w:ind w:left="6372"/>
        <w:rPr>
          <w:rFonts w:ascii="Arial" w:hAnsi="Arial" w:cs="Arial"/>
          <w:b/>
        </w:rPr>
      </w:pPr>
    </w:p>
    <w:p w:rsidR="00D73C18" w:rsidP="00B17860">
      <w:pPr>
        <w:ind w:left="6372"/>
        <w:rPr>
          <w:rFonts w:ascii="Arial" w:hAnsi="Arial" w:cs="Arial"/>
          <w:b/>
        </w:rPr>
      </w:pPr>
    </w:p>
    <w:p w:rsidR="00B17860" w:rsidRPr="00DE6BD9" w:rsidP="00B17860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DE6BD9">
          <w:rPr>
            <w:rFonts w:ascii="Arial" w:hAnsi="Arial" w:cs="Arial"/>
            <w:b/>
          </w:rPr>
          <w:t xml:space="preserve">Július  </w:t>
        </w:r>
        <w:r w:rsidRPr="00DE6BD9">
          <w:rPr>
            <w:rFonts w:ascii="Arial" w:hAnsi="Arial" w:cs="Arial"/>
            <w:b/>
            <w:spacing w:val="50"/>
          </w:rPr>
          <w:t>Brocka</w:t>
        </w:r>
      </w:smartTag>
    </w:p>
    <w:p w:rsidR="00B17860" w:rsidRPr="00DE6BD9" w:rsidP="00B17860">
      <w:pPr>
        <w:ind w:left="6372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predseda výboru</w:t>
      </w:r>
    </w:p>
    <w:p w:rsidR="00B17860" w:rsidRPr="00DE6BD9" w:rsidP="00B1786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overovatelia výboru:</w:t>
      </w:r>
    </w:p>
    <w:p w:rsidR="00B17860" w:rsidRPr="00DE6BD9" w:rsidP="00B17860">
      <w:pPr>
        <w:jc w:val="both"/>
        <w:rPr>
          <w:rFonts w:ascii="Arial" w:hAnsi="Arial" w:cs="Arial"/>
          <w:b/>
        </w:rPr>
      </w:pPr>
      <w:r w:rsidRPr="00DE6BD9">
        <w:rPr>
          <w:rFonts w:ascii="Arial" w:hAnsi="Arial" w:cs="Arial"/>
          <w:b/>
        </w:rPr>
        <w:t>Zoltán Horváth</w:t>
      </w:r>
    </w:p>
    <w:p w:rsidR="00B17860" w:rsidP="00B17860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DE6BD9">
          <w:rPr>
            <w:rFonts w:ascii="Arial" w:hAnsi="Arial" w:cs="Arial"/>
            <w:b/>
          </w:rPr>
          <w:t>Ľubica Rošková</w:t>
        </w:r>
      </w:smartTag>
    </w:p>
    <w:p w:rsidR="00784B14" w:rsidP="00B17860">
      <w:pPr>
        <w:jc w:val="both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865"/>
    <w:multiLevelType w:val="hybridMultilevel"/>
    <w:tmpl w:val="B9A0A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8E37A0"/>
    <w:multiLevelType w:val="hybridMultilevel"/>
    <w:tmpl w:val="4E906A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499445B"/>
    <w:multiLevelType w:val="hybridMultilevel"/>
    <w:tmpl w:val="3BF0D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FB09C9"/>
    <w:multiLevelType w:val="hybridMultilevel"/>
    <w:tmpl w:val="A5DA2E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1409B2"/>
    <w:multiLevelType w:val="hybridMultilevel"/>
    <w:tmpl w:val="66704B6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118C"/>
    <w:rsid w:val="0010476E"/>
    <w:rsid w:val="002C00B0"/>
    <w:rsid w:val="003B1D7D"/>
    <w:rsid w:val="003D256E"/>
    <w:rsid w:val="004B6551"/>
    <w:rsid w:val="004F334A"/>
    <w:rsid w:val="0054386D"/>
    <w:rsid w:val="005B5E26"/>
    <w:rsid w:val="007070BE"/>
    <w:rsid w:val="00784B14"/>
    <w:rsid w:val="008254FB"/>
    <w:rsid w:val="008F114B"/>
    <w:rsid w:val="00A24AFE"/>
    <w:rsid w:val="00A31225"/>
    <w:rsid w:val="00A34BEF"/>
    <w:rsid w:val="00B17860"/>
    <w:rsid w:val="00BF7791"/>
    <w:rsid w:val="00D73C18"/>
    <w:rsid w:val="00DE6BD9"/>
    <w:rsid w:val="00F56E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4F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254F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4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4F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254FB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84B14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254FB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254FB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8254FB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254FB"/>
    <w:pPr>
      <w:jc w:val="both"/>
    </w:pPr>
  </w:style>
  <w:style w:type="paragraph" w:styleId="BodyText3">
    <w:name w:val="Body Text 3"/>
    <w:basedOn w:val="Normal"/>
    <w:rsid w:val="00175112"/>
    <w:pPr>
      <w:spacing w:after="120"/>
      <w:jc w:val="left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1</Pages>
  <Words>195</Words>
  <Characters>1116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49</cp:revision>
  <cp:lastPrinted>2009-10-20T13:10:00Z</cp:lastPrinted>
  <dcterms:created xsi:type="dcterms:W3CDTF">2005-10-14T13:58:00Z</dcterms:created>
  <dcterms:modified xsi:type="dcterms:W3CDTF">2010-11-23T09:26:00Z</dcterms:modified>
</cp:coreProperties>
</file>