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5489" w:rsidRPr="008713F5" w:rsidP="009F5489">
      <w:pPr>
        <w:pStyle w:val="Heading3"/>
        <w:numPr>
          <w:numId w:val="0"/>
        </w:numPr>
        <w:rPr>
          <w:rFonts w:ascii="Times New Roman" w:hAnsi="Times New Roman" w:cs="Times New Roman"/>
          <w:i/>
          <w:iCs/>
          <w:szCs w:val="24"/>
        </w:rPr>
      </w:pPr>
      <w:r w:rsidRPr="008713F5">
        <w:rPr>
          <w:rFonts w:ascii="Times New Roman" w:hAnsi="Times New Roman" w:cs="Times New Roman"/>
          <w:i/>
          <w:iCs/>
          <w:szCs w:val="24"/>
        </w:rPr>
        <w:t>Výbor Národnej rady Slovenskej republiky</w:t>
      </w:r>
    </w:p>
    <w:p w:rsidR="009F5489" w:rsidRPr="008713F5" w:rsidP="009F5489">
      <w:pPr>
        <w:jc w:val="both"/>
        <w:rPr>
          <w:rFonts w:ascii="Times New Roman" w:hAnsi="Times New Roman" w:cs="Times New Roman"/>
          <w:b/>
          <w:i/>
          <w:iCs/>
        </w:rPr>
      </w:pPr>
      <w:r w:rsidRPr="008713F5">
        <w:rPr>
          <w:rFonts w:ascii="Times New Roman" w:hAnsi="Times New Roman" w:cs="Times New Roman"/>
          <w:b/>
          <w:i/>
          <w:iCs/>
        </w:rPr>
        <w:t xml:space="preserve">    pre vzdelávanie, vedu, mládež a šport</w:t>
      </w:r>
    </w:p>
    <w:p w:rsidR="009F5489" w:rsidRPr="008713F5" w:rsidP="009F5489">
      <w:pPr>
        <w:jc w:val="both"/>
        <w:rPr>
          <w:rFonts w:ascii="Times New Roman" w:hAnsi="Times New Roman" w:cs="Times New Roman"/>
          <w:i/>
          <w:iCs/>
        </w:rPr>
      </w:pPr>
    </w:p>
    <w:p w:rsidR="009F5489" w:rsidRPr="008713F5" w:rsidP="009F5489">
      <w:pPr>
        <w:jc w:val="both"/>
        <w:rPr>
          <w:rFonts w:ascii="Times New Roman" w:hAnsi="Times New Roman" w:cs="Times New Roman"/>
          <w:i/>
          <w:iCs/>
        </w:rPr>
      </w:pPr>
    </w:p>
    <w:p w:rsidR="009F5489" w:rsidP="009F5489">
      <w:pPr>
        <w:rPr>
          <w:rFonts w:ascii="Times New Roman" w:hAnsi="Times New Roman" w:cs="Times New Roman"/>
        </w:rPr>
      </w:pPr>
      <w:r w:rsidR="000A4385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6</w:t>
      </w:r>
      <w:r>
        <w:rPr>
          <w:rFonts w:ascii="Times New Roman" w:hAnsi="Times New Roman" w:cs="Times New Roman"/>
        </w:rPr>
        <w:t xml:space="preserve">.  schôdza výboru                                                                                                           </w:t>
      </w:r>
    </w:p>
    <w:p w:rsidR="009F5489" w:rsidP="009F54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                                                  Číslo: CRD</w:t>
      </w:r>
      <w:r w:rsidR="00FD69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="00FD6993">
        <w:rPr>
          <w:rFonts w:ascii="Times New Roman" w:hAnsi="Times New Roman" w:cs="Times New Roman"/>
        </w:rPr>
        <w:t>2531</w:t>
      </w:r>
      <w:r>
        <w:rPr>
          <w:rFonts w:ascii="Times New Roman" w:hAnsi="Times New Roman" w:cs="Times New Roman"/>
        </w:rPr>
        <w:t>/2010</w:t>
        <w:tab/>
        <w:tab/>
      </w:r>
    </w:p>
    <w:p w:rsidR="009F5489" w:rsidP="009F5489">
      <w:pPr>
        <w:rPr>
          <w:rFonts w:ascii="Times New Roman" w:hAnsi="Times New Roman" w:cs="Times New Roman"/>
        </w:rPr>
      </w:pPr>
    </w:p>
    <w:p w:rsidR="007D25E1" w:rsidP="009F5489">
      <w:pPr>
        <w:jc w:val="center"/>
        <w:rPr>
          <w:rFonts w:ascii="Times New Roman" w:hAnsi="Times New Roman" w:cs="Times New Roman"/>
          <w:b/>
        </w:rPr>
      </w:pPr>
    </w:p>
    <w:p w:rsidR="009F5489" w:rsidP="009F5489">
      <w:pPr>
        <w:jc w:val="center"/>
        <w:rPr>
          <w:rFonts w:ascii="Times New Roman" w:hAnsi="Times New Roman" w:cs="Times New Roman"/>
          <w:b/>
        </w:rPr>
      </w:pPr>
      <w:r w:rsidR="00843997">
        <w:rPr>
          <w:rFonts w:ascii="Times New Roman" w:hAnsi="Times New Roman" w:cs="Times New Roman"/>
          <w:b/>
        </w:rPr>
        <w:t>27</w:t>
      </w:r>
    </w:p>
    <w:p w:rsidR="009F5489" w:rsidRPr="00690238" w:rsidP="009F5489">
      <w:pPr>
        <w:jc w:val="center"/>
        <w:rPr>
          <w:rFonts w:ascii="Times New Roman" w:hAnsi="Times New Roman" w:cs="Times New Roman"/>
          <w:b/>
        </w:rPr>
      </w:pPr>
    </w:p>
    <w:p w:rsidR="009F5489" w:rsidP="009F548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 z n e s e n i e</w:t>
      </w:r>
    </w:p>
    <w:p w:rsidR="009F5489" w:rsidP="009F5489">
      <w:pPr>
        <w:jc w:val="center"/>
        <w:rPr>
          <w:rFonts w:ascii="Times New Roman" w:hAnsi="Times New Roman" w:cs="Times New Roman"/>
          <w:b/>
        </w:rPr>
      </w:pPr>
    </w:p>
    <w:p w:rsidR="009F5489" w:rsidP="009F54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9F5489" w:rsidP="009F5489">
      <w:pPr>
        <w:jc w:val="center"/>
        <w:rPr>
          <w:rFonts w:ascii="Times New Roman" w:hAnsi="Times New Roman" w:cs="Times New Roman"/>
          <w:b/>
        </w:rPr>
      </w:pPr>
      <w:r w:rsidRPr="002D757B">
        <w:rPr>
          <w:rFonts w:ascii="Times New Roman" w:hAnsi="Times New Roman" w:cs="Times New Roman"/>
          <w:b/>
        </w:rPr>
        <w:t xml:space="preserve">pre </w:t>
      </w:r>
      <w:r>
        <w:rPr>
          <w:rFonts w:ascii="Times New Roman" w:hAnsi="Times New Roman" w:cs="Times New Roman"/>
          <w:b/>
        </w:rPr>
        <w:t>vzdelávanie, vedu, mládež a šport</w:t>
      </w:r>
    </w:p>
    <w:p w:rsidR="009F5489" w:rsidP="009F5489">
      <w:pPr>
        <w:jc w:val="center"/>
        <w:rPr>
          <w:rFonts w:ascii="Times New Roman" w:hAnsi="Times New Roman" w:cs="Times New Roman"/>
          <w:b/>
        </w:rPr>
      </w:pPr>
    </w:p>
    <w:p w:rsidR="009F5489" w:rsidP="009F548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 18. novembra  2010</w:t>
      </w:r>
    </w:p>
    <w:p w:rsidR="009F5489" w:rsidP="009F5489">
      <w:pPr>
        <w:jc w:val="both"/>
        <w:rPr>
          <w:rFonts w:ascii="Times New Roman" w:hAnsi="Times New Roman" w:cs="Times New Roman"/>
          <w:bCs/>
        </w:rPr>
      </w:pPr>
    </w:p>
    <w:p w:rsidR="009F5489" w:rsidRPr="00B017E0" w:rsidP="009F5489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Výbor Národnej rady Slovenskej republiky pre vzdelávanie, vedu, mládež a špo</w:t>
      </w:r>
      <w:r>
        <w:rPr>
          <w:rFonts w:ascii="Times New Roman" w:hAnsi="Times New Roman" w:cs="Times New Roman"/>
        </w:rPr>
        <w:t xml:space="preserve">rt </w:t>
      </w:r>
      <w:r>
        <w:rPr>
          <w:rFonts w:ascii="Times New Roman" w:hAnsi="Times New Roman" w:cs="Times New Roman"/>
          <w:b/>
          <w:bCs/>
          <w:spacing w:val="40"/>
        </w:rPr>
        <w:t>prerokoval</w:t>
      </w:r>
      <w:r>
        <w:rPr>
          <w:rFonts w:ascii="Times New Roman" w:hAnsi="Times New Roman" w:cs="Times New Roman"/>
        </w:rPr>
        <w:t xml:space="preserve"> </w:t>
      </w:r>
      <w:r w:rsidRPr="00B017E0">
        <w:rPr>
          <w:rFonts w:ascii="Times New Roman" w:hAnsi="Times New Roman" w:cs="Times New Roman"/>
          <w:bCs/>
        </w:rPr>
        <w:t>n</w:t>
      </w:r>
      <w:r w:rsidRPr="00B017E0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 xml:space="preserve"> </w:t>
      </w:r>
      <w:r w:rsidRPr="00B017E0">
        <w:rPr>
          <w:rFonts w:ascii="Times New Roman" w:hAnsi="Times New Roman" w:cs="Times New Roman"/>
        </w:rPr>
        <w:t xml:space="preserve">poslancov Národnej rady Slovenskej republiky Miroslava BEBLAVÉHO, Martina POLIAČIKA, Petra OSUSKÉHO a Jany ŽITŇANSKEJ na vydanie zákona, ktorým sa mení a dopĺňa zákon č. 131/2002 Z. z. o vysokých školách a o zmene a doplnení niektorých </w:t>
      </w:r>
      <w:r w:rsidRPr="00B017E0">
        <w:rPr>
          <w:rFonts w:ascii="Times New Roman" w:hAnsi="Times New Roman" w:cs="Times New Roman"/>
        </w:rPr>
        <w:t>zákonov</w:t>
      </w:r>
      <w:r w:rsidRPr="00B017E0">
        <w:rPr>
          <w:rFonts w:ascii="Times New Roman" w:hAnsi="Times New Roman" w:cs="Times New Roman"/>
          <w:b/>
          <w:bCs/>
        </w:rPr>
        <w:t xml:space="preserve"> (tlač 1</w:t>
      </w:r>
      <w:r>
        <w:rPr>
          <w:rFonts w:ascii="Times New Roman" w:hAnsi="Times New Roman" w:cs="Times New Roman"/>
          <w:b/>
          <w:bCs/>
        </w:rPr>
        <w:t>28</w:t>
      </w:r>
      <w:r w:rsidRPr="00B017E0">
        <w:rPr>
          <w:rFonts w:ascii="Times New Roman" w:hAnsi="Times New Roman" w:cs="Times New Roman"/>
          <w:b/>
          <w:bCs/>
        </w:rPr>
        <w:t xml:space="preserve">) – </w:t>
      </w:r>
      <w:r>
        <w:rPr>
          <w:rFonts w:ascii="Times New Roman" w:hAnsi="Times New Roman" w:cs="Times New Roman"/>
          <w:b/>
          <w:bCs/>
        </w:rPr>
        <w:t>druhé</w:t>
      </w:r>
      <w:r w:rsidRPr="00B017E0">
        <w:rPr>
          <w:rFonts w:ascii="Times New Roman" w:hAnsi="Times New Roman" w:cs="Times New Roman"/>
          <w:b/>
          <w:bCs/>
        </w:rPr>
        <w:t xml:space="preserve"> čítanie</w:t>
      </w:r>
    </w:p>
    <w:p w:rsidR="009F5489" w:rsidP="009F5489">
      <w:pPr>
        <w:jc w:val="both"/>
        <w:rPr>
          <w:rFonts w:ascii="Times New Roman" w:hAnsi="Times New Roman" w:cs="Times New Roman"/>
          <w:bCs/>
        </w:rPr>
      </w:pPr>
    </w:p>
    <w:p w:rsidR="009F5489" w:rsidRPr="00DC3E0E" w:rsidP="009F5489">
      <w:pPr>
        <w:pStyle w:val="Heading3"/>
        <w:tabs>
          <w:tab w:val="clear" w:pos="360"/>
          <w:tab w:val="left" w:pos="1080"/>
        </w:tabs>
        <w:ind w:left="1068"/>
        <w:rPr>
          <w:rFonts w:ascii="Times New Roman" w:hAnsi="Times New Roman" w:cs="Times New Roman"/>
          <w:spacing w:val="60"/>
        </w:rPr>
      </w:pPr>
      <w:r>
        <w:rPr>
          <w:rFonts w:ascii="Times New Roman" w:hAnsi="Times New Roman" w:cs="Times New Roman"/>
          <w:spacing w:val="60"/>
        </w:rPr>
        <w:t xml:space="preserve">súhlasí </w:t>
      </w:r>
    </w:p>
    <w:p w:rsidR="009F5489" w:rsidP="009F5489">
      <w:p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b/>
          <w:spacing w:val="40"/>
        </w:rPr>
      </w:pPr>
    </w:p>
    <w:p w:rsidR="009F5489" w:rsidRPr="0092272A" w:rsidP="009F5489">
      <w:pPr>
        <w:ind w:left="1068" w:firstLine="1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 </w:t>
      </w:r>
      <w:r w:rsidRPr="00B017E0">
        <w:rPr>
          <w:rFonts w:ascii="Times New Roman" w:hAnsi="Times New Roman" w:cs="Times New Roman"/>
          <w:bCs/>
        </w:rPr>
        <w:t>n</w:t>
      </w:r>
      <w:r w:rsidRPr="00B017E0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 xml:space="preserve">om </w:t>
      </w:r>
      <w:r w:rsidRPr="00B017E0">
        <w:rPr>
          <w:rFonts w:ascii="Times New Roman" w:hAnsi="Times New Roman" w:cs="Times New Roman"/>
        </w:rPr>
        <w:t>poslancov Národnej rady Slovenskej republiky Miroslava BEBLAVÉHO, Martina POLIAČIKA, Petra OSUSKÉHO a Jany ŽITŇANSKEJ na vydanie zákona, ktorým sa mení a dopĺňa zákon č. 131/2002 Z. z. o vysokých škol</w:t>
      </w:r>
      <w:r w:rsidRPr="00B017E0">
        <w:rPr>
          <w:rFonts w:ascii="Times New Roman" w:hAnsi="Times New Roman" w:cs="Times New Roman"/>
        </w:rPr>
        <w:t>ách a o zmene a doplnení niektorých zákonov</w:t>
      </w:r>
      <w:r w:rsidRPr="00B017E0">
        <w:rPr>
          <w:rFonts w:ascii="Times New Roman" w:hAnsi="Times New Roman" w:cs="Times New Roman"/>
          <w:b/>
          <w:bCs/>
        </w:rPr>
        <w:t xml:space="preserve"> (tlač 1</w:t>
      </w:r>
      <w:r>
        <w:rPr>
          <w:rFonts w:ascii="Times New Roman" w:hAnsi="Times New Roman" w:cs="Times New Roman"/>
          <w:b/>
          <w:bCs/>
        </w:rPr>
        <w:t>28</w:t>
      </w:r>
      <w:r w:rsidRPr="00B017E0">
        <w:rPr>
          <w:rFonts w:ascii="Times New Roman" w:hAnsi="Times New Roman" w:cs="Times New Roman"/>
          <w:b/>
          <w:bCs/>
        </w:rPr>
        <w:t xml:space="preserve">) </w:t>
      </w:r>
    </w:p>
    <w:p w:rsidR="009F5489" w:rsidP="009F5489">
      <w:pPr>
        <w:ind w:left="1068" w:firstLine="12"/>
        <w:jc w:val="both"/>
        <w:rPr>
          <w:rFonts w:ascii="Times New Roman" w:hAnsi="Times New Roman" w:cs="Times New Roman"/>
        </w:rPr>
      </w:pPr>
    </w:p>
    <w:p w:rsidR="009F5489" w:rsidP="009F5489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odporúča</w:t>
      </w:r>
      <w:r>
        <w:rPr>
          <w:rFonts w:ascii="Times New Roman" w:hAnsi="Times New Roman" w:cs="Times New Roman"/>
        </w:rPr>
        <w:t xml:space="preserve">   Národnej  rade  Slovenskej  republiky</w:t>
      </w:r>
    </w:p>
    <w:p w:rsidR="009F5489" w:rsidP="009F5489">
      <w:pPr>
        <w:jc w:val="both"/>
        <w:rPr>
          <w:rFonts w:ascii="Times New Roman" w:hAnsi="Times New Roman" w:cs="Times New Roman"/>
          <w:b/>
          <w:bCs/>
        </w:rPr>
      </w:pPr>
    </w:p>
    <w:p w:rsidR="009F5489" w:rsidRPr="005965A8" w:rsidP="009F5489">
      <w:pPr>
        <w:ind w:left="10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predmetný poslanecký návrh  zákona  </w:t>
      </w:r>
      <w:r w:rsidRPr="00A63FFE">
        <w:rPr>
          <w:rFonts w:ascii="Times New Roman" w:hAnsi="Times New Roman" w:cs="Times New Roman"/>
          <w:b/>
          <w:bCs/>
          <w:spacing w:val="40"/>
        </w:rPr>
        <w:t>schváliť</w:t>
      </w:r>
      <w:r>
        <w:rPr>
          <w:rFonts w:ascii="Times New Roman" w:hAnsi="Times New Roman" w:cs="Times New Roman"/>
          <w:b/>
          <w:bCs/>
        </w:rPr>
        <w:t xml:space="preserve"> </w:t>
      </w:r>
      <w:r w:rsidR="005965A8">
        <w:rPr>
          <w:rFonts w:ascii="Times New Roman" w:hAnsi="Times New Roman" w:cs="Times New Roman"/>
          <w:b/>
          <w:bCs/>
        </w:rPr>
        <w:t xml:space="preserve">so zmenami a doplnkami </w:t>
      </w:r>
      <w:r w:rsidRPr="005965A8" w:rsidR="005965A8">
        <w:rPr>
          <w:rFonts w:ascii="Times New Roman" w:hAnsi="Times New Roman" w:cs="Times New Roman"/>
          <w:bCs/>
        </w:rPr>
        <w:t>uvedenými v prílohe tohto uznesenia</w:t>
      </w:r>
    </w:p>
    <w:p w:rsidR="009F5489" w:rsidP="009F5489">
      <w:pPr>
        <w:jc w:val="both"/>
        <w:rPr>
          <w:rFonts w:ascii="Times New Roman" w:hAnsi="Times New Roman" w:cs="Times New Roman"/>
        </w:rPr>
      </w:pPr>
    </w:p>
    <w:p w:rsidR="009F5489" w:rsidP="009F5489">
      <w:pPr>
        <w:pStyle w:val="Heading3"/>
        <w:tabs>
          <w:tab w:val="clear" w:pos="360"/>
          <w:tab w:val="left" w:pos="1080"/>
        </w:tabs>
        <w:ind w:left="1080"/>
        <w:rPr>
          <w:rFonts w:ascii="Times New Roman" w:hAnsi="Times New Roman" w:cs="Times New Roman"/>
        </w:rPr>
      </w:pPr>
      <w:r w:rsidRPr="00A63FFE">
        <w:rPr>
          <w:rFonts w:ascii="Times New Roman" w:hAnsi="Times New Roman" w:cs="Times New Roman"/>
          <w:spacing w:val="40"/>
        </w:rPr>
        <w:t>ukladá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 xml:space="preserve">predsedovi  </w:t>
      </w:r>
      <w:r>
        <w:rPr>
          <w:rFonts w:ascii="Times New Roman" w:hAnsi="Times New Roman" w:cs="Times New Roman"/>
        </w:rPr>
        <w:t xml:space="preserve"> </w:t>
      </w:r>
      <w:r w:rsidRPr="008E152F">
        <w:rPr>
          <w:rFonts w:ascii="Times New Roman" w:hAnsi="Times New Roman" w:cs="Times New Roman"/>
        </w:rPr>
        <w:t>výboru</w:t>
      </w:r>
    </w:p>
    <w:p w:rsidR="009F5489" w:rsidP="009F5489">
      <w:pPr>
        <w:tabs>
          <w:tab w:val="left" w:pos="1440"/>
        </w:tabs>
        <w:jc w:val="both"/>
        <w:rPr>
          <w:rFonts w:ascii="Times New Roman" w:hAnsi="Times New Roman" w:cs="Times New Roman"/>
          <w:lang w:eastAsia="cs-CZ"/>
        </w:rPr>
      </w:pPr>
    </w:p>
    <w:p w:rsidR="009F5489" w:rsidP="009F5489">
      <w:pPr>
        <w:pStyle w:val="BodyText"/>
        <w:ind w:left="1068"/>
        <w:jc w:val="both"/>
        <w:rPr>
          <w:rFonts w:ascii="Times New Roman" w:hAnsi="Times New Roman" w:cs="Times New Roman"/>
        </w:rPr>
      </w:pPr>
      <w:r w:rsidRPr="00321263">
        <w:rPr>
          <w:rFonts w:ascii="Times New Roman" w:hAnsi="Times New Roman" w:cs="Times New Roman"/>
        </w:rPr>
        <w:t>zapracovať stano</w:t>
      </w:r>
      <w:r w:rsidRPr="00321263">
        <w:rPr>
          <w:rFonts w:ascii="Times New Roman" w:hAnsi="Times New Roman" w:cs="Times New Roman"/>
        </w:rPr>
        <w:t xml:space="preserve">visko výboru do </w:t>
      </w:r>
      <w:r>
        <w:rPr>
          <w:rFonts w:ascii="Times New Roman" w:hAnsi="Times New Roman" w:cs="Times New Roman"/>
        </w:rPr>
        <w:t xml:space="preserve">spoločnej </w:t>
      </w:r>
      <w:r w:rsidRPr="00321263">
        <w:rPr>
          <w:rFonts w:ascii="Times New Roman" w:hAnsi="Times New Roman" w:cs="Times New Roman"/>
        </w:rPr>
        <w:t>správy výbor</w:t>
      </w:r>
      <w:r>
        <w:rPr>
          <w:rFonts w:ascii="Times New Roman" w:hAnsi="Times New Roman" w:cs="Times New Roman"/>
        </w:rPr>
        <w:t>ov</w:t>
      </w:r>
      <w:r w:rsidRPr="00321263">
        <w:rPr>
          <w:rFonts w:ascii="Times New Roman" w:hAnsi="Times New Roman" w:cs="Times New Roman"/>
        </w:rPr>
        <w:t xml:space="preserve"> o výsledku prerokovania </w:t>
      </w:r>
      <w:r>
        <w:rPr>
          <w:rFonts w:ascii="Times New Roman" w:hAnsi="Times New Roman" w:cs="Times New Roman"/>
        </w:rPr>
        <w:t xml:space="preserve"> poslaneckého návrhu zákona vo výboroch</w:t>
      </w:r>
      <w:r w:rsidRPr="00321263">
        <w:rPr>
          <w:rFonts w:ascii="Times New Roman" w:hAnsi="Times New Roman" w:cs="Times New Roman"/>
        </w:rPr>
        <w:t xml:space="preserve">. </w:t>
      </w:r>
    </w:p>
    <w:p w:rsidR="009F5489" w:rsidP="009F5489">
      <w:pPr>
        <w:jc w:val="both"/>
        <w:rPr>
          <w:rFonts w:ascii="Times New Roman" w:hAnsi="Times New Roman" w:cs="Times New Roman"/>
        </w:rPr>
      </w:pPr>
    </w:p>
    <w:p w:rsidR="009F5489" w:rsidRPr="00D903D9" w:rsidP="009F5489">
      <w:pPr>
        <w:rPr>
          <w:rFonts w:ascii="Times New Roman" w:hAnsi="Times New Roman" w:cs="Times New Roman"/>
        </w:rPr>
      </w:pPr>
    </w:p>
    <w:p w:rsidR="009F5489" w:rsidP="009F5489">
      <w:pPr>
        <w:jc w:val="both"/>
        <w:rPr>
          <w:rFonts w:ascii="Times New Roman" w:hAnsi="Times New Roman" w:cs="Times New Roman"/>
          <w:bCs/>
        </w:rPr>
      </w:pPr>
    </w:p>
    <w:p w:rsidR="009F5489" w:rsidP="009F5489">
      <w:pPr>
        <w:jc w:val="both"/>
        <w:rPr>
          <w:rFonts w:ascii="Times New Roman" w:hAnsi="Times New Roman" w:cs="Times New Roman"/>
          <w:bCs/>
        </w:rPr>
      </w:pPr>
    </w:p>
    <w:p w:rsidR="009F5489" w:rsidP="009F5489">
      <w:pPr>
        <w:jc w:val="both"/>
        <w:rPr>
          <w:rFonts w:ascii="Times New Roman" w:hAnsi="Times New Roman" w:cs="Times New Roman"/>
          <w:bCs/>
        </w:rPr>
      </w:pPr>
    </w:p>
    <w:p w:rsidR="009F5489" w:rsidP="009F5489">
      <w:pPr>
        <w:jc w:val="both"/>
        <w:rPr>
          <w:rFonts w:ascii="Times New Roman" w:hAnsi="Times New Roman" w:cs="Times New Roman"/>
          <w:bCs/>
        </w:rPr>
      </w:pPr>
    </w:p>
    <w:p w:rsidR="009F5489" w:rsidP="009F5489">
      <w:pPr>
        <w:jc w:val="both"/>
        <w:rPr>
          <w:rFonts w:ascii="Times New Roman" w:hAnsi="Times New Roman" w:cs="Times New Roman"/>
          <w:bCs/>
        </w:rPr>
      </w:pPr>
    </w:p>
    <w:p w:rsidR="009F5489" w:rsidP="009F5489">
      <w:pPr>
        <w:ind w:left="720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Miroslav  Beblav�"/>
        </w:smartTagPr>
        <w:r>
          <w:rPr>
            <w:rFonts w:ascii="Times New Roman" w:hAnsi="Times New Roman" w:cs="Times New Roman"/>
          </w:rPr>
          <w:t xml:space="preserve">Miroslav  </w:t>
        </w:r>
        <w:smartTag w:uri="urn:schemas-microsoft-com:office:smarttags" w:element="PersonName">
          <w:r>
            <w:rPr>
              <w:rFonts w:ascii="Times New Roman" w:hAnsi="Times New Roman" w:cs="Times New Roman"/>
              <w:b/>
              <w:spacing w:val="40"/>
            </w:rPr>
            <w:t>Beblavý</w:t>
          </w:r>
        </w:smartTag>
      </w:smartTag>
      <w:r w:rsidRPr="00DB59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ab/>
        <w:tab/>
        <w:tab/>
        <w:t xml:space="preserve">           Dušan </w:t>
      </w:r>
      <w:r w:rsidRPr="0094018E">
        <w:rPr>
          <w:rFonts w:ascii="Times New Roman" w:hAnsi="Times New Roman" w:cs="Times New Roman"/>
          <w:b/>
          <w:spacing w:val="40"/>
        </w:rPr>
        <w:t>Čaplovič</w:t>
      </w:r>
      <w:r>
        <w:rPr>
          <w:rFonts w:ascii="Times New Roman" w:hAnsi="Times New Roman" w:cs="Times New Roman"/>
          <w:b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overovateľ výboru</w:t>
        <w:tab/>
        <w:tab/>
        <w:tab/>
        <w:tab/>
        <w:tab/>
        <w:tab/>
        <w:t xml:space="preserve">  predseda výboru</w:t>
      </w:r>
    </w:p>
    <w:p w:rsidR="008B39C6">
      <w:pPr>
        <w:rPr>
          <w:rFonts w:ascii="Times New Roman" w:hAnsi="Times New Roman" w:cs="Times New Roman"/>
        </w:rPr>
      </w:pPr>
    </w:p>
    <w:p w:rsidR="005965A8" w:rsidRPr="005965A8" w:rsidP="005965A8">
      <w:pPr>
        <w:jc w:val="right"/>
        <w:rPr>
          <w:rFonts w:ascii="Times New Roman" w:hAnsi="Times New Roman" w:cs="Times New Roman"/>
          <w:b/>
        </w:rPr>
      </w:pPr>
      <w:r w:rsidRPr="005965A8">
        <w:rPr>
          <w:rFonts w:ascii="Times New Roman" w:hAnsi="Times New Roman" w:cs="Times New Roman"/>
          <w:b/>
        </w:rPr>
        <w:t xml:space="preserve">Príloha k uzneseniu č. </w:t>
      </w:r>
      <w:r w:rsidR="00CB11DE">
        <w:rPr>
          <w:rFonts w:ascii="Times New Roman" w:hAnsi="Times New Roman" w:cs="Times New Roman"/>
          <w:b/>
        </w:rPr>
        <w:t>27</w:t>
      </w:r>
    </w:p>
    <w:p w:rsidR="005965A8">
      <w:pPr>
        <w:rPr>
          <w:rFonts w:ascii="Times New Roman" w:hAnsi="Times New Roman" w:cs="Times New Roman"/>
        </w:rPr>
      </w:pPr>
    </w:p>
    <w:p w:rsidR="005965A8">
      <w:pPr>
        <w:rPr>
          <w:rFonts w:ascii="Times New Roman" w:hAnsi="Times New Roman" w:cs="Times New Roman"/>
        </w:rPr>
      </w:pPr>
    </w:p>
    <w:p w:rsidR="005965A8" w:rsidRPr="005965A8" w:rsidP="005965A8">
      <w:pPr>
        <w:jc w:val="center"/>
        <w:rPr>
          <w:rFonts w:ascii="Times New Roman" w:hAnsi="Times New Roman" w:cs="Times New Roman"/>
          <w:b/>
        </w:rPr>
      </w:pPr>
      <w:r w:rsidRPr="005965A8">
        <w:rPr>
          <w:rFonts w:ascii="Times New Roman" w:hAnsi="Times New Roman" w:cs="Times New Roman"/>
          <w:b/>
        </w:rPr>
        <w:t>Zmeny a doplnky</w:t>
      </w:r>
    </w:p>
    <w:p w:rsidR="005965A8">
      <w:pPr>
        <w:rPr>
          <w:rFonts w:ascii="Times New Roman" w:hAnsi="Times New Roman" w:cs="Times New Roman"/>
        </w:rPr>
      </w:pPr>
    </w:p>
    <w:p w:rsidR="005965A8" w:rsidRPr="005965A8" w:rsidP="005965A8">
      <w:pPr>
        <w:jc w:val="both"/>
        <w:rPr>
          <w:rFonts w:ascii="Times New Roman" w:hAnsi="Times New Roman" w:cs="Times New Roman"/>
          <w:b/>
          <w:bCs/>
        </w:rPr>
      </w:pPr>
      <w:r w:rsidRPr="005965A8">
        <w:rPr>
          <w:rFonts w:ascii="Times New Roman" w:hAnsi="Times New Roman" w:cs="Times New Roman"/>
          <w:b/>
        </w:rPr>
        <w:t xml:space="preserve">k </w:t>
      </w:r>
      <w:r w:rsidRPr="005965A8">
        <w:rPr>
          <w:rFonts w:ascii="Times New Roman" w:hAnsi="Times New Roman" w:cs="Times New Roman"/>
          <w:b/>
          <w:bCs/>
        </w:rPr>
        <w:t>n</w:t>
      </w:r>
      <w:r w:rsidRPr="005965A8">
        <w:rPr>
          <w:rFonts w:ascii="Times New Roman" w:hAnsi="Times New Roman" w:cs="Times New Roman"/>
          <w:b/>
        </w:rPr>
        <w:t>ávrhu poslancov Národnej rady Slovenskej republiky Miroslava BEBLAVÉHO, Martina POLIAČIKA, Petra OSUSKÉHO a Jany ŽITŇANSKEJ na vydanie zákona, ktorým sa mení a dopĺňa zákon č. 131/2002 Z. z. o vysokých školách a o zmene a</w:t>
      </w:r>
      <w:r w:rsidRPr="005965A8">
        <w:rPr>
          <w:rFonts w:ascii="Times New Roman" w:hAnsi="Times New Roman" w:cs="Times New Roman"/>
          <w:b/>
        </w:rPr>
        <w:t xml:space="preserve"> doplnení niektorých zákonov</w:t>
      </w:r>
      <w:r w:rsidRPr="005965A8">
        <w:rPr>
          <w:rFonts w:ascii="Times New Roman" w:hAnsi="Times New Roman" w:cs="Times New Roman"/>
          <w:b/>
          <w:bCs/>
        </w:rPr>
        <w:t xml:space="preserve"> (tlač 128) – druhé čítanie</w:t>
      </w:r>
    </w:p>
    <w:p w:rsidR="005965A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5965A8">
      <w:pPr>
        <w:rPr>
          <w:rFonts w:ascii="Times New Roman" w:hAnsi="Times New Roman" w:cs="Times New Roman"/>
        </w:rPr>
      </w:pPr>
    </w:p>
    <w:p w:rsidR="007D25E1" w:rsidP="009B10E2">
      <w:pPr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000000"/>
        </w:rPr>
      </w:pPr>
      <w:r w:rsidRPr="00A9699A">
        <w:rPr>
          <w:rFonts w:ascii="Times New Roman" w:hAnsi="Times New Roman" w:cs="Times New Roman"/>
          <w:bCs/>
          <w:color w:val="000000"/>
        </w:rPr>
        <w:t>V úvodnej vete</w:t>
      </w:r>
      <w:r w:rsidRPr="00A9699A">
        <w:rPr>
          <w:rFonts w:ascii="Times New Roman" w:hAnsi="Times New Roman" w:cs="Times New Roman"/>
          <w:color w:val="000000"/>
        </w:rPr>
        <w:t xml:space="preserve"> návrhu</w:t>
      </w:r>
      <w:r>
        <w:rPr>
          <w:rFonts w:ascii="Times New Roman" w:hAnsi="Times New Roman" w:cs="Times New Roman"/>
          <w:color w:val="000000"/>
        </w:rPr>
        <w:t xml:space="preserve"> zákona sa za slovo „rada“ vkladajú slová „Slovenskej republiky“.</w:t>
      </w:r>
    </w:p>
    <w:p w:rsidR="00A9699A" w:rsidP="00A9699A">
      <w:pPr>
        <w:autoSpaceDE/>
        <w:ind w:left="3960" w:hanging="15"/>
        <w:jc w:val="both"/>
        <w:rPr>
          <w:rFonts w:ascii="Times New Roman" w:hAnsi="Times New Roman" w:cs="Times New Roman"/>
          <w:u w:val="single"/>
        </w:rPr>
      </w:pPr>
    </w:p>
    <w:p w:rsidR="007D25E1" w:rsidP="00A9699A">
      <w:pPr>
        <w:autoSpaceDE/>
        <w:ind w:left="3960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úprava.</w:t>
      </w:r>
    </w:p>
    <w:p w:rsidR="007D25E1" w:rsidP="00A9699A">
      <w:pPr>
        <w:tabs>
          <w:tab w:val="left" w:pos="720"/>
        </w:tabs>
        <w:autoSpaceDE/>
        <w:jc w:val="both"/>
        <w:rPr>
          <w:rFonts w:ascii="Times New Roman" w:hAnsi="Times New Roman" w:cs="Times New Roman"/>
          <w:color w:val="000000"/>
        </w:rPr>
      </w:pPr>
    </w:p>
    <w:p w:rsidR="007D25E1" w:rsidP="009B10E2">
      <w:pPr>
        <w:numPr>
          <w:ilvl w:val="0"/>
          <w:numId w:val="7"/>
        </w:numPr>
        <w:tabs>
          <w:tab w:val="left" w:pos="360"/>
          <w:tab w:val="left" w:pos="720"/>
        </w:tabs>
        <w:autoSpaceDE/>
        <w:jc w:val="both"/>
        <w:rPr>
          <w:rFonts w:ascii="Times New Roman" w:hAnsi="Times New Roman" w:cs="Times New Roman"/>
          <w:color w:val="000000"/>
        </w:rPr>
      </w:pPr>
      <w:r w:rsidRPr="00A9699A" w:rsidR="00A9699A">
        <w:rPr>
          <w:rFonts w:ascii="Times New Roman" w:hAnsi="Times New Roman" w:cs="Times New Roman"/>
          <w:bCs/>
          <w:color w:val="000000"/>
        </w:rPr>
        <w:t xml:space="preserve">V </w:t>
      </w:r>
      <w:r w:rsidRPr="00A9699A">
        <w:rPr>
          <w:rFonts w:ascii="Times New Roman" w:hAnsi="Times New Roman" w:cs="Times New Roman"/>
          <w:bCs/>
          <w:color w:val="000000"/>
        </w:rPr>
        <w:t>č</w:t>
      </w:r>
      <w:r w:rsidRPr="00A9699A">
        <w:rPr>
          <w:rFonts w:ascii="Times New Roman" w:hAnsi="Times New Roman" w:cs="Times New Roman"/>
          <w:bCs/>
          <w:color w:val="000000"/>
        </w:rPr>
        <w:t xml:space="preserve">l. I v úvodnej vete </w:t>
      </w:r>
      <w:r w:rsidRPr="00A9699A">
        <w:rPr>
          <w:rFonts w:ascii="Times New Roman" w:hAnsi="Times New Roman" w:cs="Times New Roman"/>
          <w:color w:val="000000"/>
        </w:rPr>
        <w:t>sa</w:t>
      </w:r>
      <w:r>
        <w:rPr>
          <w:rFonts w:ascii="Times New Roman" w:hAnsi="Times New Roman" w:cs="Times New Roman"/>
          <w:color w:val="000000"/>
        </w:rPr>
        <w:t xml:space="preserve"> slová „a zákona č. 199/2010 Z. z.“ nahrádzajú čiarkou a slovami „zákona č. 199/2010 Z. z. a nálezu Ústavného súdu Slovenskej republiky č. 333/2010 Z. z.“.</w:t>
      </w:r>
    </w:p>
    <w:p w:rsidR="007D25E1" w:rsidP="00A9699A">
      <w:pPr>
        <w:autoSpaceDE/>
        <w:ind w:left="3990" w:hanging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úprava.</w:t>
      </w:r>
    </w:p>
    <w:p w:rsidR="007D25E1" w:rsidP="00A9699A">
      <w:pPr>
        <w:rPr>
          <w:rFonts w:ascii="Times New Roman" w:hAnsi="Times New Roman" w:cs="Times New Roman"/>
        </w:rPr>
      </w:pPr>
    </w:p>
    <w:p w:rsidR="007D25E1" w:rsidP="00A9699A">
      <w:pPr>
        <w:pStyle w:val="BodyText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I, 1. bode sa v § 51 ods. 3  vypúšťajú s</w:t>
      </w:r>
      <w:r>
        <w:rPr>
          <w:rFonts w:ascii="Times New Roman" w:hAnsi="Times New Roman" w:cs="Times New Roman"/>
        </w:rPr>
        <w:t>lová „alebo rigoróznej práce“ (2x) a slová „na dobu jej úschovy“ sa nahrádzajú slovami „po dobu jej uchovávania“.</w:t>
      </w:r>
    </w:p>
    <w:p w:rsidR="007D25E1" w:rsidP="00A9699A">
      <w:pPr>
        <w:pStyle w:val="BodyText"/>
        <w:spacing w:after="0"/>
        <w:rPr>
          <w:rFonts w:ascii="Times New Roman" w:hAnsi="Times New Roman" w:cs="Times New Roman"/>
        </w:rPr>
      </w:pPr>
    </w:p>
    <w:p w:rsidR="007D25E1" w:rsidP="00A9699A">
      <w:pPr>
        <w:pStyle w:val="BodyText"/>
        <w:spacing w:after="0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Uvedená úprava obsahovo patrí do ustanovenia § 53 ods. 8 zákona, v ktoré upravuje rigoróznu skúšku a rigoróznu prácu. </w:t>
      </w:r>
    </w:p>
    <w:p w:rsidR="007D25E1" w:rsidP="00A9699A">
      <w:pPr>
        <w:pStyle w:val="BodyText"/>
        <w:spacing w:after="0"/>
        <w:rPr>
          <w:rFonts w:ascii="Times New Roman" w:hAnsi="Times New Roman" w:cs="Times New Roman"/>
        </w:rPr>
      </w:pPr>
    </w:p>
    <w:p w:rsidR="007D25E1" w:rsidP="00A9699A">
      <w:pPr>
        <w:pStyle w:val="BodyText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I sa za 1. bod </w:t>
      </w:r>
      <w:r>
        <w:rPr>
          <w:rFonts w:ascii="Times New Roman" w:hAnsi="Times New Roman" w:cs="Times New Roman"/>
        </w:rPr>
        <w:t xml:space="preserve">vkladá nový </w:t>
      </w:r>
      <w:r w:rsidR="00A9699A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bod, ktorý znie:</w:t>
      </w:r>
    </w:p>
    <w:p w:rsidR="007D25E1" w:rsidP="00A9699A">
      <w:pPr>
        <w:pStyle w:val="BodyText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V § 53 ods. 8 sa za prvú vetu vkladá nová druhá veta, ktorá znie: „Podmienkou pripustenia k obhajobe rigoróznej práce je okrem prípadov podľa § 63 ods. 11 písomný súhlas absolventa študijného programu so zverejnením a sprístupnením rigoróznej práce verejnosti podľa § 63 ods. 9 po dobu jej uchovávania podľa § 63 ods. 7 bez nároku na odmenu.“.“.</w:t>
      </w:r>
    </w:p>
    <w:p w:rsidR="007D25E1" w:rsidP="00A9699A">
      <w:pPr>
        <w:pStyle w:val="BodyText"/>
        <w:spacing w:after="0"/>
        <w:ind w:left="360"/>
        <w:rPr>
          <w:rFonts w:ascii="Times New Roman" w:hAnsi="Times New Roman" w:cs="Times New Roman"/>
        </w:rPr>
      </w:pPr>
    </w:p>
    <w:p w:rsidR="007D25E1" w:rsidP="00A9699A">
      <w:pPr>
        <w:pStyle w:val="BodyText"/>
        <w:spacing w:after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Ďalšie body sa následne prečíslujú.</w:t>
      </w:r>
    </w:p>
    <w:p w:rsidR="007D25E1" w:rsidP="00A9699A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7D25E1" w:rsidP="00A9699A">
      <w:pPr>
        <w:pStyle w:val="BodyText"/>
        <w:spacing w:after="0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Presun úpravy vo vzťahu k rigoróznym prácam z prvého bodu. </w:t>
      </w:r>
    </w:p>
    <w:p w:rsidR="007D25E1" w:rsidP="00A9699A">
      <w:pPr>
        <w:rPr>
          <w:rFonts w:ascii="Times New Roman" w:hAnsi="Times New Roman" w:cs="Times New Roman"/>
        </w:rPr>
      </w:pPr>
    </w:p>
    <w:p w:rsidR="007D25E1" w:rsidP="00A9699A">
      <w:pPr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000000"/>
        </w:rPr>
      </w:pPr>
      <w:r w:rsidRPr="00A9699A">
        <w:rPr>
          <w:rFonts w:ascii="Times New Roman" w:hAnsi="Times New Roman" w:cs="Times New Roman"/>
          <w:bCs/>
          <w:color w:val="000000"/>
        </w:rPr>
        <w:t>V čl. I sa za 1. bod vklada</w:t>
      </w:r>
      <w:r w:rsidR="009C4FB9">
        <w:rPr>
          <w:rFonts w:ascii="Times New Roman" w:hAnsi="Times New Roman" w:cs="Times New Roman"/>
          <w:bCs/>
          <w:color w:val="000000"/>
        </w:rPr>
        <w:t>jú nové body 2</w:t>
      </w:r>
      <w:r w:rsidRPr="00A9699A">
        <w:rPr>
          <w:rFonts w:ascii="Times New Roman" w:hAnsi="Times New Roman" w:cs="Times New Roman"/>
          <w:bCs/>
          <w:color w:val="000000"/>
        </w:rPr>
        <w:t xml:space="preserve"> až 5</w:t>
      </w:r>
      <w:r w:rsidRPr="00A9699A">
        <w:rPr>
          <w:rFonts w:ascii="Times New Roman" w:hAnsi="Times New Roman" w:cs="Times New Roman"/>
          <w:color w:val="000000"/>
        </w:rPr>
        <w:t>, ktoré znejú:</w:t>
      </w:r>
    </w:p>
    <w:p w:rsidR="00A9699A" w:rsidRPr="00A9699A" w:rsidP="00A9699A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000000"/>
        </w:rPr>
      </w:pPr>
    </w:p>
    <w:p w:rsidR="007D25E1" w:rsidP="00A9699A">
      <w:pPr>
        <w:autoSpaceDE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„2. Za § 62 sa vkladá § 62a, ktorý vrátane nadpisu znie:</w:t>
      </w:r>
    </w:p>
    <w:p w:rsidR="007D25E1" w:rsidP="00A9699A">
      <w:pPr>
        <w:tabs>
          <w:tab w:val="left" w:pos="720"/>
        </w:tabs>
        <w:autoSpaceDE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„§ 62a</w:t>
      </w:r>
    </w:p>
    <w:p w:rsidR="007D25E1" w:rsidP="00A9699A">
      <w:pPr>
        <w:tabs>
          <w:tab w:val="left" w:pos="720"/>
        </w:tabs>
        <w:autoSpaceDE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Osobitné požiadavky na záverečnú prácu, rigoróznu prácu a habilitačnú prácu</w:t>
      </w:r>
    </w:p>
    <w:p w:rsidR="007D25E1" w:rsidP="00A9699A">
      <w:pPr>
        <w:tabs>
          <w:tab w:val="left" w:pos="720"/>
        </w:tabs>
        <w:autoSpaceDE/>
        <w:jc w:val="center"/>
        <w:rPr>
          <w:rFonts w:ascii="Times New Roman" w:hAnsi="Times New Roman" w:cs="Times New Roman"/>
        </w:rPr>
      </w:pPr>
    </w:p>
    <w:p w:rsidR="007D25E1" w:rsidP="00A9699A">
      <w:pPr>
        <w:tabs>
          <w:tab w:val="left" w:pos="720"/>
        </w:tabs>
        <w:autoSpaceDE/>
        <w:ind w:left="709"/>
        <w:jc w:val="both"/>
        <w:rPr>
          <w:rStyle w:val="apple-style-span"/>
          <w:rFonts w:ascii="Times New Roman" w:hAnsi="Times New Roman" w:cs="Times New Roman"/>
          <w:color w:val="000000"/>
        </w:rPr>
      </w:pPr>
      <w:r w:rsidR="00A9699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(1) </w:t>
      </w:r>
      <w:r>
        <w:rPr>
          <w:rStyle w:val="apple-style-span"/>
          <w:rFonts w:ascii="Times New Roman" w:hAnsi="Times New Roman" w:cs="Times New Roman"/>
          <w:color w:val="000000"/>
        </w:rPr>
        <w:t>Záverečná práca nesmie neoprávnene zasiahnuť do práv alebo právom chránených záujmov tretích osôb, najmä nesmie porušovať práva duševného vlastníctva tretej osoby alebo neoprávnene nakladať s utajovanými skutočnosťami alebo osobnými údajmi, dôvernými informáciami či obchodným tajomstvo tretej osoby.</w:t>
      </w:r>
    </w:p>
    <w:p w:rsidR="007D25E1" w:rsidP="00A9699A">
      <w:pPr>
        <w:tabs>
          <w:tab w:val="left" w:pos="720"/>
        </w:tabs>
        <w:autoSpaceDE/>
        <w:ind w:left="709"/>
        <w:jc w:val="both"/>
        <w:rPr>
          <w:rStyle w:val="apple-style-span"/>
          <w:rFonts w:ascii="Times New Roman" w:hAnsi="Times New Roman" w:cs="Times New Roman"/>
          <w:color w:val="000000"/>
        </w:rPr>
      </w:pPr>
      <w:r w:rsidR="00A9699A">
        <w:rPr>
          <w:rStyle w:val="apple-style-span"/>
          <w:rFonts w:ascii="Times New Roman" w:hAnsi="Times New Roman" w:cs="Times New Roman"/>
          <w:color w:val="000000"/>
        </w:rPr>
        <w:tab/>
      </w:r>
      <w:r>
        <w:rPr>
          <w:rStyle w:val="apple-style-span"/>
          <w:rFonts w:ascii="Times New Roman" w:hAnsi="Times New Roman" w:cs="Times New Roman"/>
          <w:color w:val="000000"/>
        </w:rPr>
        <w:t xml:space="preserve">(2) Ak je pre priebeh obhajoby nevyhnutné oboznámiť vedúceho záverečnej práce, školiteľa, oponenta alebo skúšobnú komisiu s údajmi, ktorých zverejnenie je v záverečnej práci  vylúčené najmä preto, že ide o obchodné tajomstvo tretej osoby, utajovanú skutočnosť alebo osobný údaj, môže študent pri dodržaní podmienok podľa osobitných predpisov tieto údaje uviesť v osobitnej neverejnej dokumentácii, ktorá nie je súčasťou záverečnej práce a ktorá je určená výlučne vedúcemu záverečnej práce, školiteľovi, oponentovi a skúšobnej komisii. </w:t>
      </w:r>
    </w:p>
    <w:p w:rsidR="007D25E1" w:rsidP="00A9699A">
      <w:pPr>
        <w:tabs>
          <w:tab w:val="left" w:pos="720"/>
        </w:tabs>
        <w:autoSpaceDE/>
        <w:jc w:val="both"/>
        <w:rPr>
          <w:rStyle w:val="apple-style-span"/>
          <w:rFonts w:ascii="Times New Roman" w:hAnsi="Times New Roman" w:cs="Times New Roman"/>
          <w:color w:val="000000"/>
        </w:rPr>
      </w:pPr>
      <w:r w:rsidR="00A9699A">
        <w:rPr>
          <w:rStyle w:val="apple-style-span"/>
          <w:rFonts w:ascii="Times New Roman" w:hAnsi="Times New Roman" w:cs="Times New Roman"/>
          <w:color w:val="000000"/>
        </w:rPr>
        <w:tab/>
      </w:r>
      <w:r>
        <w:rPr>
          <w:rStyle w:val="apple-style-span"/>
          <w:rFonts w:ascii="Times New Roman" w:hAnsi="Times New Roman" w:cs="Times New Roman"/>
          <w:color w:val="000000"/>
        </w:rPr>
        <w:t xml:space="preserve">(3) Ustanovenia odsekov </w:t>
      </w:r>
      <w:smartTag w:uri="urn:schemas-microsoft-com:office:smarttags" w:element="metricconverter">
        <w:smartTagPr>
          <w:attr w:name="ProductID" w:val="1 a"/>
        </w:smartTagPr>
        <w:r>
          <w:rPr>
            <w:rStyle w:val="apple-style-span"/>
            <w:rFonts w:ascii="Times New Roman" w:hAnsi="Times New Roman" w:cs="Times New Roman"/>
            <w:color w:val="000000"/>
          </w:rPr>
          <w:t>1 a</w:t>
        </w:r>
      </w:smartTag>
      <w:r>
        <w:rPr>
          <w:rStyle w:val="apple-style-span"/>
          <w:rFonts w:ascii="Times New Roman" w:hAnsi="Times New Roman" w:cs="Times New Roman"/>
          <w:color w:val="000000"/>
        </w:rPr>
        <w:t xml:space="preserve"> 2 sa obdobne vzťahujú na rigoróznu prácu.</w:t>
      </w:r>
    </w:p>
    <w:p w:rsidR="007D25E1" w:rsidP="00A9699A">
      <w:pPr>
        <w:tabs>
          <w:tab w:val="left" w:pos="720"/>
        </w:tabs>
        <w:autoSpaceDE/>
        <w:ind w:left="709"/>
        <w:jc w:val="both"/>
        <w:rPr>
          <w:rStyle w:val="apple-style-span"/>
          <w:rFonts w:ascii="Times New Roman" w:hAnsi="Times New Roman" w:cs="Times New Roman"/>
          <w:color w:val="000000"/>
        </w:rPr>
      </w:pPr>
      <w:r w:rsidR="00A9699A">
        <w:rPr>
          <w:rStyle w:val="apple-style-span"/>
          <w:rFonts w:ascii="Times New Roman" w:hAnsi="Times New Roman" w:cs="Times New Roman"/>
          <w:color w:val="000000"/>
        </w:rPr>
        <w:tab/>
      </w:r>
      <w:r>
        <w:rPr>
          <w:rStyle w:val="apple-style-span"/>
          <w:rFonts w:ascii="Times New Roman" w:hAnsi="Times New Roman" w:cs="Times New Roman"/>
          <w:color w:val="000000"/>
        </w:rPr>
        <w:t xml:space="preserve">(4) Ustanovenie odseku 1 sa obdobne vzťahuje na habilitačnú prácu. Ustanovenie odseku 2 sa na habilitačnú prácu vzťahuje primerane.“. </w:t>
      </w:r>
    </w:p>
    <w:p w:rsidR="007D25E1" w:rsidP="00A9699A">
      <w:pPr>
        <w:tabs>
          <w:tab w:val="left" w:pos="720"/>
        </w:tabs>
        <w:autoSpaceDE/>
        <w:jc w:val="both"/>
        <w:rPr>
          <w:rFonts w:ascii="Times New Roman" w:hAnsi="Times New Roman" w:cs="Times New Roman"/>
        </w:rPr>
      </w:pPr>
    </w:p>
    <w:p w:rsidR="007D25E1" w:rsidP="00A9699A">
      <w:pPr>
        <w:tabs>
          <w:tab w:val="left" w:pos="720"/>
        </w:tabs>
        <w:autoSpaceDE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Nadpis pod § 63 znie: „Štátne skúšky, rigorózne skúšky a sprístupňovanie záverečných prác, rigoróznych prác a habilitačných prác verejnosti“.</w:t>
      </w:r>
    </w:p>
    <w:p w:rsidR="007D25E1" w:rsidP="00A9699A">
      <w:pPr>
        <w:tabs>
          <w:tab w:val="left" w:pos="720"/>
        </w:tabs>
        <w:autoSpaceDE/>
        <w:jc w:val="both"/>
        <w:rPr>
          <w:rFonts w:ascii="Times New Roman" w:hAnsi="Times New Roman" w:cs="Times New Roman"/>
          <w:color w:val="000000"/>
        </w:rPr>
      </w:pPr>
    </w:p>
    <w:p w:rsidR="007D25E1" w:rsidP="00A9699A">
      <w:pPr>
        <w:tabs>
          <w:tab w:val="left" w:pos="720"/>
        </w:tabs>
        <w:autoSpaceDE/>
        <w:ind w:left="360" w:hanging="360"/>
        <w:jc w:val="both"/>
        <w:rPr>
          <w:rFonts w:ascii="Times New Roman" w:hAnsi="Times New Roman" w:cs="Times New Roman"/>
        </w:rPr>
      </w:pPr>
      <w:r w:rsidR="00A9699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</w:rPr>
        <w:t>V § 63 ods. 7 sa za druhú vetu vkladá nová tretia veta, ktorá znie: „Ak je predmetom záverečnej práce, rigoróznej práce alebo habilitačnej práce vytvorenie umeleckého diela v inej ako literárnej forme alebo podanie umeleckého výkonu, do centrálneho registra záverečných, rigoróznych a habilitačných prác sa namiesto tejto práce alebo jej časti zasiela písomná informácia o vytvorenom umeleckom diele alebo podanom umeleckom výkone, ktorého miera originality sa neoveruje; ustanovenia tohto zákona týkajúce sa zverejnenia záverečnej práce, rigoróznej práce alebo habilitačnej práce alebo jej sprístupňovania verejnosti sa v takomto prípade primerane vzťahujú na písomnú inf</w:t>
      </w:r>
      <w:r>
        <w:rPr>
          <w:rFonts w:ascii="Times New Roman" w:hAnsi="Times New Roman" w:cs="Times New Roman"/>
        </w:rPr>
        <w:t>ormáciu o vytvorenom umeleckom diele alebo podanom umeleckom výkone.“.</w:t>
      </w:r>
    </w:p>
    <w:p w:rsidR="007D25E1" w:rsidP="00A9699A">
      <w:pPr>
        <w:tabs>
          <w:tab w:val="left" w:pos="720"/>
        </w:tabs>
        <w:autoSpaceDE/>
        <w:jc w:val="both"/>
        <w:rPr>
          <w:rFonts w:ascii="Times New Roman" w:hAnsi="Times New Roman" w:cs="Times New Roman"/>
          <w:color w:val="000000"/>
        </w:rPr>
      </w:pPr>
    </w:p>
    <w:p w:rsidR="007D25E1" w:rsidP="00A9699A">
      <w:pPr>
        <w:tabs>
          <w:tab w:val="left" w:pos="720"/>
        </w:tabs>
        <w:autoSpaceDE/>
        <w:ind w:left="360" w:hanging="360"/>
        <w:jc w:val="both"/>
        <w:rPr>
          <w:rFonts w:ascii="Times New Roman" w:hAnsi="Times New Roman" w:cs="Times New Roman"/>
          <w:color w:val="000000"/>
        </w:rPr>
      </w:pPr>
      <w:r w:rsidR="00A9699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5. V § 63 ods. 7 sa na konci pripája táto veta: „Spolu so záverečnou prácou, rigoróznou prácou alebo habilitačnou prácou sa zasielajú v elektronickej forme aj príslušné posudky oponentov, školiteľov, vedúcich záverečných prác alebo rigoróznych prác, recenzentov alebo iných osôb a tieto posudky sa uchovávajú v centrálnom registri </w:t>
      </w:r>
      <w:bookmarkStart w:id="0" w:name="font-text1"/>
      <w:bookmarkEnd w:id="0"/>
      <w:r>
        <w:rPr>
          <w:rFonts w:ascii="Times New Roman" w:hAnsi="Times New Roman" w:cs="Times New Roman"/>
          <w:color w:val="000000"/>
        </w:rPr>
        <w:t>záverečných, rigoróznych a habilitačných prác spolu s príslušnou prácou po dobu jej uchovávania; na sprístupnenie týchto posudkov verejnosti alebo iné ich uverejnenie sa vyžaduje písomná licenčná zmluva s nositeľom autorských práv k tomuto posudku.“.“.</w:t>
      </w:r>
    </w:p>
    <w:p w:rsidR="00A9699A" w:rsidP="00A9699A">
      <w:pPr>
        <w:autoSpaceDE/>
        <w:jc w:val="both"/>
        <w:rPr>
          <w:rFonts w:ascii="Times New Roman" w:hAnsi="Times New Roman" w:cs="Times New Roman"/>
        </w:rPr>
      </w:pPr>
    </w:p>
    <w:p w:rsidR="007D25E1" w:rsidP="00A9699A">
      <w:pPr>
        <w:autoSpaceDE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Ďalšie body sa následne prečíslujú.</w:t>
      </w:r>
    </w:p>
    <w:p w:rsidR="00A9699A" w:rsidP="00A9699A">
      <w:pPr>
        <w:tabs>
          <w:tab w:val="left" w:pos="720"/>
        </w:tabs>
        <w:autoSpaceDE/>
        <w:ind w:left="3975" w:hanging="15"/>
        <w:jc w:val="both"/>
        <w:rPr>
          <w:rFonts w:ascii="Times New Roman" w:hAnsi="Times New Roman" w:cs="Times New Roman"/>
          <w:color w:val="000000"/>
        </w:rPr>
      </w:pPr>
    </w:p>
    <w:p w:rsidR="007D25E1" w:rsidP="00A9699A">
      <w:pPr>
        <w:tabs>
          <w:tab w:val="left" w:pos="720"/>
        </w:tabs>
        <w:autoSpaceDE/>
        <w:ind w:left="3975" w:hanging="1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Precizujú sa osobitné požiadavky na obsah záverečných prác, resp. rigoróznych a habilitačných prác tak, aby ich sprístupneniu nebránili práva a právom chránené záujmy tretích osôb. Tiež sa odstraňuje v súčasnosti existujúci stav praxe tak, aby v budúcnosti nevznikali situácie brániace verejnému prístupu k obsahu práce.  </w:t>
      </w:r>
    </w:p>
    <w:p w:rsidR="007D25E1" w:rsidP="00A9699A">
      <w:pPr>
        <w:autoSpaceDE/>
        <w:ind w:left="3975" w:hanging="1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Zároveň sa legislatívno-technickou zmenou uravuje nadpis § 63 v nadväznosti na navrhované zmeny.</w:t>
      </w:r>
    </w:p>
    <w:p w:rsidR="007D25E1" w:rsidP="00A9699A">
      <w:pPr>
        <w:autoSpaceDE/>
        <w:ind w:left="3975" w:hanging="1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Ďalej sa upravuje režim umeleckých vysokých škôl, ak je predmetom ich záverečnej práce alebo habilitačnej práce vytvorenie iného ako literárneho diela alebo vykonani</w:t>
      </w:r>
      <w:r>
        <w:rPr>
          <w:rFonts w:ascii="Times New Roman" w:hAnsi="Times New Roman" w:cs="Times New Roman"/>
          <w:color w:val="000000"/>
        </w:rPr>
        <w:t>e umeleckého diela; v takomto prípade sa registruje opis vytvoreného diela alebo podaného umeleckého výkonu.</w:t>
      </w:r>
    </w:p>
    <w:p w:rsidR="007D25E1" w:rsidP="00A9699A">
      <w:pPr>
        <w:autoSpaceDE/>
        <w:ind w:left="3975" w:hanging="1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Upravuje sa tiež režim pre posudky, ktoré tvoria súčasť priebehu obhajoby a zároveň de facto recenzujú prácu, preto je vhodné, aby boli so súhlasom ich autora alebo vysokej školy (pokiaľ ide o zamestnanecké diela) prístupné verejnosti.</w:t>
      </w:r>
    </w:p>
    <w:p w:rsidR="005965A8" w:rsidP="00A9699A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5965A8" w:rsidP="00A9699A">
      <w:pPr>
        <w:pStyle w:val="BodyText"/>
        <w:spacing w:after="0"/>
        <w:ind w:left="2124" w:firstLine="708"/>
        <w:jc w:val="both"/>
        <w:rPr>
          <w:rFonts w:ascii="Times New Roman" w:hAnsi="Times New Roman" w:cs="Times New Roman"/>
        </w:rPr>
      </w:pPr>
    </w:p>
    <w:p w:rsidR="005965A8" w:rsidP="00A9699A">
      <w:pPr>
        <w:pStyle w:val="BodyText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I, 2. bod znie:</w:t>
      </w:r>
    </w:p>
    <w:p w:rsidR="005965A8" w:rsidP="00A9699A">
      <w:pPr>
        <w:pStyle w:val="BodyText"/>
        <w:spacing w:after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V § 63 ods. 8 sa na konci prvej vety pripájajú slová „(ďalej len „prevádzkovateľ registra“)“ a druhá veta sa vypúšťa.“.</w:t>
      </w:r>
    </w:p>
    <w:p w:rsidR="005965A8" w:rsidP="00A9699A">
      <w:pPr>
        <w:pStyle w:val="BodyText"/>
        <w:spacing w:after="0"/>
        <w:rPr>
          <w:rFonts w:ascii="Times New Roman" w:hAnsi="Times New Roman" w:cs="Times New Roman"/>
        </w:rPr>
      </w:pPr>
    </w:p>
    <w:p w:rsidR="005965A8" w:rsidP="00A9699A">
      <w:pPr>
        <w:pStyle w:val="BodyTex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 w:rsidR="009079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Navrhuje sa doplnenie legislatívnej skratky.  </w:t>
      </w:r>
    </w:p>
    <w:p w:rsidR="00A9699A" w:rsidP="00A9699A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</w:rPr>
      </w:pPr>
    </w:p>
    <w:p w:rsidR="007D25E1" w:rsidP="00A9699A">
      <w:pPr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000000"/>
        </w:rPr>
      </w:pPr>
      <w:r w:rsidR="0090790D">
        <w:rPr>
          <w:rFonts w:ascii="Times New Roman" w:hAnsi="Times New Roman" w:cs="Times New Roman"/>
          <w:bCs/>
          <w:color w:val="000000"/>
        </w:rPr>
        <w:t>V čl. I, 3. bod</w:t>
      </w:r>
      <w:r w:rsidR="009C4FB9">
        <w:rPr>
          <w:rFonts w:ascii="Times New Roman" w:hAnsi="Times New Roman" w:cs="Times New Roman"/>
          <w:bCs/>
          <w:color w:val="000000"/>
        </w:rPr>
        <w:t>e</w:t>
      </w:r>
      <w:r w:rsidRPr="00A9699A">
        <w:rPr>
          <w:rFonts w:ascii="Times New Roman" w:hAnsi="Times New Roman" w:cs="Times New Roman"/>
          <w:bCs/>
          <w:color w:val="000000"/>
        </w:rPr>
        <w:t xml:space="preserve"> v § 63 ods. 9 </w:t>
      </w:r>
      <w:r w:rsidRPr="00A9699A">
        <w:rPr>
          <w:rFonts w:ascii="Times New Roman" w:hAnsi="Times New Roman" w:cs="Times New Roman"/>
          <w:color w:val="000000"/>
        </w:rPr>
        <w:t>prvá</w:t>
      </w:r>
      <w:r>
        <w:rPr>
          <w:rFonts w:ascii="Times New Roman" w:hAnsi="Times New Roman" w:cs="Times New Roman"/>
          <w:color w:val="000000"/>
        </w:rPr>
        <w:t xml:space="preserve"> veta znie: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„</w:t>
      </w:r>
      <w:r>
        <w:rPr>
          <w:rStyle w:val="apple-style-span"/>
          <w:rFonts w:ascii="Times New Roman" w:hAnsi="Times New Roman" w:cs="Times New Roman"/>
          <w:color w:val="000000"/>
          <w:szCs w:val="20"/>
        </w:rPr>
        <w:t>Prevádzkovateľ registra zverejní záverečnú prácu, rigoróznu prácu alebo habilitačnú prácu spôsobom umožňujúcim hromadný prístup podľa osobitného predpisu,</w:t>
      </w:r>
      <w:r>
        <w:rPr>
          <w:rStyle w:val="apple-style-span"/>
          <w:rFonts w:ascii="Times New Roman" w:hAnsi="Times New Roman" w:cs="Times New Roman"/>
          <w:color w:val="000000"/>
          <w:szCs w:val="20"/>
          <w:vertAlign w:val="superscript"/>
        </w:rPr>
        <w:t>38b)</w:t>
      </w:r>
      <w:r>
        <w:rPr>
          <w:rStyle w:val="apple-style-span"/>
          <w:rFonts w:ascii="Times New Roman" w:hAnsi="Times New Roman" w:cs="Times New Roman"/>
          <w:color w:val="000000"/>
          <w:szCs w:val="20"/>
        </w:rPr>
        <w:t xml:space="preserve"> a to do 30 dní po uplynutí odkladnej lehoty podľa odseku 10, ak bola dohodnutá v príslušnej licenčnej zmluve, inak do 30 dní odo dňa registrácie záverečnej práce, rigoróznej práce alebo habilitačnej práce v centrálnom registri záverečných, rigoróznych a habilitačných prác.</w:t>
      </w:r>
      <w:r>
        <w:rPr>
          <w:rFonts w:ascii="Times New Roman" w:hAnsi="Times New Roman" w:cs="Times New Roman"/>
          <w:color w:val="000000"/>
        </w:rPr>
        <w:t>“.</w:t>
      </w:r>
    </w:p>
    <w:p w:rsidR="00A9699A" w:rsidP="00A9699A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000000"/>
        </w:rPr>
      </w:pPr>
    </w:p>
    <w:p w:rsidR="007D25E1" w:rsidP="00A9699A">
      <w:pPr>
        <w:autoSpaceDE/>
        <w:ind w:left="3960" w:firstLine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 aj v nadväznosti na ustanovenie odkladnej lehoty. </w:t>
      </w:r>
    </w:p>
    <w:p w:rsidR="007D25E1" w:rsidP="00A9699A">
      <w:pPr>
        <w:autoSpaceDE/>
        <w:ind w:left="3960" w:firstLine="15"/>
        <w:jc w:val="both"/>
        <w:rPr>
          <w:rFonts w:ascii="Times New Roman" w:hAnsi="Times New Roman" w:cs="Times New Roman"/>
        </w:rPr>
      </w:pPr>
    </w:p>
    <w:p w:rsidR="007D25E1" w:rsidP="0090790D">
      <w:pPr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jc w:val="both"/>
        <w:rPr>
          <w:rStyle w:val="apple-style-span"/>
          <w:rFonts w:ascii="Times New Roman" w:hAnsi="Times New Roman" w:cs="Times New Roman"/>
          <w:color w:val="000000"/>
        </w:rPr>
      </w:pPr>
      <w:r w:rsidR="0090790D">
        <w:rPr>
          <w:rFonts w:ascii="Times New Roman" w:hAnsi="Times New Roman" w:cs="Times New Roman"/>
          <w:bCs/>
          <w:color w:val="000000"/>
        </w:rPr>
        <w:t>V čl. I, 3. bod</w:t>
      </w:r>
      <w:r w:rsidR="009C4FB9">
        <w:rPr>
          <w:rFonts w:ascii="Times New Roman" w:hAnsi="Times New Roman" w:cs="Times New Roman"/>
          <w:bCs/>
          <w:color w:val="000000"/>
        </w:rPr>
        <w:t>e</w:t>
      </w:r>
      <w:r w:rsidRPr="0090790D">
        <w:rPr>
          <w:rFonts w:ascii="Times New Roman" w:hAnsi="Times New Roman" w:cs="Times New Roman"/>
          <w:bCs/>
          <w:color w:val="000000"/>
        </w:rPr>
        <w:t xml:space="preserve"> v § 63 ods. 9 </w:t>
      </w:r>
      <w:r w:rsidRPr="0090790D">
        <w:rPr>
          <w:rFonts w:ascii="Times New Roman" w:hAnsi="Times New Roman" w:cs="Times New Roman"/>
          <w:color w:val="000000"/>
        </w:rPr>
        <w:t>sa na</w:t>
      </w:r>
      <w:r>
        <w:rPr>
          <w:rFonts w:ascii="Times New Roman" w:hAnsi="Times New Roman" w:cs="Times New Roman"/>
          <w:color w:val="000000"/>
        </w:rPr>
        <w:t xml:space="preserve"> konci druhej vety pripájajú tieto slová: „ako nevýhradná licencia v územne neobmedzenom rozsahu, a to </w:t>
      </w:r>
      <w:r>
        <w:rPr>
          <w:rStyle w:val="apple-style-span"/>
          <w:rFonts w:ascii="Times New Roman" w:hAnsi="Times New Roman" w:cs="Times New Roman"/>
          <w:color w:val="000000"/>
        </w:rPr>
        <w:t>formou licenčnej zmluvy uzatvorenej medzi nositeľom autorských práv a používateľom diela, ktorým je Slovenská republika v zastúpení ministerstvom“.</w:t>
      </w:r>
    </w:p>
    <w:p w:rsidR="0090790D" w:rsidP="00A9699A">
      <w:pPr>
        <w:autoSpaceDE/>
        <w:ind w:left="3990"/>
        <w:jc w:val="both"/>
        <w:rPr>
          <w:rStyle w:val="apple-style-span"/>
          <w:rFonts w:ascii="Times New Roman" w:hAnsi="Times New Roman" w:cs="Times New Roman"/>
          <w:color w:val="000000"/>
        </w:rPr>
      </w:pPr>
    </w:p>
    <w:p w:rsidR="007D25E1" w:rsidP="00A9699A">
      <w:pPr>
        <w:autoSpaceDE/>
        <w:ind w:left="3990"/>
        <w:jc w:val="both"/>
        <w:rPr>
          <w:rStyle w:val="apple-style-span"/>
          <w:rFonts w:ascii="Times New Roman" w:hAnsi="Times New Roman" w:cs="Times New Roman"/>
          <w:color w:val="000000"/>
        </w:rPr>
      </w:pPr>
      <w:r>
        <w:rPr>
          <w:rStyle w:val="apple-style-span"/>
          <w:rFonts w:ascii="Times New Roman" w:hAnsi="Times New Roman" w:cs="Times New Roman"/>
          <w:color w:val="000000"/>
        </w:rPr>
        <w:t>Precizuje sa forma a spôsob udelenia súhlasu aj s ohľadom na zmluvné strany.</w:t>
      </w:r>
    </w:p>
    <w:p w:rsidR="007D25E1" w:rsidP="00A9699A">
      <w:pPr>
        <w:autoSpaceDE/>
        <w:jc w:val="both"/>
        <w:rPr>
          <w:rFonts w:ascii="Times New Roman" w:hAnsi="Times New Roman" w:cs="Times New Roman"/>
        </w:rPr>
      </w:pPr>
    </w:p>
    <w:p w:rsidR="007D25E1" w:rsidP="0090790D">
      <w:pPr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jc w:val="both"/>
        <w:rPr>
          <w:rStyle w:val="apple-style-span"/>
          <w:rFonts w:ascii="Times New Roman" w:hAnsi="Times New Roman" w:cs="Times New Roman"/>
          <w:color w:val="000000"/>
        </w:rPr>
      </w:pPr>
      <w:r w:rsidR="0090790D">
        <w:rPr>
          <w:rFonts w:ascii="Times New Roman" w:hAnsi="Times New Roman" w:cs="Times New Roman"/>
          <w:bCs/>
          <w:color w:val="000000"/>
        </w:rPr>
        <w:t>V čl. I, 3. bod</w:t>
      </w:r>
      <w:r w:rsidR="009C4FB9">
        <w:rPr>
          <w:rFonts w:ascii="Times New Roman" w:hAnsi="Times New Roman" w:cs="Times New Roman"/>
          <w:bCs/>
          <w:color w:val="000000"/>
        </w:rPr>
        <w:t>e</w:t>
      </w:r>
      <w:r w:rsidRPr="0090790D">
        <w:rPr>
          <w:rFonts w:ascii="Times New Roman" w:hAnsi="Times New Roman" w:cs="Times New Roman"/>
          <w:bCs/>
          <w:color w:val="000000"/>
        </w:rPr>
        <w:t xml:space="preserve"> v § 63 ods. 10 </w:t>
      </w:r>
      <w:r w:rsidRPr="0090790D">
        <w:rPr>
          <w:rFonts w:ascii="Times New Roman" w:hAnsi="Times New Roman" w:cs="Times New Roman"/>
          <w:color w:val="000000"/>
        </w:rPr>
        <w:t>sa</w:t>
      </w:r>
      <w:r w:rsidRPr="0090790D">
        <w:rPr>
          <w:rFonts w:ascii="Times New Roman" w:hAnsi="Times New Roman" w:cs="Times New Roman"/>
          <w:bCs/>
          <w:color w:val="000000"/>
        </w:rPr>
        <w:t xml:space="preserve"> </w:t>
      </w:r>
      <w:r w:rsidRPr="0090790D">
        <w:rPr>
          <w:rFonts w:ascii="Times New Roman" w:hAnsi="Times New Roman" w:cs="Times New Roman"/>
          <w:color w:val="000000"/>
        </w:rPr>
        <w:t>bodka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 konci nahrádza čiarkou a pripájajú sa tieto slová: „</w:t>
      </w:r>
      <w:r>
        <w:rPr>
          <w:rStyle w:val="apple-style-span"/>
          <w:rFonts w:ascii="Times New Roman" w:hAnsi="Times New Roman" w:cs="Times New Roman"/>
          <w:color w:val="000000"/>
        </w:rPr>
        <w:t xml:space="preserve">pokiaľ autor netrvá na sprístupnení tejto práce bez použitia technologických opatrení. Autor si v licenčnej zmluve podľa odseku 9 môže zároveň vyhradiť odkladnú lehotu v trvaní najviac 12 mesiacov odo dňa registrácie </w:t>
      </w:r>
      <w:r>
        <w:rPr>
          <w:rStyle w:val="apple-style-span"/>
          <w:rFonts w:ascii="Times New Roman" w:hAnsi="Times New Roman" w:cs="Times New Roman"/>
          <w:color w:val="000000"/>
          <w:szCs w:val="20"/>
        </w:rPr>
        <w:t>záverečnej práce, rigoróznej práce alebo habilitačnej práce</w:t>
      </w:r>
      <w:r>
        <w:rPr>
          <w:rStyle w:val="apple-style-span"/>
          <w:rFonts w:ascii="Times New Roman" w:hAnsi="Times New Roman" w:cs="Times New Roman"/>
          <w:color w:val="000000"/>
        </w:rPr>
        <w:t xml:space="preserve"> v centrálnom registri záverečných, rigoróznych a habilitačných prác, počas ktorej nie je účinným jeho súhlas so sprístupňovaním jeho práce verejnosti; túto lehotu možno zo závažných dôvodov predĺžiť na základe súhlasného vyjadrenia dekana príslušnej fakulty vysokej školy alebo rektora príslušnej vysokej školy doloženého autorom pred podpisom licenčnej zmluvy, najviac však o ďalších 24 mesiacov.“.</w:t>
      </w:r>
    </w:p>
    <w:p w:rsidR="0090790D" w:rsidP="00A9699A">
      <w:pPr>
        <w:autoSpaceDE/>
        <w:ind w:left="3969"/>
        <w:jc w:val="both"/>
        <w:rPr>
          <w:rFonts w:ascii="Times New Roman" w:hAnsi="Times New Roman" w:cs="Times New Roman"/>
        </w:rPr>
      </w:pPr>
    </w:p>
    <w:p w:rsidR="007D25E1" w:rsidP="00A9699A">
      <w:pPr>
        <w:autoSpaceDE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Umožňuje sa, aby autor mohol vylúčiť ochranu technickými prostriedkami, ktoré obmedzujú kopírovanie práce. Zároveň sa umožňuje odložiť súhlas so sprístupnením práce verejnosti až o 12 mesiacov bez uvedenia dôvodu a v osobitných prípadoch až o 36 mesiacov so súhlasom dekana alebo rektora.</w:t>
      </w:r>
    </w:p>
    <w:p w:rsidR="007D25E1" w:rsidP="00A9699A">
      <w:pPr>
        <w:autoSpaceDE/>
        <w:jc w:val="both"/>
        <w:rPr>
          <w:rFonts w:ascii="Times New Roman" w:hAnsi="Times New Roman" w:cs="Times New Roman"/>
        </w:rPr>
      </w:pPr>
    </w:p>
    <w:p w:rsidR="005965A8" w:rsidP="00A9699A">
      <w:pPr>
        <w:pStyle w:val="BodyText"/>
        <w:spacing w:after="0"/>
        <w:ind w:left="2832"/>
        <w:rPr>
          <w:rFonts w:ascii="Times New Roman" w:hAnsi="Times New Roman" w:cs="Times New Roman"/>
        </w:rPr>
      </w:pPr>
    </w:p>
    <w:p w:rsidR="005965A8" w:rsidP="00A9699A">
      <w:pPr>
        <w:pStyle w:val="BodyText"/>
        <w:spacing w:after="0"/>
        <w:ind w:left="2832"/>
        <w:rPr>
          <w:rFonts w:ascii="Times New Roman" w:hAnsi="Times New Roman" w:cs="Times New Roman"/>
        </w:rPr>
      </w:pPr>
    </w:p>
    <w:p w:rsidR="005965A8" w:rsidP="0090790D">
      <w:pPr>
        <w:pStyle w:val="BodyText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I, 3. bode v § 63 ods. 11</w:t>
      </w:r>
      <w:r w:rsidR="009C4FB9">
        <w:rPr>
          <w:rFonts w:ascii="Times New Roman" w:hAnsi="Times New Roman" w:cs="Times New Roman"/>
        </w:rPr>
        <w:t xml:space="preserve"> sa</w:t>
      </w:r>
      <w:r>
        <w:rPr>
          <w:rFonts w:ascii="Times New Roman" w:hAnsi="Times New Roman" w:cs="Times New Roman"/>
        </w:rPr>
        <w:t xml:space="preserve"> slová „do registra“ nahrádzajú slovami „do centrálneho registra  záverečných, rigoróznych a habilitačných prác“.</w:t>
      </w:r>
    </w:p>
    <w:p w:rsidR="005965A8" w:rsidP="00A9699A">
      <w:pPr>
        <w:pStyle w:val="BodyText"/>
        <w:spacing w:after="0"/>
        <w:rPr>
          <w:rFonts w:ascii="Times New Roman" w:hAnsi="Times New Roman" w:cs="Times New Roman"/>
        </w:rPr>
      </w:pPr>
    </w:p>
    <w:p w:rsidR="005965A8" w:rsidP="0090790D">
      <w:pPr>
        <w:pStyle w:val="BodyText"/>
        <w:spacing w:after="0"/>
        <w:ind w:left="35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Zosúladenie terminológie; keďže platný zákon ani návrh zákona nezavádza legislatívnu skratku, treba používať celý pojem. </w:t>
      </w:r>
    </w:p>
    <w:p w:rsidR="005965A8" w:rsidP="00A9699A">
      <w:pPr>
        <w:pStyle w:val="BodyText"/>
        <w:spacing w:after="0"/>
        <w:rPr>
          <w:rFonts w:ascii="Times New Roman" w:hAnsi="Times New Roman" w:cs="Times New Roman"/>
        </w:rPr>
      </w:pPr>
    </w:p>
    <w:p w:rsidR="007D25E1" w:rsidP="0090790D">
      <w:pPr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000000"/>
        </w:rPr>
      </w:pPr>
      <w:r w:rsidR="009C4FB9">
        <w:rPr>
          <w:rFonts w:ascii="Times New Roman" w:hAnsi="Times New Roman" w:cs="Times New Roman"/>
          <w:bCs/>
          <w:color w:val="000000"/>
        </w:rPr>
        <w:t>V čl. I, 3. bode</w:t>
      </w:r>
      <w:r w:rsidRPr="0090790D">
        <w:rPr>
          <w:rFonts w:ascii="Times New Roman" w:hAnsi="Times New Roman" w:cs="Times New Roman"/>
          <w:bCs/>
          <w:color w:val="000000"/>
        </w:rPr>
        <w:t xml:space="preserve"> v § 63 ods. 11 </w:t>
      </w:r>
      <w:r w:rsidRPr="0090790D">
        <w:rPr>
          <w:rFonts w:ascii="Times New Roman" w:hAnsi="Times New Roman" w:cs="Times New Roman"/>
          <w:color w:val="000000"/>
        </w:rPr>
        <w:t>sa v druhej vete slová</w:t>
      </w:r>
      <w:r>
        <w:rPr>
          <w:rFonts w:ascii="Times New Roman" w:hAnsi="Times New Roman" w:cs="Times New Roman"/>
          <w:color w:val="000000"/>
        </w:rPr>
        <w:t xml:space="preserve"> „preukazuje vysoká škola“ nahrádzajú slovami „sa preukazuje“.</w:t>
      </w:r>
    </w:p>
    <w:p w:rsidR="0090790D" w:rsidP="0090790D">
      <w:pPr>
        <w:tabs>
          <w:tab w:val="left" w:pos="720"/>
        </w:tabs>
        <w:autoSpaceDE/>
        <w:jc w:val="both"/>
        <w:rPr>
          <w:rFonts w:ascii="Times New Roman" w:hAnsi="Times New Roman" w:cs="Times New Roman"/>
          <w:color w:val="000000"/>
        </w:rPr>
      </w:pPr>
    </w:p>
    <w:p w:rsidR="007D25E1" w:rsidP="0090790D">
      <w:pPr>
        <w:tabs>
          <w:tab w:val="left" w:pos="720"/>
        </w:tabs>
        <w:autoSpaceDE/>
        <w:ind w:left="35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Legislatívno-technická úprava s ohľadom na skutočnosť, že zmluvnou stranou je autor a nie vysoká škola.</w:t>
      </w:r>
    </w:p>
    <w:p w:rsidR="00A9699A" w:rsidP="00A9699A">
      <w:pPr>
        <w:tabs>
          <w:tab w:val="left" w:pos="720"/>
        </w:tabs>
        <w:autoSpaceDE/>
        <w:ind w:left="3969"/>
        <w:jc w:val="both"/>
        <w:rPr>
          <w:rFonts w:ascii="Times New Roman" w:hAnsi="Times New Roman" w:cs="Times New Roman"/>
          <w:color w:val="000000"/>
        </w:rPr>
      </w:pPr>
    </w:p>
    <w:p w:rsidR="007D25E1" w:rsidP="0090790D">
      <w:pPr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000000"/>
        </w:rPr>
      </w:pPr>
      <w:r w:rsidRPr="0090790D">
        <w:rPr>
          <w:rFonts w:ascii="Times New Roman" w:hAnsi="Times New Roman" w:cs="Times New Roman"/>
          <w:bCs/>
          <w:color w:val="000000"/>
        </w:rPr>
        <w:t>V čl. I, 3. bode</w:t>
      </w:r>
      <w:r w:rsidR="0090790D">
        <w:rPr>
          <w:rFonts w:ascii="Times New Roman" w:hAnsi="Times New Roman" w:cs="Times New Roman"/>
          <w:bCs/>
          <w:color w:val="000000"/>
        </w:rPr>
        <w:t xml:space="preserve"> </w:t>
      </w:r>
      <w:r w:rsidRPr="0090790D">
        <w:rPr>
          <w:rFonts w:ascii="Times New Roman" w:hAnsi="Times New Roman" w:cs="Times New Roman"/>
          <w:bCs/>
          <w:color w:val="000000"/>
        </w:rPr>
        <w:t xml:space="preserve">v § 63 ods. 12 </w:t>
      </w:r>
      <w:r w:rsidRPr="0090790D">
        <w:rPr>
          <w:rFonts w:ascii="Times New Roman" w:hAnsi="Times New Roman" w:cs="Times New Roman"/>
          <w:color w:val="000000"/>
        </w:rPr>
        <w:t>prvá</w:t>
      </w:r>
      <w:r>
        <w:rPr>
          <w:rFonts w:ascii="Times New Roman" w:hAnsi="Times New Roman" w:cs="Times New Roman"/>
          <w:color w:val="000000"/>
        </w:rPr>
        <w:t xml:space="preserve"> veta znie: „Na žiadosť autora je prevádzkovateľ registra povinný do 30 dní od doručenia žiadosti zastaviť verejné sprístupňovanie záverečnej práce, rigoróznej práce alebo habilitačnej práce, ktorá bola vydaná v rámci periodickej publikácie alebo neperiodickej publikácie po jej sprístupnení verejnosti v centrálnom registri záverečných, rigoróznych a habilitačných prác; ak bola takto vydaná len časť práce, zastaví prevádzkovateľ registra verejné sprístupňovanie len tejto časti.“. </w:t>
      </w:r>
    </w:p>
    <w:p w:rsidR="0090790D" w:rsidP="0090790D">
      <w:pPr>
        <w:tabs>
          <w:tab w:val="left" w:pos="720"/>
        </w:tabs>
        <w:autoSpaceDE/>
        <w:jc w:val="both"/>
        <w:rPr>
          <w:rFonts w:ascii="Times New Roman" w:hAnsi="Times New Roman" w:cs="Times New Roman"/>
          <w:color w:val="000000"/>
        </w:rPr>
      </w:pPr>
    </w:p>
    <w:p w:rsidR="007D25E1" w:rsidP="0090790D">
      <w:pPr>
        <w:tabs>
          <w:tab w:val="left" w:pos="720"/>
        </w:tabs>
        <w:autoSpaceDE/>
        <w:ind w:left="354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Legislatívno-technické úpravy aj s ohľadom na skutočnosť, že zmluvnou stranou je autor a nie vysoká škola.</w:t>
      </w:r>
    </w:p>
    <w:p w:rsidR="007D25E1" w:rsidP="00A9699A">
      <w:pPr>
        <w:tabs>
          <w:tab w:val="left" w:pos="720"/>
        </w:tabs>
        <w:autoSpaceDE/>
        <w:ind w:left="3969"/>
        <w:jc w:val="both"/>
        <w:rPr>
          <w:rFonts w:ascii="Times New Roman" w:hAnsi="Times New Roman" w:cs="Times New Roman"/>
          <w:color w:val="000000"/>
        </w:rPr>
      </w:pPr>
    </w:p>
    <w:p w:rsidR="007D25E1" w:rsidP="0090790D">
      <w:pPr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jc w:val="both"/>
        <w:rPr>
          <w:rStyle w:val="apple-style-span"/>
          <w:rFonts w:ascii="Times New Roman" w:hAnsi="Times New Roman" w:cs="Times New Roman"/>
          <w:color w:val="000000"/>
        </w:rPr>
      </w:pPr>
      <w:r w:rsidRPr="0090790D">
        <w:rPr>
          <w:rFonts w:ascii="Times New Roman" w:hAnsi="Times New Roman" w:cs="Times New Roman"/>
          <w:bCs/>
          <w:color w:val="000000"/>
        </w:rPr>
        <w:t xml:space="preserve">V čl. I, 3. bode v § 63 ods. 12 </w:t>
      </w:r>
      <w:r w:rsidRPr="0090790D">
        <w:rPr>
          <w:rFonts w:ascii="Times New Roman" w:hAnsi="Times New Roman" w:cs="Times New Roman"/>
          <w:color w:val="000000"/>
        </w:rPr>
        <w:t>sa na konci</w:t>
      </w:r>
      <w:r w:rsidRPr="0090790D">
        <w:rPr>
          <w:rFonts w:ascii="Times New Roman" w:hAnsi="Times New Roman" w:cs="Times New Roman"/>
          <w:bCs/>
          <w:color w:val="000000"/>
        </w:rPr>
        <w:t xml:space="preserve"> </w:t>
      </w:r>
      <w:r w:rsidRPr="0090790D">
        <w:rPr>
          <w:rFonts w:ascii="Times New Roman" w:hAnsi="Times New Roman" w:cs="Times New Roman"/>
          <w:color w:val="000000"/>
        </w:rPr>
        <w:t>pripájajú tieto vety: „Na žiadosť ministerstva alebo autora je prevádzkovateľ registra povinný</w:t>
      </w:r>
      <w:r>
        <w:rPr>
          <w:rFonts w:ascii="Times New Roman" w:hAnsi="Times New Roman" w:cs="Times New Roman"/>
          <w:color w:val="000000"/>
        </w:rPr>
        <w:t xml:space="preserve"> bezodkladne zastaviť sprístupňovanie záverečnej práce, rigoróznej práce alebo habilitačnej práce, prípadne jej časti verejnosti, a to dočasne, ak existuje odôvodnené podozrenie, že takáto práca bola zverejnená v rozpore s podmienkami podľa § 62a, alebo natrvalo, ak sa hodnoverným spôsobom preukáže, že takáto práca bola zverejnená v rozpore s podmienkami podľa § 62a; ak je záverečná práca, rigorózna práca alebo habilitačná práca zverejnená v rozpore s podmienkami podľa § 62a, zodpovednosť za škodu spôsobenú sprí</w:t>
      </w:r>
      <w:r w:rsidR="0090790D"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</w:rPr>
        <w:t xml:space="preserve">tupnením takejto práce verejnosti v centrálnom registri </w:t>
      </w:r>
      <w:r>
        <w:rPr>
          <w:rStyle w:val="apple-style-span"/>
          <w:rFonts w:ascii="Times New Roman" w:hAnsi="Times New Roman" w:cs="Times New Roman"/>
          <w:color w:val="000000"/>
        </w:rPr>
        <w:t xml:space="preserve">záverečných, rigoróznych a habilitačných prác </w:t>
      </w:r>
      <w:r>
        <w:rPr>
          <w:rFonts w:ascii="Times New Roman" w:hAnsi="Times New Roman" w:cs="Times New Roman"/>
          <w:color w:val="000000"/>
        </w:rPr>
        <w:t>nesie výlučne autor.</w:t>
      </w:r>
      <w:r>
        <w:rPr>
          <w:rStyle w:val="apple-style-span"/>
          <w:rFonts w:ascii="Times New Roman" w:hAnsi="Times New Roman" w:cs="Times New Roman"/>
          <w:color w:val="000000"/>
        </w:rPr>
        <w:t>“.</w:t>
      </w:r>
    </w:p>
    <w:p w:rsidR="0090790D" w:rsidP="0090790D">
      <w:pPr>
        <w:tabs>
          <w:tab w:val="left" w:pos="720"/>
        </w:tabs>
        <w:suppressAutoHyphens/>
        <w:autoSpaceDE/>
        <w:jc w:val="both"/>
        <w:rPr>
          <w:rStyle w:val="apple-style-span"/>
          <w:rFonts w:ascii="Times New Roman" w:hAnsi="Times New Roman" w:cs="Times New Roman"/>
          <w:color w:val="000000"/>
        </w:rPr>
      </w:pPr>
    </w:p>
    <w:p w:rsidR="007D25E1" w:rsidP="0090790D">
      <w:pPr>
        <w:autoSpaceDE/>
        <w:ind w:left="3545"/>
        <w:jc w:val="both"/>
        <w:rPr>
          <w:rStyle w:val="apple-style-span"/>
          <w:rFonts w:ascii="Times New Roman" w:hAnsi="Times New Roman" w:cs="Times New Roman"/>
          <w:color w:val="000000"/>
        </w:rPr>
      </w:pPr>
      <w:r>
        <w:rPr>
          <w:rStyle w:val="apple-style-span"/>
          <w:rFonts w:ascii="Times New Roman" w:hAnsi="Times New Roman" w:cs="Times New Roman"/>
          <w:color w:val="000000"/>
        </w:rPr>
        <w:t xml:space="preserve">Upravujú sa ďalšie dôvody na zastavenie alebo pozastavenie verejného sprístupňovania práce, najmä s ohľadom na osobitné požiadavky na prácu (§ 62a), spolu so zodpovednosťou za škodu. </w:t>
      </w:r>
    </w:p>
    <w:p w:rsidR="007D25E1" w:rsidP="00A9699A">
      <w:pPr>
        <w:autoSpaceDE/>
        <w:ind w:left="3990"/>
        <w:jc w:val="both"/>
        <w:rPr>
          <w:rFonts w:ascii="Times New Roman" w:hAnsi="Times New Roman" w:cs="Times New Roman"/>
        </w:rPr>
      </w:pPr>
    </w:p>
    <w:p w:rsidR="009C4FB9" w:rsidP="0090790D">
      <w:pPr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000000"/>
        </w:rPr>
      </w:pPr>
      <w:r w:rsidRPr="0090790D" w:rsidR="007D25E1">
        <w:rPr>
          <w:rFonts w:ascii="Times New Roman" w:hAnsi="Times New Roman" w:cs="Times New Roman"/>
          <w:bCs/>
          <w:color w:val="000000"/>
        </w:rPr>
        <w:t xml:space="preserve">V čl. I, 3. bode </w:t>
      </w:r>
      <w:r w:rsidRPr="0090790D" w:rsidR="007D25E1">
        <w:rPr>
          <w:rFonts w:ascii="Times New Roman" w:hAnsi="Times New Roman" w:cs="Times New Roman"/>
          <w:color w:val="000000"/>
        </w:rPr>
        <w:t>poznámka</w:t>
      </w:r>
      <w:r w:rsidR="007D25E1">
        <w:rPr>
          <w:rFonts w:ascii="Times New Roman" w:hAnsi="Times New Roman" w:cs="Times New Roman"/>
          <w:color w:val="000000"/>
        </w:rPr>
        <w:t xml:space="preserve"> pod čiarou k odkazu 38c znie: </w:t>
      </w:r>
    </w:p>
    <w:p w:rsidR="007D25E1" w:rsidP="009C4FB9">
      <w:pPr>
        <w:tabs>
          <w:tab w:val="left" w:pos="720"/>
        </w:tabs>
        <w:suppressAutoHyphens/>
        <w:autoSpaceDE/>
        <w:ind w:left="360"/>
        <w:jc w:val="both"/>
        <w:rPr>
          <w:rStyle w:val="apple-style-span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„38c) §17 ods. 1 písm. c), § 18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  <w:color w:val="000000"/>
          </w:rPr>
          <w:t>2 a</w:t>
        </w:r>
      </w:smartTag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</w:rPr>
        <w:t xml:space="preserve">§ 40 až 46 zákona č. 618/2003 Z. z. o autorskom </w:t>
      </w:r>
      <w:r w:rsidR="009C4FB9">
        <w:rPr>
          <w:rStyle w:val="apple-style-span"/>
          <w:rFonts w:ascii="Times New Roman" w:hAnsi="Times New Roman" w:cs="Times New Roman"/>
          <w:color w:val="000000"/>
        </w:rPr>
        <w:t>;</w:t>
      </w:r>
      <w:r>
        <w:rPr>
          <w:rStyle w:val="apple-style-span"/>
          <w:rFonts w:ascii="Times New Roman" w:hAnsi="Times New Roman" w:cs="Times New Roman"/>
          <w:color w:val="000000"/>
        </w:rPr>
        <w:t>práve a právach súvisiacich s autorským právom (autorský zákon).“.</w:t>
      </w:r>
    </w:p>
    <w:p w:rsidR="0090790D" w:rsidP="0090790D">
      <w:pPr>
        <w:autoSpaceDE/>
        <w:jc w:val="both"/>
        <w:rPr>
          <w:rStyle w:val="apple-style-span"/>
          <w:rFonts w:ascii="Times New Roman" w:hAnsi="Times New Roman" w:cs="Times New Roman"/>
          <w:color w:val="000000"/>
        </w:rPr>
      </w:pPr>
    </w:p>
    <w:p w:rsidR="007D25E1" w:rsidRPr="009C4FB9" w:rsidP="009C4FB9">
      <w:pPr>
        <w:autoSpaceDE/>
        <w:ind w:left="2836" w:firstLine="709"/>
        <w:jc w:val="both"/>
        <w:rPr>
          <w:rFonts w:ascii="Times New Roman" w:hAnsi="Times New Roman" w:cs="Times New Roman"/>
          <w:color w:val="000000"/>
        </w:rPr>
      </w:pPr>
      <w:r>
        <w:rPr>
          <w:rStyle w:val="apple-style-span"/>
          <w:rFonts w:ascii="Times New Roman" w:hAnsi="Times New Roman" w:cs="Times New Roman"/>
          <w:color w:val="000000"/>
        </w:rPr>
        <w:t>Legislatívno-technická úprava.</w:t>
      </w:r>
    </w:p>
    <w:p w:rsidR="007D25E1" w:rsidP="00A9699A">
      <w:pPr>
        <w:pStyle w:val="BodyText"/>
        <w:spacing w:after="0"/>
        <w:rPr>
          <w:rFonts w:ascii="Times New Roman" w:hAnsi="Times New Roman" w:cs="Times New Roman"/>
        </w:rPr>
      </w:pPr>
    </w:p>
    <w:p w:rsidR="005965A8" w:rsidP="0090790D">
      <w:pPr>
        <w:pStyle w:val="BodyText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I, 4. bode sa za slová „§ 51 ods. 3“ vkladá čiarka a slová „§ 53 ods. 8“.</w:t>
      </w:r>
    </w:p>
    <w:p w:rsidR="005965A8" w:rsidP="00A9699A">
      <w:pPr>
        <w:pStyle w:val="BodyText"/>
        <w:spacing w:after="0"/>
        <w:rPr>
          <w:rFonts w:ascii="Times New Roman" w:hAnsi="Times New Roman" w:cs="Times New Roman"/>
        </w:rPr>
      </w:pPr>
    </w:p>
    <w:p w:rsidR="005965A8" w:rsidP="00A9699A">
      <w:pPr>
        <w:pStyle w:val="BodyText"/>
        <w:spacing w:after="0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Doplnenie v nadväznosti na predchádzajúci bod. </w:t>
      </w:r>
    </w:p>
    <w:p w:rsidR="005965A8" w:rsidP="00A9699A">
      <w:pPr>
        <w:pStyle w:val="BodyText"/>
        <w:spacing w:after="0"/>
        <w:ind w:left="2832"/>
        <w:rPr>
          <w:rFonts w:ascii="Times New Roman" w:hAnsi="Times New Roman" w:cs="Times New Roman"/>
        </w:rPr>
      </w:pPr>
    </w:p>
    <w:p w:rsidR="005965A8" w:rsidP="00A9699A">
      <w:pPr>
        <w:pStyle w:val="BodyText"/>
        <w:spacing w:after="0"/>
        <w:ind w:left="2832"/>
        <w:rPr>
          <w:rFonts w:ascii="Times New Roman" w:hAnsi="Times New Roman" w:cs="Times New Roman"/>
        </w:rPr>
      </w:pPr>
    </w:p>
    <w:p w:rsidR="005965A8" w:rsidP="0090790D">
      <w:pPr>
        <w:pStyle w:val="BodyText"/>
        <w:numPr>
          <w:ilvl w:val="0"/>
          <w:numId w:val="7"/>
        </w:numPr>
        <w:tabs>
          <w:tab w:val="left" w:pos="3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I, 5. bode v § 76 ods. 3 písm. b) a v 6. bode v § 76 ods. 4 sa slová „na dobu jej úschovy“ nahrádzajú slovami „po dobu jej uchovávania“.</w:t>
      </w:r>
    </w:p>
    <w:p w:rsidR="005965A8" w:rsidP="00A9699A">
      <w:pPr>
        <w:pStyle w:val="BodyText"/>
        <w:spacing w:after="0"/>
        <w:ind w:left="360"/>
        <w:rPr>
          <w:rFonts w:ascii="Times New Roman" w:hAnsi="Times New Roman" w:cs="Times New Roman"/>
        </w:rPr>
      </w:pPr>
    </w:p>
    <w:p w:rsidR="005965A8" w:rsidP="00A9699A">
      <w:pPr>
        <w:pStyle w:val="BodyText"/>
        <w:spacing w:after="0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danom prípade ide o uchovávanie práce v registri (§ 63 ods. 7 zákona o vysokých školách), nie o úschovu.</w:t>
      </w:r>
    </w:p>
    <w:p w:rsidR="0090790D" w:rsidP="0090790D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</w:rPr>
      </w:pPr>
    </w:p>
    <w:p w:rsidR="00A9699A" w:rsidP="0090790D">
      <w:pPr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000000"/>
        </w:rPr>
      </w:pPr>
      <w:r w:rsidRPr="0090790D">
        <w:rPr>
          <w:rFonts w:ascii="Times New Roman" w:hAnsi="Times New Roman" w:cs="Times New Roman"/>
          <w:bCs/>
          <w:color w:val="000000"/>
        </w:rPr>
        <w:t>Čl. I sa dopĺňa 7. bodom</w:t>
      </w:r>
      <w:r w:rsidRPr="0090790D">
        <w:rPr>
          <w:rFonts w:ascii="Times New Roman" w:hAnsi="Times New Roman" w:cs="Times New Roman"/>
          <w:color w:val="000000"/>
        </w:rPr>
        <w:t>, ktorý znie:</w:t>
      </w:r>
    </w:p>
    <w:p w:rsidR="0090790D" w:rsidRPr="0090790D" w:rsidP="0090790D">
      <w:pPr>
        <w:tabs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000000"/>
        </w:rPr>
      </w:pPr>
    </w:p>
    <w:p w:rsidR="00A9699A" w:rsidP="0090790D">
      <w:pPr>
        <w:tabs>
          <w:tab w:val="left" w:pos="720"/>
        </w:tabs>
        <w:autoSpaceDE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„7. Za § 113ac sa vkladá § 113ad, ktorý vrátane nadpisu znie: </w:t>
      </w:r>
    </w:p>
    <w:p w:rsidR="00A9699A" w:rsidP="00A9699A">
      <w:pPr>
        <w:tabs>
          <w:tab w:val="left" w:pos="720"/>
        </w:tabs>
        <w:autoSpaceDE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„§ 113ad</w:t>
      </w:r>
    </w:p>
    <w:p w:rsidR="00A9699A" w:rsidP="00A9699A">
      <w:pPr>
        <w:tabs>
          <w:tab w:val="left" w:pos="720"/>
        </w:tabs>
        <w:autoSpaceDE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Prechodné ustanovenie k právnej úprave účinnej od 1. septembra 2011</w:t>
      </w:r>
    </w:p>
    <w:p w:rsidR="00A9699A" w:rsidP="00A9699A">
      <w:pPr>
        <w:tabs>
          <w:tab w:val="left" w:pos="720"/>
        </w:tabs>
        <w:autoSpaceDE/>
        <w:jc w:val="center"/>
        <w:rPr>
          <w:rFonts w:ascii="Times New Roman" w:hAnsi="Times New Roman" w:cs="Times New Roman"/>
        </w:rPr>
      </w:pPr>
    </w:p>
    <w:p w:rsidR="00A9699A" w:rsidP="0090790D">
      <w:pPr>
        <w:autoSpaceDE/>
        <w:ind w:left="360"/>
        <w:jc w:val="both"/>
        <w:rPr>
          <w:rStyle w:val="apple-style-span"/>
          <w:rFonts w:ascii="Times New Roman" w:hAnsi="Times New Roman" w:cs="Times New Roman"/>
          <w:color w:val="000000"/>
        </w:rPr>
      </w:pPr>
      <w:r>
        <w:rPr>
          <w:rStyle w:val="apple-style-span"/>
          <w:rFonts w:ascii="Times New Roman" w:hAnsi="Times New Roman" w:cs="Times New Roman"/>
          <w:color w:val="000000"/>
        </w:rPr>
        <w:t xml:space="preserve">Na záverečnú prácu, rigoróznu prácu alebo habilitačnú prácu, ktorá má byť uchovávaná v centrálnom registri záverečných, rigoróznych a habilitačných prác podľa právnej úpravy účinnej do 1. septembra </w:t>
      </w:r>
      <w:smartTag w:uri="urn:schemas-microsoft-com:office:smarttags" w:element="metricconverter">
        <w:smartTagPr>
          <w:attr w:name="ProductID" w:val="2011 a"/>
        </w:smartTagPr>
        <w:r>
          <w:rPr>
            <w:rStyle w:val="apple-style-span"/>
            <w:rFonts w:ascii="Times New Roman" w:hAnsi="Times New Roman" w:cs="Times New Roman"/>
            <w:color w:val="000000"/>
          </w:rPr>
          <w:t>2011 a</w:t>
        </w:r>
      </w:smartTag>
      <w:r>
        <w:rPr>
          <w:rStyle w:val="apple-style-span"/>
          <w:rFonts w:ascii="Times New Roman" w:hAnsi="Times New Roman" w:cs="Times New Roman"/>
          <w:color w:val="000000"/>
        </w:rPr>
        <w:t xml:space="preserve"> na záverečnú prácu, rigoróznu prácu alebo habilitačnú prácu, ktorá bola zaslaná do centrálneho registra záverečných, rigoróznych a habilitačných prác pred 1. septembrom 2011, sa vzťahuje právna úprava účinná do 1. septembra 2011, pokiaľ sa s nositeľom autorských práv k tejto práci na jeho žiadosť dodatočne neuzatvorí licenčná zmluva umožňujúca sprístupnenie tejto práce verejnosti; nositeľ autorských práv k tejto práci má právo požiadať o uzatvorenie licenčnej zmluvy podľa podmienok účinných od 1. septembra 2011 kedykoľvek a ministerstvo má právo odmietnuť uzatvorenie takej licenčnej zmluvy, ktorá odporuje podmienkam účinným od 1. septembra 2011.“.“.</w:t>
      </w:r>
    </w:p>
    <w:p w:rsidR="0090790D" w:rsidP="0090790D">
      <w:pPr>
        <w:autoSpaceDE/>
        <w:jc w:val="both"/>
        <w:rPr>
          <w:rStyle w:val="apple-style-span"/>
          <w:rFonts w:ascii="Times New Roman" w:hAnsi="Times New Roman" w:cs="Times New Roman"/>
          <w:color w:val="000000"/>
        </w:rPr>
      </w:pPr>
    </w:p>
    <w:p w:rsidR="00A9699A" w:rsidP="0090790D">
      <w:pPr>
        <w:autoSpaceDE/>
        <w:ind w:left="3545"/>
        <w:jc w:val="both"/>
        <w:rPr>
          <w:rStyle w:val="apple-style-span"/>
          <w:rFonts w:ascii="Times New Roman" w:hAnsi="Times New Roman" w:cs="Times New Roman"/>
          <w:color w:val="000000"/>
        </w:rPr>
      </w:pPr>
      <w:r>
        <w:rPr>
          <w:rStyle w:val="apple-style-span"/>
          <w:rFonts w:ascii="Times New Roman" w:hAnsi="Times New Roman" w:cs="Times New Roman"/>
          <w:color w:val="000000"/>
        </w:rPr>
        <w:t xml:space="preserve">Upravuje sa prechodný režim, najmä spôsob prístupu (§ 63 ods. 8 druhá veta) k prácam, ktoré boli alebo mali byť uchované v centrálnom registri podľa predchádzajúcej (platnej) úpravy. </w:t>
      </w:r>
    </w:p>
    <w:p w:rsidR="00A9699A" w:rsidRPr="0090790D" w:rsidP="00A9699A">
      <w:pPr>
        <w:autoSpaceDE/>
        <w:ind w:left="3990"/>
        <w:jc w:val="both"/>
        <w:rPr>
          <w:rFonts w:ascii="Times New Roman" w:hAnsi="Times New Roman" w:cs="Times New Roman"/>
        </w:rPr>
      </w:pPr>
    </w:p>
    <w:p w:rsidR="00A9699A" w:rsidP="0090790D">
      <w:pPr>
        <w:numPr>
          <w:ilvl w:val="0"/>
          <w:numId w:val="7"/>
        </w:numPr>
        <w:tabs>
          <w:tab w:val="left" w:pos="360"/>
          <w:tab w:val="left" w:pos="720"/>
        </w:tabs>
        <w:suppressAutoHyphens/>
        <w:autoSpaceDE/>
        <w:jc w:val="both"/>
        <w:rPr>
          <w:rFonts w:ascii="Times New Roman" w:hAnsi="Times New Roman" w:cs="Times New Roman"/>
          <w:color w:val="000000"/>
        </w:rPr>
      </w:pPr>
      <w:r w:rsidRPr="0090790D">
        <w:rPr>
          <w:rFonts w:ascii="Times New Roman" w:hAnsi="Times New Roman" w:cs="Times New Roman"/>
          <w:bCs/>
          <w:color w:val="000000"/>
        </w:rPr>
        <w:t xml:space="preserve">V Čl. II </w:t>
      </w:r>
      <w:r w:rsidRPr="0090790D">
        <w:rPr>
          <w:rFonts w:ascii="Times New Roman" w:hAnsi="Times New Roman" w:cs="Times New Roman"/>
          <w:color w:val="000000"/>
        </w:rPr>
        <w:t>sa</w:t>
      </w:r>
      <w:r w:rsidRPr="0090790D">
        <w:rPr>
          <w:rFonts w:ascii="Times New Roman" w:hAnsi="Times New Roman" w:cs="Times New Roman"/>
          <w:bCs/>
          <w:color w:val="000000"/>
        </w:rPr>
        <w:t xml:space="preserve"> </w:t>
      </w:r>
      <w:r w:rsidRPr="0090790D">
        <w:rPr>
          <w:rFonts w:ascii="Times New Roman" w:hAnsi="Times New Roman" w:cs="Times New Roman"/>
          <w:color w:val="000000"/>
        </w:rPr>
        <w:t>slová „1. mája“ nahrádzajú slovami „1. septembra“.</w:t>
      </w:r>
    </w:p>
    <w:p w:rsidR="0090790D" w:rsidP="0090790D">
      <w:pPr>
        <w:autoSpaceDE/>
        <w:jc w:val="both"/>
        <w:rPr>
          <w:rStyle w:val="apple-style-span"/>
          <w:rFonts w:ascii="Times New Roman" w:hAnsi="Times New Roman" w:cs="Times New Roman"/>
          <w:color w:val="000000"/>
        </w:rPr>
      </w:pPr>
    </w:p>
    <w:p w:rsidR="00A9699A" w:rsidP="0090790D">
      <w:pPr>
        <w:autoSpaceDE/>
        <w:ind w:left="2836" w:firstLine="709"/>
        <w:jc w:val="both"/>
        <w:rPr>
          <w:rStyle w:val="apple-style-span"/>
          <w:rFonts w:ascii="Times New Roman" w:hAnsi="Times New Roman" w:cs="Times New Roman"/>
          <w:color w:val="000000"/>
        </w:rPr>
      </w:pPr>
      <w:r>
        <w:rPr>
          <w:rStyle w:val="apple-style-span"/>
          <w:rFonts w:ascii="Times New Roman" w:hAnsi="Times New Roman" w:cs="Times New Roman"/>
          <w:color w:val="000000"/>
        </w:rPr>
        <w:t xml:space="preserve">Predlžuje sa legisvakačná lehota. </w:t>
      </w:r>
    </w:p>
    <w:p w:rsidR="005965A8" w:rsidP="00A9699A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0D" w:rsidP="0026022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0790D" w:rsidP="0090790D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0D" w:rsidP="0026022E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C4FB9"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90790D" w:rsidP="0090790D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rtl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b/>
        <w:bCs/>
        <w:rtl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b/>
        <w:bCs/>
        <w:rtl w:val="0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b/>
        <w:bCs/>
        <w:rtl w:val="0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b/>
        <w:bCs/>
        <w:rtl w:val="0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b/>
        <w:bCs/>
        <w:rtl w:val="0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b/>
        <w:bCs/>
        <w:rtl w:val="0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b/>
        <w:bCs/>
        <w:rtl w:val="0"/>
      </w:rPr>
    </w:lvl>
  </w:abstractNum>
  <w:abstractNum w:abstractNumId="1">
    <w:nsid w:val="080C7377"/>
    <w:multiLevelType w:val="hybridMultilevel"/>
    <w:tmpl w:val="5FB07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C9708A"/>
    <w:multiLevelType w:val="multilevel"/>
    <w:tmpl w:val="06EE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EF3BFF"/>
    <w:multiLevelType w:val="hybridMultilevel"/>
    <w:tmpl w:val="06EE2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32949A6"/>
    <w:multiLevelType w:val="hybridMultilevel"/>
    <w:tmpl w:val="3F027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93247DE"/>
    <w:multiLevelType w:val="hybridMultilevel"/>
    <w:tmpl w:val="23B8C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D7B2818"/>
    <w:multiLevelType w:val="hybridMultilevel"/>
    <w:tmpl w:val="BFB4FD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4385"/>
    <w:rsid w:val="0026022E"/>
    <w:rsid w:val="002D757B"/>
    <w:rsid w:val="00321263"/>
    <w:rsid w:val="005965A8"/>
    <w:rsid w:val="00690238"/>
    <w:rsid w:val="007D25E1"/>
    <w:rsid w:val="00843997"/>
    <w:rsid w:val="008713F5"/>
    <w:rsid w:val="008B39C6"/>
    <w:rsid w:val="008E152F"/>
    <w:rsid w:val="0090790D"/>
    <w:rsid w:val="0092272A"/>
    <w:rsid w:val="0094018E"/>
    <w:rsid w:val="009B10E2"/>
    <w:rsid w:val="009C4FB9"/>
    <w:rsid w:val="009F5489"/>
    <w:rsid w:val="00A63FFE"/>
    <w:rsid w:val="00A9699A"/>
    <w:rsid w:val="00B017E0"/>
    <w:rsid w:val="00CB11DE"/>
    <w:rsid w:val="00D903D9"/>
    <w:rsid w:val="00DB5922"/>
    <w:rsid w:val="00DC3E0E"/>
    <w:rsid w:val="00FD699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48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9F5489"/>
    <w:pPr>
      <w:keepNext/>
      <w:numPr>
        <w:ilvl w:val="0"/>
        <w:numId w:val="1"/>
      </w:numPr>
      <w:tabs>
        <w:tab w:val="left" w:pos="360"/>
      </w:tabs>
      <w:ind w:left="360" w:hanging="360"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F5489"/>
    <w:pPr>
      <w:spacing w:after="120"/>
      <w:jc w:val="left"/>
    </w:pPr>
  </w:style>
  <w:style w:type="paragraph" w:styleId="BalloonText">
    <w:name w:val="Balloon Text"/>
    <w:basedOn w:val="Normal"/>
    <w:semiHidden/>
    <w:rsid w:val="00FD6993"/>
    <w:pPr>
      <w:jc w:val="left"/>
    </w:pPr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7D25E1"/>
  </w:style>
  <w:style w:type="paragraph" w:styleId="Footer">
    <w:name w:val="footer"/>
    <w:basedOn w:val="Normal"/>
    <w:rsid w:val="0090790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079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1</Pages>
  <Words>1939</Words>
  <Characters>11058</Characters>
  <Application>Microsoft Office Word</Application>
  <DocSecurity>0</DocSecurity>
  <Lines>0</Lines>
  <Paragraphs>0</Paragraphs>
  <ScaleCrop>false</ScaleCrop>
  <Company>Kancelaria NR SR</Company>
  <LinksUpToDate>false</LinksUpToDate>
  <CharactersWithSpaces>12972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JandoEva</dc:creator>
  <cp:lastModifiedBy>JandoEva</cp:lastModifiedBy>
  <cp:revision>10</cp:revision>
  <cp:lastPrinted>2010-11-18T17:30:00Z</cp:lastPrinted>
  <dcterms:created xsi:type="dcterms:W3CDTF">2010-10-12T14:15:00Z</dcterms:created>
  <dcterms:modified xsi:type="dcterms:W3CDTF">2010-11-25T13:43:00Z</dcterms:modified>
</cp:coreProperties>
</file>