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044EAA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044EAA">
        <w:rPr>
          <w:rFonts w:ascii="Times New Roman" w:hAnsi="Times New Roman" w:cs="Times New Roman"/>
        </w:rPr>
        <w:t>2</w:t>
      </w:r>
      <w:r w:rsidR="00B96BDC">
        <w:rPr>
          <w:rFonts w:ascii="Times New Roman" w:hAnsi="Times New Roman" w:cs="Times New Roman"/>
        </w:rPr>
        <w:t>934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5667BA" w:rsidP="00067F0B">
      <w:pPr>
        <w:ind w:left="3540" w:firstLine="708"/>
        <w:rPr>
          <w:rFonts w:ascii="Times New Roman" w:hAnsi="Times New Roman" w:cs="Times New Roman"/>
          <w:b/>
        </w:rPr>
      </w:pPr>
    </w:p>
    <w:p w:rsidR="005667BA" w:rsidP="00067F0B">
      <w:pPr>
        <w:ind w:left="3540" w:firstLine="708"/>
        <w:rPr>
          <w:rFonts w:ascii="Times New Roman" w:hAnsi="Times New Roman" w:cs="Times New Roman"/>
          <w:b/>
        </w:rPr>
      </w:pPr>
      <w:r w:rsidR="00A10C73">
        <w:rPr>
          <w:rFonts w:ascii="Times New Roman" w:hAnsi="Times New Roman" w:cs="Times New Roman"/>
          <w:b/>
        </w:rPr>
        <w:t xml:space="preserve">         72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044EAA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776A60" w:rsidP="003371B9">
      <w:pPr>
        <w:pStyle w:val="Heading2"/>
        <w:shd w:val="clear" w:color="auto" w:fill="FFFFFF"/>
        <w:spacing w:before="0" w:after="0"/>
        <w:jc w:val="both"/>
      </w:pP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>Výbor Národnej rady Sl</w:t>
      </w:r>
      <w:r w:rsidRPr="003371B9" w:rsidR="003371B9">
        <w:rPr>
          <w:rFonts w:ascii="Times New Roman" w:hAnsi="Times New Roman" w:cs="Times New Roman"/>
          <w:b w:val="0"/>
          <w:i w:val="0"/>
          <w:sz w:val="24"/>
          <w:szCs w:val="24"/>
        </w:rPr>
        <w:t>ovenskej republiky pre financie a</w:t>
      </w: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rozpočet </w:t>
      </w:r>
      <w:r w:rsidRPr="003371B9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Pr="003371B9" w:rsidR="004A12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667BA" w:rsidR="005667BA">
        <w:rPr>
          <w:rFonts w:ascii="Times New Roman" w:hAnsi="Times New Roman" w:cs="Times New Roman"/>
          <w:b w:val="0"/>
          <w:i w:val="0"/>
          <w:sz w:val="24"/>
          <w:szCs w:val="24"/>
        </w:rPr>
        <w:t>vládny návrh zákona o Rozhlase a televízii Slovenska a o zmene a doplnení niektorých zákonov (tlač 169)</w:t>
      </w:r>
      <w:r w:rsidR="005667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3371B9">
        <w:rPr>
          <w:rFonts w:ascii="Times New Roman" w:hAnsi="Times New Roman" w:cs="Times New Roman"/>
          <w:i w:val="0"/>
          <w:sz w:val="24"/>
          <w:szCs w:val="24"/>
        </w:rPr>
        <w:t>a</w:t>
      </w:r>
      <w:r w:rsidRPr="003371B9" w:rsidR="00ED3C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76A60" w:rsidR="008458BA"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0D14F9" w:rsidP="00BD7172">
      <w:pPr>
        <w:rPr>
          <w:rFonts w:ascii="Times New Roman" w:hAnsi="Times New Roman" w:cs="Times New Roman"/>
        </w:rPr>
      </w:pPr>
    </w:p>
    <w:p w:rsidR="005667BA" w:rsidRPr="00BD7172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5667BA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Pr="005667BA" w:rsidR="00776A60">
        <w:rPr>
          <w:rFonts w:ascii="Times New Roman" w:hAnsi="Times New Roman" w:cs="Times New Roman"/>
          <w:b w:val="0"/>
        </w:rPr>
        <w:t xml:space="preserve"> </w:t>
      </w:r>
      <w:r w:rsidRPr="005667BA" w:rsidR="005667BA">
        <w:rPr>
          <w:rFonts w:ascii="Times New Roman" w:hAnsi="Times New Roman" w:cs="Times New Roman"/>
          <w:b w:val="0"/>
        </w:rPr>
        <w:t>vládnym návrhom zákona o Ro</w:t>
      </w:r>
      <w:r w:rsidRPr="005667BA" w:rsidR="005667BA">
        <w:rPr>
          <w:rFonts w:ascii="Times New Roman" w:hAnsi="Times New Roman" w:cs="Times New Roman"/>
          <w:b w:val="0"/>
        </w:rPr>
        <w:t xml:space="preserve">zhlase a televízii Slovenska a o zmene a doplnení niektorých zákonov (tlač 169)  </w:t>
      </w:r>
    </w:p>
    <w:p w:rsidR="00BD7172" w:rsidRPr="00776A60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667BA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5667BA" w:rsidR="005667BA">
        <w:rPr>
          <w:rFonts w:ascii="Times New Roman" w:hAnsi="Times New Roman" w:cs="Times New Roman"/>
          <w:b w:val="0"/>
        </w:rPr>
        <w:t>vládny návrh zákona o Rozhlase a televízii Slovenska a o zmene a doplnení niektorých zákonov (tlač 169)</w:t>
      </w:r>
      <w:r w:rsidR="005667BA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5667BA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 w:rsidR="00045E54">
          <w:rPr>
            <w:rFonts w:ascii="Times New Roman" w:hAnsi="Times New Roman" w:cs="Times New Roman"/>
            <w:b/>
          </w:rPr>
          <w:t>Zuzana Aštary</w:t>
        </w:r>
        <w:r w:rsidR="003371B9">
          <w:rPr>
            <w:rFonts w:ascii="Times New Roman" w:hAnsi="Times New Roman" w:cs="Times New Roman"/>
            <w:b/>
          </w:rPr>
          <w:t>ová</w:t>
        </w:r>
      </w:smartTag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4A12F3" w:rsidP="000D14F9">
      <w:pPr>
        <w:pStyle w:val="Heading4"/>
        <w:rPr>
          <w:rFonts w:ascii="AT*Zurich Calligraphic" w:hAnsi="AT*Zurich Calligraphic" w:cs="Times New Roman"/>
        </w:rPr>
      </w:pPr>
    </w:p>
    <w:p w:rsidR="005667BA" w:rsidP="005667BA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A10C73">
        <w:rPr>
          <w:rFonts w:ascii="Times New Roman" w:hAnsi="Times New Roman" w:cs="Times New Roman"/>
          <w:b/>
        </w:rPr>
        <w:t>72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5667BA">
        <w:rPr>
          <w:rFonts w:ascii="Times New Roman" w:hAnsi="Times New Roman" w:cs="Times New Roman"/>
          <w:bCs w:val="0"/>
        </w:rPr>
        <w:t>10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5667BA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RP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F15963" w:rsidR="000D14F9">
        <w:rPr>
          <w:rFonts w:ascii="Times New Roman" w:hAnsi="Times New Roman" w:cs="Times New Roman"/>
        </w:rPr>
        <w:t>k</w:t>
      </w:r>
      <w:r w:rsidR="002A59BC">
        <w:rPr>
          <w:rFonts w:ascii="Times New Roman" w:hAnsi="Times New Roman" w:cs="Times New Roman"/>
        </w:rPr>
        <w:t> </w:t>
      </w:r>
      <w:r w:rsidRPr="005667BA" w:rsidR="005667BA">
        <w:rPr>
          <w:rFonts w:ascii="Times New Roman" w:hAnsi="Times New Roman" w:cs="Times New Roman"/>
        </w:rPr>
        <w:t>vládnemu návrhu zákona o Rozhlase a televízii Slovenska a o zmene a doplnení niektorých zákonov (tlač 169)</w:t>
      </w:r>
      <w:r w:rsidR="005667BA">
        <w:rPr>
          <w:rFonts w:ascii="Times New Roman" w:hAnsi="Times New Roman" w:cs="Times New Roman"/>
          <w:b w:val="0"/>
          <w:i/>
        </w:rPr>
        <w:t xml:space="preserve">  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––––––––––––––––––––––––––––––––––</w:t>
      </w: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  </w:t>
      </w:r>
    </w:p>
    <w:p w:rsidR="00A10C73" w:rsidP="00A10C73">
      <w:pPr>
        <w:spacing w:line="360" w:lineRule="auto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sa v § 10 ods. 6  slová „s audiovizuálnou mediálnou komunikáciou“ nahrádzajú  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slovami „s mediálnou komerčnou komunikáciou“.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Uvedený pojem náš právny poriadok nepozná, v § 31a zákona č. 308/2000 Z. z. je upravená mediálna komerčná komunikácia.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§ 12 ods. 1 písm. a) sa slová „§ 11 ods. 1“ nahrádzajú slovami „§ 11 ods. 1, 3 a 4“.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Odkaz len na ustanovenie § 11 ods. 1 pôsobí zužujúco, keďže ustanovenia § 11 ods. 3 a 4 obsahujú osobitnú úpravu dĺžky a plynutia funkčného obdobia, čo je tiež potrebné zohľadniť pri skončení výkonu funkcie člena rady.  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§ 19 ods. 10 sa slová „odseku 2“ nahrádzajú slovami „odseku 3“.</w:t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nesprávneho vnútorného odkazu. </w:t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I, § 20 ods. 1 písm. b) sa slová „na zabezpečenie“ nahrádzajú slovami „na úhradu 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výdavkov na zabezpečenie“.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Zosúladenie s § 21 ods. 1 písm. b).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§ 20 ods. 1 písm. j) sa slová „a) až j)“ nahrádzajú slovami „a) až i)“.</w:t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vnútorn</w:t>
      </w:r>
      <w:r>
        <w:rPr>
          <w:rFonts w:ascii="Times New Roman" w:hAnsi="Times New Roman" w:cs="Times New Roman"/>
        </w:rPr>
        <w:t xml:space="preserve">ého odkazu. 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sa v § 23 odsek 6 vypúšťa.</w:t>
      </w:r>
    </w:p>
    <w:p w:rsidR="00A10C73" w:rsidP="00A10C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odseky sa primerane prečíslujú a v nadväznosti na to sa vykoná aj úprava vnútorných odkazov v týchto odsekoch. </w:t>
      </w:r>
    </w:p>
    <w:p w:rsidR="00A10C73" w:rsidP="00A10C73">
      <w:pPr>
        <w:ind w:left="2832" w:firstLine="3"/>
        <w:jc w:val="both"/>
        <w:rPr>
          <w:rFonts w:ascii="Times New Roman" w:hAnsi="Times New Roman" w:cs="Times New Roman"/>
        </w:rPr>
      </w:pPr>
    </w:p>
    <w:p w:rsidR="00A10C73" w:rsidP="00A10C73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Ustanovenie sa vypúšťa z dôvodu nadbytočnosti a duplicity, keďže uvedená problematika je už obsiahnutá v § 23 ods. 5. 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sa v § 23 ods. 15 prvej vete za slovo „rozpočtu“ vkladajú slová „Rozhlasu  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 televízie Slovenska“.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Spresnenie ustanovenia. 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sa v  § 23 ods. 17 slová „rozpočtu na rok 2011 pre Rozhlas a televíziu Slovenska“ 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nahrádzajú slovami „rozpočtu Rozhlasu a televízie Slovenska na rok 2011“.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Spresnenie ustanovenia. </w:t>
      </w:r>
    </w:p>
    <w:p w:rsidR="00A10C73" w:rsidP="00A10C73">
      <w:pPr>
        <w:ind w:left="1416"/>
        <w:jc w:val="both"/>
        <w:rPr>
          <w:rFonts w:ascii="Times New Roman" w:hAnsi="Times New Roman" w:cs="Times New Roman"/>
        </w:rPr>
      </w:pPr>
    </w:p>
    <w:p w:rsidR="00A10C73" w:rsidP="00A10C73">
      <w:pPr>
        <w:ind w:left="1416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v § 26 druhej vete vypúšťa slovo „nových“.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danom prípade nemôže ísť o nových členov rady, keďže ide o prvých členov rady. 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sa za 3. bod vkladá nový 4. bod, ktorý znie:</w:t>
      </w:r>
    </w:p>
    <w:p w:rsidR="00A10C73" w:rsidP="00A10C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„4. V § 7 ods. 2 sa slová „Rady Slovenskej televízie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) a člena Rozhlasovej rady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)“ nahrádzajú slovami „rady Rozhlasu a televízie Slovenska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)“.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body v čl. II sa primerane prečíslujú.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A10C73" w:rsidRPr="00B66BB4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II, 4. bode sa v § 11ods. 4 a 5 vypúšťajú slová „tohto zákona“.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II, 4. bode sa v § 11 ods. 5 a 6 slová „internetovej stránke“ nahrádzajú slovami „webovom sídle“.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Zosúladenie terminológie so zákonom č. 275/2006 Z. z. o informačných systémoch verejnej správy a o zmene a doplnení niektorých zákonov v znení neskorších predpisov. 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Čl. II sa dopĺňa 7. bodom, ktorý znie:</w:t>
      </w:r>
    </w:p>
    <w:p w:rsidR="00A10C73" w:rsidP="00A10C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„7. V celom texte zákona sa slová „internetová stránka“ vo všetkých tvaroch nahrádzajú slovami „webové sídlo“ v príslušnom tvare a slová  „svojej internetovej stránky“  vo všetkých tvaroch sa nahrádzajú slovami „svojom webovom sídle“ v príslušnom tvare.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Zosúladenie terminológie so zákonom č. 275/2006 Z. z. o informačných systémoch verejnej správy a o zmene a doplnení niektorých zákonov v znení neskorších predpisov. 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III sa v úvodnej vete za slová „sa mení“ vkladajú slová „a dopĺňa“.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III sa za 1. bod vkladá nový 2. bod, ktorý znie:</w:t>
      </w:r>
    </w:p>
    <w:p w:rsidR="00A10C73" w:rsidP="00A10C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V poznámke pod čiarou k odkazu 4 sa citácia „Zákon č. 619/2003 Z. z.. Zákon č. 16/2004 Z. z.“  nahrádza citáciou „Zákon č. .../2010 Z. z.“.</w:t>
      </w:r>
    </w:p>
    <w:p w:rsidR="00A10C73" w:rsidP="00A10C73">
      <w:pPr>
        <w:ind w:firstLine="708"/>
        <w:jc w:val="both"/>
        <w:rPr>
          <w:rFonts w:ascii="Times New Roman" w:hAnsi="Times New Roman" w:cs="Times New Roman"/>
        </w:rPr>
      </w:pPr>
    </w:p>
    <w:p w:rsidR="00A10C73" w:rsidP="00A10C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body v čl. III sa primerane prečíslujú.</w:t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čl. III, 8. bode sa za slovom „služby“ vypúšťa čiarka a slová „ktoré nasledujú po slovách „verejnoprávny vysielateľ“ v príslušnom tvare“.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úprava; vypustenie z dôvodu nadbytočnosti. 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IV 3. bod znie:</w:t>
      </w:r>
    </w:p>
    <w:p w:rsidR="00A10C73" w:rsidP="00A10C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„3. V § 33 ods. 1 písm. a) sa nad slovom „diel“ odkaz 29 vypúšťa.  Poznámka pod čiarou k odkazu 29 sa vypúšťa.“.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Legislatívno-technická úprava.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čl. IV 5. bod znie:</w:t>
      </w:r>
    </w:p>
    <w:p w:rsidR="00A10C73" w:rsidP="00A10C73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„5. V § 33 ods. 1 písm. b) prvý bod sa nad slovom „výkonu“ odkaz 31 vypúšťa.  </w:t>
      </w:r>
    </w:p>
    <w:p w:rsidR="00A10C73" w:rsidP="00A10C73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31 sa vypúšťa.“.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Legislatívno-technická úprava.</w:t>
      </w: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V sa v 1., 2. a 4. bode slová „rozhlasového a televízneho vysielania“ nahrádzajú </w:t>
      </w:r>
    </w:p>
    <w:p w:rsidR="00A10C73" w:rsidP="00A10C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slovami „rozhlasového vysielania a televízneho vysielania“.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Spresnenie ustanovenia v súlade s Legislatívnymi pravidlami tvorby zákonov, keďže ide o dve formy vysielania. </w:t>
      </w: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ind w:left="2832"/>
        <w:jc w:val="both"/>
        <w:rPr>
          <w:rFonts w:ascii="Times New Roman" w:hAnsi="Times New Roman" w:cs="Times New Roman"/>
        </w:rPr>
      </w:pPr>
    </w:p>
    <w:p w:rsidR="00A10C73" w:rsidP="00A10C73">
      <w:pPr>
        <w:numPr>
          <w:ilvl w:val="0"/>
          <w:numId w:val="19"/>
        </w:numPr>
        <w:tabs>
          <w:tab w:val="left" w:pos="0"/>
          <w:tab w:val="clear" w:pos="720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VI sa v úvodnej vete  vypúšťajú slová „a dopĺňa“.</w:t>
      </w:r>
    </w:p>
    <w:p w:rsidR="00A10C73" w:rsidP="00A10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A10C73" w:rsidP="00A10C73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A10C73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97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A6D97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97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10C7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A6D97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4EAA"/>
    <w:rsid w:val="00045E54"/>
    <w:rsid w:val="00067F0B"/>
    <w:rsid w:val="000D14F9"/>
    <w:rsid w:val="001852E1"/>
    <w:rsid w:val="002A59BC"/>
    <w:rsid w:val="002B6101"/>
    <w:rsid w:val="003371B9"/>
    <w:rsid w:val="00370DA7"/>
    <w:rsid w:val="004925DB"/>
    <w:rsid w:val="004A12F3"/>
    <w:rsid w:val="004D71D6"/>
    <w:rsid w:val="00500C97"/>
    <w:rsid w:val="00522678"/>
    <w:rsid w:val="005667BA"/>
    <w:rsid w:val="00595842"/>
    <w:rsid w:val="006437A1"/>
    <w:rsid w:val="006A6D97"/>
    <w:rsid w:val="006C72E6"/>
    <w:rsid w:val="00776A60"/>
    <w:rsid w:val="008458BA"/>
    <w:rsid w:val="00985280"/>
    <w:rsid w:val="00996EF0"/>
    <w:rsid w:val="009E58D6"/>
    <w:rsid w:val="00A10C73"/>
    <w:rsid w:val="00A8165F"/>
    <w:rsid w:val="00AC22E2"/>
    <w:rsid w:val="00B614DE"/>
    <w:rsid w:val="00B66BB4"/>
    <w:rsid w:val="00B96BDC"/>
    <w:rsid w:val="00BB19BA"/>
    <w:rsid w:val="00BD37D8"/>
    <w:rsid w:val="00BD7172"/>
    <w:rsid w:val="00C059CD"/>
    <w:rsid w:val="00C37D3C"/>
    <w:rsid w:val="00CF7721"/>
    <w:rsid w:val="00E13467"/>
    <w:rsid w:val="00E20A99"/>
    <w:rsid w:val="00EA2888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548</TotalTime>
  <Pages>1</Pages>
  <Words>865</Words>
  <Characters>4934</Characters>
  <Application>Microsoft Office Word</Application>
  <DocSecurity>0</DocSecurity>
  <Lines>0</Lines>
  <Paragraphs>0</Paragraphs>
  <ScaleCrop>false</ScaleCrop>
  <Company>Kancelária NR SR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234</cp:revision>
  <cp:lastPrinted>2009-09-28T09:08:00Z</cp:lastPrinted>
  <dcterms:created xsi:type="dcterms:W3CDTF">2003-06-05T11:59:00Z</dcterms:created>
  <dcterms:modified xsi:type="dcterms:W3CDTF">2010-11-18T15:07:00Z</dcterms:modified>
</cp:coreProperties>
</file>