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rPr>
          <w:rFonts w:ascii="AT*Zurich Calligraphic" w:hAnsi="AT*Zurich Calligraphic" w:cs="Times New Roman"/>
        </w:rPr>
      </w:pPr>
    </w:p>
    <w:p w:rsidR="00EC5F3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EC5F3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</w:t>
      </w:r>
      <w:r w:rsidR="003371B9">
        <w:rPr>
          <w:rFonts w:ascii="AT*Zurich Calligraphic" w:hAnsi="AT*Zurich Calligraphic" w:cs="Times New Roman"/>
          <w:b/>
        </w:rPr>
        <w:t xml:space="preserve">       </w:t>
      </w:r>
      <w:r>
        <w:rPr>
          <w:rFonts w:ascii="AT*Zurich Calligraphic" w:hAnsi="AT*Zurich Calligraphic" w:cs="Times New Roman"/>
          <w:b/>
        </w:rPr>
        <w:t>pre financie</w:t>
      </w:r>
      <w:r w:rsidR="003371B9">
        <w:rPr>
          <w:rFonts w:ascii="AT*Zurich Calligraphic" w:hAnsi="AT*Zurich Calligraphic" w:cs="Times New Roman"/>
          <w:b/>
        </w:rPr>
        <w:t xml:space="preserve"> a</w:t>
      </w:r>
      <w:r>
        <w:rPr>
          <w:rFonts w:ascii="AT*Zurich Calligraphic" w:hAnsi="AT*Zurich Calligraphic" w:cs="Times New Roman"/>
          <w:b/>
        </w:rPr>
        <w:t xml:space="preserve"> rozpočet </w:t>
      </w:r>
    </w:p>
    <w:p w:rsidR="00EC5F3F" w:rsidRPr="003371B9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7747F6">
        <w:rPr>
          <w:rFonts w:ascii="Times New Roman" w:hAnsi="Times New Roman" w:cs="Times New Roman"/>
        </w:rPr>
        <w:t>10</w:t>
      </w:r>
      <w:r w:rsidRPr="003371B9" w:rsidR="00985280">
        <w:rPr>
          <w:rFonts w:ascii="Times New Roman" w:hAnsi="Times New Roman" w:cs="Times New Roman"/>
        </w:rPr>
        <w:t>.</w:t>
      </w:r>
      <w:r w:rsidRPr="003371B9">
        <w:rPr>
          <w:rFonts w:ascii="Times New Roman" w:hAnsi="Times New Roman" w:cs="Times New Roman"/>
        </w:rPr>
        <w:t xml:space="preserve"> schôdza</w:t>
      </w:r>
    </w:p>
    <w:p w:rsidR="00E20A99" w:rsidRPr="00500C97" w:rsidP="00500C97">
      <w:pPr>
        <w:ind w:left="3540" w:firstLine="708"/>
        <w:jc w:val="right"/>
        <w:rPr>
          <w:rFonts w:ascii="Times New Roman" w:hAnsi="Times New Roman" w:cs="Times New Roman"/>
        </w:rPr>
      </w:pPr>
      <w:r w:rsidR="002B6101">
        <w:rPr>
          <w:rFonts w:ascii="Times New Roman" w:hAnsi="Times New Roman" w:cs="Times New Roman"/>
          <w:b/>
        </w:rPr>
        <w:t xml:space="preserve">        </w:t>
      </w:r>
      <w:r w:rsidR="001852E1">
        <w:rPr>
          <w:rFonts w:ascii="Times New Roman" w:hAnsi="Times New Roman" w:cs="Times New Roman"/>
          <w:b/>
        </w:rPr>
        <w:t xml:space="preserve">         </w:t>
      </w:r>
      <w:r w:rsidR="00CF7721">
        <w:rPr>
          <w:rFonts w:ascii="Times New Roman" w:hAnsi="Times New Roman" w:cs="Times New Roman"/>
          <w:b/>
        </w:rPr>
        <w:tab/>
        <w:tab/>
        <w:tab/>
        <w:tab/>
      </w:r>
      <w:r w:rsidR="007747F6">
        <w:rPr>
          <w:rFonts w:ascii="Times New Roman" w:hAnsi="Times New Roman" w:cs="Times New Roman"/>
        </w:rPr>
        <w:t>2526</w:t>
      </w:r>
      <w:r w:rsidR="003371B9">
        <w:rPr>
          <w:rFonts w:ascii="Times New Roman" w:hAnsi="Times New Roman" w:cs="Times New Roman"/>
        </w:rPr>
        <w:t>/2010</w:t>
      </w:r>
    </w:p>
    <w:p w:rsidR="0004001B" w:rsidP="00067F0B">
      <w:pPr>
        <w:ind w:left="3540" w:firstLine="708"/>
        <w:rPr>
          <w:rFonts w:ascii="Times New Roman" w:hAnsi="Times New Roman" w:cs="Times New Roman"/>
          <w:b/>
        </w:rPr>
      </w:pPr>
    </w:p>
    <w:p w:rsidR="004925DB" w:rsidP="00067F0B">
      <w:pPr>
        <w:ind w:left="3540" w:firstLine="708"/>
        <w:rPr>
          <w:rFonts w:ascii="Times New Roman" w:hAnsi="Times New Roman" w:cs="Times New Roman"/>
          <w:b/>
        </w:rPr>
      </w:pPr>
    </w:p>
    <w:p w:rsidR="00450C55" w:rsidP="00067F0B">
      <w:pPr>
        <w:ind w:left="3540" w:firstLine="708"/>
        <w:rPr>
          <w:rFonts w:ascii="Times New Roman" w:hAnsi="Times New Roman" w:cs="Times New Roman"/>
          <w:b/>
        </w:rPr>
      </w:pPr>
    </w:p>
    <w:p w:rsidR="00143F10" w:rsidP="00067F0B">
      <w:pPr>
        <w:ind w:left="3540" w:firstLine="708"/>
        <w:rPr>
          <w:rFonts w:ascii="Times New Roman" w:hAnsi="Times New Roman" w:cs="Times New Roman"/>
          <w:b/>
        </w:rPr>
      </w:pPr>
      <w:r w:rsidR="0045612A">
        <w:rPr>
          <w:rFonts w:ascii="Times New Roman" w:hAnsi="Times New Roman" w:cs="Times New Roman"/>
          <w:b/>
        </w:rPr>
        <w:t xml:space="preserve">          61</w:t>
      </w:r>
    </w:p>
    <w:p w:rsidR="00EC5F3F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</w:t>
      </w:r>
      <w:r w:rsidR="003371B9">
        <w:rPr>
          <w:rFonts w:ascii="Times New Roman" w:hAnsi="Times New Roman" w:cs="Times New Roman"/>
          <w:b/>
        </w:rPr>
        <w:t xml:space="preserve"> a</w:t>
      </w:r>
      <w:r>
        <w:rPr>
          <w:rFonts w:ascii="Times New Roman" w:hAnsi="Times New Roman" w:cs="Times New Roman"/>
          <w:b/>
        </w:rPr>
        <w:t xml:space="preserve"> rozpočet 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</w:p>
    <w:p w:rsidR="008458BA" w:rsidP="008458BA">
      <w:pPr>
        <w:ind w:right="-567"/>
        <w:jc w:val="center"/>
        <w:rPr>
          <w:rFonts w:ascii="Times New Roman" w:hAnsi="Times New Roman" w:cs="Times New Roman"/>
          <w:b/>
        </w:rPr>
      </w:pPr>
      <w:r w:rsidR="00BD37D8">
        <w:rPr>
          <w:rFonts w:ascii="Times New Roman" w:hAnsi="Times New Roman" w:cs="Times New Roman"/>
          <w:b/>
        </w:rPr>
        <w:t>z</w:t>
      </w:r>
      <w:r w:rsidR="00996EF0">
        <w:rPr>
          <w:rFonts w:ascii="Times New Roman" w:hAnsi="Times New Roman" w:cs="Times New Roman"/>
          <w:b/>
        </w:rPr>
        <w:t xml:space="preserve"> </w:t>
      </w:r>
      <w:r w:rsidR="007747F6">
        <w:rPr>
          <w:rFonts w:ascii="Times New Roman" w:hAnsi="Times New Roman" w:cs="Times New Roman"/>
          <w:b/>
        </w:rPr>
        <w:t>18</w:t>
      </w:r>
      <w:r w:rsidR="00C37D3C">
        <w:rPr>
          <w:rFonts w:ascii="Times New Roman" w:hAnsi="Times New Roman" w:cs="Times New Roman"/>
          <w:b/>
        </w:rPr>
        <w:t>.</w:t>
      </w:r>
      <w:r w:rsidR="00BB19BA">
        <w:rPr>
          <w:rFonts w:ascii="Times New Roman" w:hAnsi="Times New Roman" w:cs="Times New Roman"/>
          <w:b/>
        </w:rPr>
        <w:t xml:space="preserve"> </w:t>
      </w:r>
      <w:r w:rsidR="003371B9">
        <w:rPr>
          <w:rFonts w:ascii="Times New Roman" w:hAnsi="Times New Roman" w:cs="Times New Roman"/>
          <w:b/>
        </w:rPr>
        <w:t>novembra 2010</w:t>
      </w:r>
    </w:p>
    <w:p w:rsidR="00AC22E2" w:rsidP="00AC22E2">
      <w:pPr>
        <w:pStyle w:val="Heading1"/>
        <w:ind w:left="0"/>
        <w:jc w:val="both"/>
        <w:rPr>
          <w:rFonts w:ascii="Times New Roman" w:hAnsi="Times New Roman" w:cs="Times New Roman"/>
        </w:rPr>
      </w:pPr>
    </w:p>
    <w:p w:rsidR="00EC5F3F" w:rsidRPr="00995C74" w:rsidP="00995C74">
      <w:pPr>
        <w:pStyle w:val="BodyText"/>
        <w:spacing w:after="0"/>
        <w:jc w:val="both"/>
        <w:rPr>
          <w:rFonts w:ascii="Times New Roman" w:hAnsi="Times New Roman" w:cs="Times New Roman"/>
        </w:rPr>
      </w:pPr>
      <w:r w:rsidRPr="00995C74">
        <w:rPr>
          <w:rFonts w:ascii="Times New Roman" w:hAnsi="Times New Roman" w:cs="Times New Roman"/>
        </w:rPr>
        <w:t>Výbor Národnej rady Sl</w:t>
      </w:r>
      <w:r w:rsidRPr="00995C74" w:rsidR="003371B9">
        <w:rPr>
          <w:rFonts w:ascii="Times New Roman" w:hAnsi="Times New Roman" w:cs="Times New Roman"/>
        </w:rPr>
        <w:t>ovenskej republiky pre financie a</w:t>
      </w:r>
      <w:r w:rsidRPr="00995C74">
        <w:rPr>
          <w:rFonts w:ascii="Times New Roman" w:hAnsi="Times New Roman" w:cs="Times New Roman"/>
        </w:rPr>
        <w:t xml:space="preserve"> rozpočet </w:t>
      </w:r>
      <w:r w:rsidRPr="00995C74" w:rsidR="00F966EF">
        <w:rPr>
          <w:rFonts w:ascii="Times New Roman" w:hAnsi="Times New Roman" w:cs="Times New Roman"/>
        </w:rPr>
        <w:t>prerokoval</w:t>
      </w:r>
      <w:r w:rsidRPr="00995C74" w:rsidR="00995C74">
        <w:rPr>
          <w:rFonts w:ascii="Times New Roman" w:hAnsi="Times New Roman" w:cs="Times New Roman"/>
        </w:rPr>
        <w:t xml:space="preserve"> </w:t>
      </w:r>
      <w:r w:rsidR="00995C74">
        <w:rPr>
          <w:rFonts w:ascii="Times New Roman" w:hAnsi="Times New Roman" w:cs="Times New Roman"/>
        </w:rPr>
        <w:t>v</w:t>
      </w:r>
      <w:r w:rsidRPr="00995C74" w:rsidR="00995C74">
        <w:rPr>
          <w:rFonts w:ascii="Times New Roman" w:hAnsi="Times New Roman" w:cs="Times New Roman"/>
        </w:rPr>
        <w:t xml:space="preserve">ládny návrh zákona, ktorým sa mení a dopĺňa zákon č. 446/2001 Z. z. o majetku vyšších územných celkov v znení neskorších predpisov (tlač 120) </w:t>
      </w:r>
      <w:r w:rsidRPr="00995C74" w:rsidR="00450C55">
        <w:rPr>
          <w:rFonts w:ascii="Times New Roman" w:hAnsi="Times New Roman" w:cs="Times New Roman"/>
          <w:b/>
        </w:rPr>
        <w:t>a</w:t>
      </w:r>
      <w:r w:rsidRPr="00995C74" w:rsidR="00ED3C5E">
        <w:rPr>
          <w:rFonts w:ascii="Times New Roman" w:hAnsi="Times New Roman" w:cs="Times New Roman"/>
        </w:rPr>
        <w:t xml:space="preserve"> </w:t>
      </w:r>
      <w:r w:rsidRPr="00995C74" w:rsidR="008458BA">
        <w:rPr>
          <w:rFonts w:ascii="Times New Roman" w:hAnsi="Times New Roman" w:cs="Times New Roman"/>
        </w:rPr>
        <w:t xml:space="preserve"> </w:t>
      </w:r>
    </w:p>
    <w:p w:rsidR="00BD7172" w:rsidRPr="00990B21" w:rsidP="00BD7172">
      <w:pPr>
        <w:rPr>
          <w:rFonts w:ascii="Times New Roman" w:hAnsi="Times New Roman" w:cs="Times New Roman"/>
        </w:rPr>
      </w:pPr>
    </w:p>
    <w:p w:rsidR="00EC5F3F" w:rsidP="00067F0B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="00C059CD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úhlasí</w:t>
      </w:r>
    </w:p>
    <w:p w:rsidR="00C059CD" w:rsidP="00C059CD">
      <w:pPr>
        <w:ind w:left="1080"/>
        <w:jc w:val="both"/>
        <w:rPr>
          <w:rFonts w:ascii="Times New Roman" w:hAnsi="Times New Roman" w:cs="Times New Roman"/>
          <w:b/>
        </w:rPr>
      </w:pPr>
    </w:p>
    <w:p w:rsidR="00BD7172" w:rsidRPr="00143F10" w:rsidP="00143F10">
      <w:pPr>
        <w:pStyle w:val="Heading1"/>
        <w:ind w:left="1416" w:firstLine="708"/>
        <w:jc w:val="both"/>
        <w:rPr>
          <w:rFonts w:ascii="Times New Roman" w:hAnsi="Times New Roman" w:cs="Times New Roman"/>
          <w:b w:val="0"/>
          <w:color w:val="000000"/>
        </w:rPr>
      </w:pPr>
      <w:r w:rsidRPr="00C37D3C" w:rsidR="00EC5F3F">
        <w:rPr>
          <w:rFonts w:ascii="Times New Roman" w:hAnsi="Times New Roman" w:cs="Times New Roman"/>
          <w:b w:val="0"/>
        </w:rPr>
        <w:t>s</w:t>
      </w:r>
      <w:r w:rsidRPr="00C37D3C" w:rsidR="00B614DE">
        <w:rPr>
          <w:rFonts w:ascii="Times New Roman" w:hAnsi="Times New Roman" w:cs="Times New Roman"/>
          <w:b w:val="0"/>
        </w:rPr>
        <w:t> </w:t>
      </w:r>
      <w:r w:rsidR="00776A60">
        <w:rPr>
          <w:rFonts w:ascii="Times New Roman" w:hAnsi="Times New Roman" w:cs="Times New Roman"/>
          <w:b w:val="0"/>
        </w:rPr>
        <w:t xml:space="preserve"> </w:t>
      </w:r>
      <w:r w:rsidRPr="00995C74" w:rsidR="00995C74">
        <w:rPr>
          <w:rFonts w:ascii="Times New Roman" w:hAnsi="Times New Roman" w:cs="Times New Roman"/>
          <w:b w:val="0"/>
        </w:rPr>
        <w:t>vládnym návrhom zákona, ktorým sa mení a dopĺňa zákon č. 446/2001 Z. z. o majetku vyšších územných celkov v znení neskorších predpisov (tlač 120)</w:t>
      </w:r>
    </w:p>
    <w:p w:rsidR="00E20A99" w:rsidP="00E20A99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</w:p>
    <w:p w:rsidR="00450C55" w:rsidRPr="00370DA7" w:rsidP="00E20A99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</w:p>
    <w:p w:rsidR="00067F0B" w:rsidRPr="00067F0B" w:rsidP="00067F0B">
      <w:pPr>
        <w:pStyle w:val="Heading7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bCs/>
          <w:lang w:val="sk-SK"/>
        </w:rPr>
      </w:pPr>
      <w:r w:rsidRPr="00067F0B" w:rsidR="00EC5F3F">
        <w:rPr>
          <w:rFonts w:ascii="Times New Roman" w:hAnsi="Times New Roman" w:cs="Times New Roman"/>
          <w:lang w:val="sk-SK"/>
        </w:rPr>
        <w:t>odporúča</w:t>
      </w:r>
      <w:r w:rsidRPr="00067F0B" w:rsidR="00EC5F3F">
        <w:rPr>
          <w:rFonts w:ascii="Times New Roman" w:hAnsi="Times New Roman" w:cs="Times New Roman"/>
          <w:bCs/>
          <w:lang w:val="sk-SK"/>
        </w:rPr>
        <w:t xml:space="preserve"> </w:t>
      </w:r>
    </w:p>
    <w:p w:rsidR="00EC5F3F" w:rsidRPr="00067F0B" w:rsidP="00067F0B">
      <w:pPr>
        <w:pStyle w:val="Heading7"/>
        <w:ind w:left="1080"/>
        <w:rPr>
          <w:rFonts w:ascii="Times New Roman" w:hAnsi="Times New Roman" w:cs="Times New Roman"/>
          <w:b w:val="0"/>
          <w:bCs/>
          <w:lang w:val="sk-SK"/>
        </w:rPr>
      </w:pPr>
      <w:r w:rsidRPr="00067F0B" w:rsidR="00067F0B">
        <w:rPr>
          <w:rFonts w:ascii="Times New Roman" w:hAnsi="Times New Roman" w:cs="Times New Roman"/>
          <w:bCs/>
          <w:lang w:val="sk-SK"/>
        </w:rPr>
        <w:t xml:space="preserve">      </w:t>
      </w:r>
      <w:r w:rsidRPr="00067F0B">
        <w:rPr>
          <w:rFonts w:ascii="Times New Roman" w:hAnsi="Times New Roman" w:cs="Times New Roman"/>
          <w:lang w:val="sk-SK"/>
        </w:rPr>
        <w:t>Národnej rade Slovenskej republiky</w:t>
      </w:r>
    </w:p>
    <w:p w:rsidR="004D71D6" w:rsidP="006437A1">
      <w:pPr>
        <w:ind w:left="2124" w:firstLine="708"/>
        <w:jc w:val="both"/>
        <w:rPr>
          <w:rFonts w:ascii="Times New Roman" w:hAnsi="Times New Roman" w:cs="Times New Roman"/>
          <w:color w:val="000000"/>
        </w:rPr>
      </w:pPr>
    </w:p>
    <w:p w:rsidR="00EC5F3F" w:rsidRPr="00E20A99" w:rsidP="00F15963">
      <w:pPr>
        <w:pStyle w:val="Heading1"/>
        <w:ind w:left="1416" w:firstLine="708"/>
        <w:jc w:val="both"/>
        <w:rPr>
          <w:rFonts w:ascii="Times New Roman" w:hAnsi="Times New Roman" w:cs="Times New Roman"/>
        </w:rPr>
      </w:pPr>
      <w:r w:rsidRPr="00995C74" w:rsidR="00995C74">
        <w:rPr>
          <w:rFonts w:ascii="Times New Roman" w:hAnsi="Times New Roman" w:cs="Times New Roman"/>
          <w:b w:val="0"/>
        </w:rPr>
        <w:t>vládny návrh zákona, ktorým sa mení a dopĺňa zákon č. 446/2001 Z. z. o majetku vyšších územných celkov v znení neskorších predpisov (tlač 120)</w:t>
      </w:r>
      <w:r w:rsidR="00995C74">
        <w:rPr>
          <w:rFonts w:ascii="Times New Roman" w:hAnsi="Times New Roman" w:cs="Times New Roman"/>
        </w:rPr>
        <w:t xml:space="preserve"> </w:t>
      </w:r>
      <w:r w:rsidRPr="00E20A99" w:rsidR="009E58D6">
        <w:rPr>
          <w:rFonts w:ascii="Times New Roman" w:hAnsi="Times New Roman" w:cs="Times New Roman"/>
        </w:rPr>
        <w:t>s</w:t>
      </w:r>
      <w:r w:rsidRPr="00E20A99">
        <w:rPr>
          <w:rFonts w:ascii="Times New Roman" w:hAnsi="Times New Roman" w:cs="Times New Roman"/>
        </w:rPr>
        <w:t xml:space="preserve">chváliť </w:t>
      </w:r>
      <w:r w:rsidR="000D14F9">
        <w:rPr>
          <w:rFonts w:ascii="Times New Roman" w:hAnsi="Times New Roman" w:cs="Times New Roman"/>
        </w:rPr>
        <w:t xml:space="preserve">s pozmeňujúcimi a doplňujúcimi </w:t>
      </w:r>
      <w:r w:rsidRPr="00E20A99" w:rsidR="000D14F9">
        <w:rPr>
          <w:rFonts w:ascii="Times New Roman" w:hAnsi="Times New Roman" w:cs="Times New Roman"/>
        </w:rPr>
        <w:t>návrhm</w:t>
      </w:r>
      <w:r w:rsidR="000D14F9">
        <w:rPr>
          <w:rFonts w:ascii="Times New Roman" w:hAnsi="Times New Roman" w:cs="Times New Roman"/>
        </w:rPr>
        <w:t>i</w:t>
      </w:r>
      <w:r w:rsidRPr="00E20A99" w:rsidR="000D14F9">
        <w:rPr>
          <w:rFonts w:ascii="Times New Roman" w:hAnsi="Times New Roman" w:cs="Times New Roman"/>
        </w:rPr>
        <w:t xml:space="preserve"> tak, ako sú uvedené v prílohe tohto uznesenia</w:t>
      </w:r>
    </w:p>
    <w:p w:rsidR="00E13467" w:rsidP="000139BA">
      <w:pPr>
        <w:ind w:left="14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450C55" w:rsidP="000139BA">
      <w:pPr>
        <w:ind w:left="1416"/>
        <w:jc w:val="both"/>
        <w:rPr>
          <w:rFonts w:ascii="Times New Roman" w:hAnsi="Times New Roman" w:cs="Times New Roman"/>
          <w:b/>
        </w:rPr>
      </w:pPr>
    </w:p>
    <w:p w:rsidR="00067F0B" w:rsidP="00067F0B">
      <w:pPr>
        <w:pStyle w:val="Heading5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 w:rsidR="00EC5F3F">
        <w:rPr>
          <w:rFonts w:ascii="Times New Roman" w:hAnsi="Times New Roman" w:cs="Times New Roman"/>
        </w:rPr>
        <w:t>ukladá</w:t>
      </w:r>
    </w:p>
    <w:p w:rsidR="00EC5F3F" w:rsidP="00067F0B">
      <w:pPr>
        <w:pStyle w:val="Heading5"/>
        <w:ind w:left="1080"/>
        <w:rPr>
          <w:rFonts w:ascii="Times New Roman" w:hAnsi="Times New Roman" w:cs="Times New Roman"/>
        </w:rPr>
      </w:pPr>
      <w:r w:rsidR="00067F0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predsedovi výboru</w:t>
      </w:r>
    </w:p>
    <w:p w:rsidR="00067F0B" w:rsidP="00067F0B">
      <w:pPr>
        <w:ind w:left="1776"/>
        <w:rPr>
          <w:rFonts w:ascii="Times New Roman" w:hAnsi="Times New Roman" w:cs="Times New Roman"/>
          <w:b/>
        </w:rPr>
      </w:pPr>
    </w:p>
    <w:p w:rsidR="00E20A99" w:rsidP="00E20A99">
      <w:pPr>
        <w:ind w:left="1776" w:firstLine="348"/>
        <w:rPr>
          <w:rFonts w:ascii="Times New Roman" w:hAnsi="Times New Roman" w:cs="Times New Roman"/>
        </w:rPr>
      </w:pPr>
      <w:r w:rsidR="00BD71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informovať predsedu Národne</w:t>
      </w:r>
      <w:r>
        <w:rPr>
          <w:rFonts w:ascii="Times New Roman" w:hAnsi="Times New Roman" w:cs="Times New Roman"/>
        </w:rPr>
        <w:t xml:space="preserve">j rady Slovenskej republiky o výsledku </w:t>
      </w:r>
    </w:p>
    <w:p w:rsidR="00E20A99" w:rsidP="00E20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prerokovania uvedeného </w:t>
      </w:r>
      <w:r w:rsidR="00C37D3C">
        <w:rPr>
          <w:rFonts w:ascii="Times New Roman" w:hAnsi="Times New Roman" w:cs="Times New Roman"/>
        </w:rPr>
        <w:t xml:space="preserve">vládneho </w:t>
      </w:r>
      <w:r>
        <w:rPr>
          <w:rFonts w:ascii="Times New Roman" w:hAnsi="Times New Roman" w:cs="Times New Roman"/>
        </w:rPr>
        <w:t>návrhu vo výbore</w:t>
      </w:r>
    </w:p>
    <w:p w:rsidR="00EC5F3F">
      <w:pPr>
        <w:ind w:left="2850"/>
        <w:jc w:val="both"/>
        <w:rPr>
          <w:rFonts w:ascii="Times New Roman" w:hAnsi="Times New Roman" w:cs="Times New Roman"/>
        </w:rPr>
      </w:pPr>
    </w:p>
    <w:p w:rsidR="00EA2888">
      <w:pPr>
        <w:rPr>
          <w:rFonts w:ascii="Times New Roman" w:hAnsi="Times New Roman" w:cs="Times New Roman"/>
        </w:rPr>
      </w:pPr>
      <w:r w:rsidR="00522678"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                                                            </w:t>
      </w:r>
    </w:p>
    <w:p w:rsidR="00C059CD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C059CD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450C55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EC5F3F" w:rsidRPr="003371B9">
      <w:pPr>
        <w:ind w:left="5664" w:firstLine="708"/>
        <w:rPr>
          <w:rFonts w:ascii="Times New Roman" w:hAnsi="Times New Roman" w:cs="Times New Roman"/>
          <w:b/>
        </w:rPr>
      </w:pPr>
      <w:r w:rsidR="00E20A99">
        <w:rPr>
          <w:rFonts w:ascii="Times New Roman" w:hAnsi="Times New Roman" w:cs="Times New Roman"/>
          <w:b/>
          <w:bCs w:val="0"/>
        </w:rPr>
        <w:t xml:space="preserve">              </w:t>
      </w:r>
      <w:r>
        <w:rPr>
          <w:rFonts w:ascii="Times New Roman" w:hAnsi="Times New Roman" w:cs="Times New Roman"/>
          <w:b/>
          <w:bCs w:val="0"/>
        </w:rPr>
        <w:t xml:space="preserve"> </w:t>
      </w:r>
      <w:r w:rsidRPr="003371B9" w:rsidR="00040044">
        <w:rPr>
          <w:rFonts w:ascii="Times New Roman" w:hAnsi="Times New Roman" w:cs="Times New Roman"/>
          <w:b/>
          <w:bCs w:val="0"/>
        </w:rPr>
        <w:t xml:space="preserve">Jozef </w:t>
      </w:r>
      <w:r w:rsidRPr="003371B9" w:rsidR="00E20A9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K</w:t>
      </w:r>
      <w:r w:rsidR="003371B9">
        <w:rPr>
          <w:rFonts w:ascii="Times New Roman" w:hAnsi="Times New Roman" w:cs="Times New Roman"/>
          <w:b/>
          <w:bCs w:val="0"/>
        </w:rPr>
        <w:t> </w:t>
      </w:r>
      <w:r w:rsidRPr="003371B9" w:rsidR="003371B9">
        <w:rPr>
          <w:rFonts w:ascii="Times New Roman" w:hAnsi="Times New Roman" w:cs="Times New Roman"/>
          <w:b/>
          <w:bCs w:val="0"/>
        </w:rPr>
        <w:t>o</w:t>
      </w:r>
      <w:r w:rsidR="003371B9">
        <w:rPr>
          <w:rFonts w:ascii="Times New Roman" w:hAnsi="Times New Roman" w:cs="Times New Roman"/>
          <w:b/>
          <w:bCs w:val="0"/>
        </w:rPr>
        <w:t> </w:t>
      </w:r>
      <w:r w:rsidRPr="003371B9" w:rsidR="003371B9">
        <w:rPr>
          <w:rFonts w:ascii="Times New Roman" w:hAnsi="Times New Roman" w:cs="Times New Roman"/>
          <w:b/>
          <w:bCs w:val="0"/>
        </w:rPr>
        <w:t>l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l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á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r</w:t>
      </w:r>
    </w:p>
    <w:p w:rsidR="00EC5F3F" w:rsidRPr="003371B9">
      <w:pPr>
        <w:ind w:left="5664" w:firstLine="708"/>
        <w:rPr>
          <w:rFonts w:ascii="Times New Roman" w:hAnsi="Times New Roman" w:cs="Times New Roman"/>
          <w:bCs w:val="0"/>
        </w:rPr>
      </w:pPr>
      <w:r w:rsidRPr="003371B9" w:rsidR="00E20A99">
        <w:rPr>
          <w:rFonts w:ascii="Times New Roman" w:hAnsi="Times New Roman" w:cs="Times New Roman"/>
        </w:rPr>
        <w:t xml:space="preserve">             </w:t>
      </w:r>
      <w:r w:rsidRPr="003371B9">
        <w:rPr>
          <w:rFonts w:ascii="Times New Roman" w:hAnsi="Times New Roman" w:cs="Times New Roman"/>
        </w:rPr>
        <w:t xml:space="preserve"> </w:t>
      </w:r>
      <w:r w:rsidRPr="003371B9" w:rsidR="00E20A99">
        <w:rPr>
          <w:rFonts w:ascii="Times New Roman" w:hAnsi="Times New Roman" w:cs="Times New Roman"/>
        </w:rPr>
        <w:t xml:space="preserve">  </w:t>
      </w:r>
      <w:r w:rsidRPr="003371B9">
        <w:rPr>
          <w:rFonts w:ascii="Times New Roman" w:hAnsi="Times New Roman" w:cs="Times New Roman"/>
        </w:rPr>
        <w:t>predseda výboru</w:t>
      </w:r>
    </w:p>
    <w:p w:rsidR="00EC5F3F">
      <w:pPr>
        <w:pStyle w:val="Heading4"/>
        <w:jc w:val="right"/>
        <w:rPr>
          <w:rFonts w:ascii="Times New Roman" w:hAnsi="Times New Roman" w:cs="Times New Roman"/>
        </w:rPr>
      </w:pPr>
    </w:p>
    <w:p w:rsidR="00EC5F3F">
      <w:pPr>
        <w:pStyle w:val="Heading4"/>
        <w:rPr>
          <w:rFonts w:ascii="Times New Roman" w:hAnsi="Times New Roman" w:cs="Times New Roman"/>
        </w:rPr>
      </w:pPr>
    </w:p>
    <w:p w:rsidR="00595842" w:rsidRPr="00BD7172" w:rsidP="00595842">
      <w:pPr>
        <w:jc w:val="both"/>
        <w:rPr>
          <w:rFonts w:ascii="Times New Roman" w:hAnsi="Times New Roman" w:cs="Times New Roman"/>
          <w:b/>
        </w:rPr>
      </w:pPr>
      <w:r w:rsidR="00C37D3C">
        <w:rPr>
          <w:rFonts w:ascii="Times New Roman" w:hAnsi="Times New Roman" w:cs="Times New Roman"/>
          <w:b/>
        </w:rPr>
        <w:t xml:space="preserve">   </w:t>
      </w:r>
      <w:r w:rsidR="00045E54">
        <w:rPr>
          <w:rFonts w:ascii="Times New Roman" w:hAnsi="Times New Roman" w:cs="Times New Roman"/>
          <w:b/>
        </w:rPr>
        <w:t>Zuzana Aštary</w:t>
      </w:r>
      <w:r w:rsidR="003371B9">
        <w:rPr>
          <w:rFonts w:ascii="Times New Roman" w:hAnsi="Times New Roman" w:cs="Times New Roman"/>
          <w:b/>
        </w:rPr>
        <w:t>ová</w:t>
      </w:r>
    </w:p>
    <w:p w:rsidR="00EC5F3F">
      <w:pPr>
        <w:rPr>
          <w:rFonts w:ascii="Times New Roman" w:hAnsi="Times New Roman" w:cs="Times New Roman"/>
        </w:rPr>
      </w:pPr>
      <w:r w:rsidR="0059584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overovateľ</w:t>
      </w:r>
      <w:r w:rsidR="003371B9">
        <w:rPr>
          <w:rFonts w:ascii="Times New Roman" w:hAnsi="Times New Roman" w:cs="Times New Roman"/>
        </w:rPr>
        <w:t>ka</w:t>
      </w:r>
      <w:r>
        <w:rPr>
          <w:rFonts w:ascii="Times New Roman" w:hAnsi="Times New Roman" w:cs="Times New Roman"/>
        </w:rPr>
        <w:t xml:space="preserve"> výboru</w:t>
      </w:r>
    </w:p>
    <w:p w:rsidR="00C37D3C" w:rsidP="00040044">
      <w:pPr>
        <w:rPr>
          <w:rFonts w:ascii="Times New Roman" w:hAnsi="Times New Roman" w:cs="Times New Roman"/>
        </w:rPr>
      </w:pPr>
    </w:p>
    <w:p w:rsidR="000D14F9" w:rsidP="000D14F9">
      <w:pPr>
        <w:rPr>
          <w:rFonts w:ascii="Times New Roman" w:hAnsi="Times New Roman" w:cs="Times New Roman"/>
        </w:rPr>
      </w:pPr>
    </w:p>
    <w:p w:rsidR="000D14F9" w:rsidP="000D14F9">
      <w:pPr>
        <w:rPr>
          <w:rFonts w:ascii="Times New Roman" w:hAnsi="Times New Roman" w:cs="Times New Roman"/>
        </w:rPr>
      </w:pPr>
    </w:p>
    <w:p w:rsidR="00450C55" w:rsidP="000D14F9">
      <w:pPr>
        <w:pStyle w:val="Heading4"/>
        <w:rPr>
          <w:rFonts w:ascii="AT*Zurich Calligraphic" w:hAnsi="AT*Zurich Calligraphic" w:cs="Times New Roman"/>
        </w:rPr>
      </w:pPr>
    </w:p>
    <w:p w:rsidR="00995C74" w:rsidP="000D14F9">
      <w:pPr>
        <w:pStyle w:val="Heading4"/>
        <w:rPr>
          <w:rFonts w:ascii="AT*Zurich Calligraphic" w:hAnsi="AT*Zurich Calligraphic" w:cs="Times New Roman"/>
        </w:rPr>
      </w:pPr>
    </w:p>
    <w:p w:rsidR="000D14F9" w:rsidP="000D14F9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 Slovenskej republiky</w:t>
      </w:r>
    </w:p>
    <w:p w:rsidR="000D14F9" w:rsidP="000D14F9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     pre financie</w:t>
      </w:r>
      <w:r w:rsidR="003371B9">
        <w:rPr>
          <w:rFonts w:ascii="AT*Zurich Calligraphic" w:hAnsi="AT*Zurich Calligraphic" w:cs="Times New Roman"/>
          <w:b/>
        </w:rPr>
        <w:t xml:space="preserve"> a</w:t>
      </w:r>
      <w:r>
        <w:rPr>
          <w:rFonts w:ascii="AT*Zurich Calligraphic" w:hAnsi="AT*Zurich Calligraphic" w:cs="Times New Roman"/>
          <w:b/>
        </w:rPr>
        <w:t xml:space="preserve"> rozpočet </w:t>
      </w:r>
    </w:p>
    <w:p w:rsidR="000D14F9" w:rsidP="000D14F9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</w:t>
      </w:r>
    </w:p>
    <w:p w:rsidR="000D14F9" w:rsidP="000D14F9">
      <w:pPr>
        <w:jc w:val="right"/>
        <w:rPr>
          <w:rFonts w:ascii="Times New Roman" w:hAnsi="Times New Roman" w:cs="Times New Roman"/>
          <w:sz w:val="28"/>
        </w:rPr>
      </w:pPr>
    </w:p>
    <w:p w:rsidR="000D14F9" w:rsidP="000D14F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Príloha k uzn. </w:t>
      </w:r>
      <w:r w:rsidRPr="006C72E6">
        <w:rPr>
          <w:rFonts w:ascii="Times New Roman" w:hAnsi="Times New Roman" w:cs="Times New Roman"/>
          <w:b/>
        </w:rPr>
        <w:t xml:space="preserve">č. </w:t>
      </w:r>
      <w:r w:rsidR="0045612A">
        <w:rPr>
          <w:rFonts w:ascii="Times New Roman" w:hAnsi="Times New Roman" w:cs="Times New Roman"/>
          <w:b/>
        </w:rPr>
        <w:t>61</w:t>
      </w:r>
    </w:p>
    <w:p w:rsidR="000D14F9" w:rsidRPr="003371B9" w:rsidP="000D14F9">
      <w:pPr>
        <w:jc w:val="right"/>
        <w:rPr>
          <w:rFonts w:ascii="Times New Roman" w:hAnsi="Times New Roman" w:cs="Times New Roman"/>
        </w:rPr>
      </w:pPr>
      <w:r w:rsidR="0045612A">
        <w:rPr>
          <w:rFonts w:ascii="Times New Roman" w:hAnsi="Times New Roman" w:cs="Times New Roman"/>
          <w:bCs w:val="0"/>
        </w:rPr>
        <w:t>10</w:t>
      </w:r>
      <w:r w:rsidRPr="003371B9">
        <w:rPr>
          <w:rFonts w:ascii="Times New Roman" w:hAnsi="Times New Roman" w:cs="Times New Roman"/>
          <w:bCs w:val="0"/>
        </w:rPr>
        <w:t xml:space="preserve">. </w:t>
      </w:r>
      <w:r w:rsidRPr="003371B9">
        <w:rPr>
          <w:rFonts w:ascii="Times New Roman" w:hAnsi="Times New Roman" w:cs="Times New Roman"/>
        </w:rPr>
        <w:t>schôdza</w:t>
      </w:r>
    </w:p>
    <w:p w:rsidR="000D14F9" w:rsidP="000D14F9">
      <w:pPr>
        <w:jc w:val="center"/>
        <w:rPr>
          <w:rFonts w:ascii="Times New Roman" w:hAnsi="Times New Roman" w:cs="Times New Roman"/>
          <w:b/>
        </w:rPr>
      </w:pPr>
    </w:p>
    <w:p w:rsidR="004A12F3" w:rsidP="000D14F9">
      <w:pPr>
        <w:jc w:val="center"/>
        <w:rPr>
          <w:rFonts w:ascii="Times New Roman" w:hAnsi="Times New Roman" w:cs="Times New Roman"/>
          <w:b/>
          <w:bCs w:val="0"/>
        </w:rPr>
      </w:pPr>
    </w:p>
    <w:p w:rsidR="000D14F9" w:rsidRPr="00067F0B" w:rsidP="000D14F9">
      <w:pPr>
        <w:jc w:val="center"/>
        <w:rPr>
          <w:rFonts w:ascii="Times New Roman" w:hAnsi="Times New Roman" w:cs="Times New Roman"/>
          <w:b/>
          <w:bCs w:val="0"/>
        </w:rPr>
      </w:pPr>
      <w:r w:rsidRPr="00067F0B">
        <w:rPr>
          <w:rFonts w:ascii="Times New Roman" w:hAnsi="Times New Roman" w:cs="Times New Roman"/>
          <w:b/>
          <w:bCs w:val="0"/>
        </w:rPr>
        <w:t>Pozmeňujúc</w:t>
      </w:r>
      <w:r>
        <w:rPr>
          <w:rFonts w:ascii="Times New Roman" w:hAnsi="Times New Roman" w:cs="Times New Roman"/>
          <w:b/>
          <w:bCs w:val="0"/>
        </w:rPr>
        <w:t>e</w:t>
      </w:r>
      <w:r w:rsidRPr="00067F0B">
        <w:rPr>
          <w:rFonts w:ascii="Times New Roman" w:hAnsi="Times New Roman" w:cs="Times New Roman"/>
          <w:b/>
          <w:bCs w:val="0"/>
        </w:rPr>
        <w:t xml:space="preserve"> </w:t>
      </w:r>
      <w:r>
        <w:rPr>
          <w:rFonts w:ascii="Times New Roman" w:hAnsi="Times New Roman" w:cs="Times New Roman"/>
          <w:b/>
          <w:bCs w:val="0"/>
        </w:rPr>
        <w:t>a doplňujúce návrhy</w:t>
      </w:r>
    </w:p>
    <w:p w:rsidR="003371B9" w:rsidP="003371B9">
      <w:pPr>
        <w:pStyle w:val="Heading1"/>
        <w:ind w:left="360"/>
        <w:jc w:val="center"/>
        <w:rPr>
          <w:rFonts w:ascii="Times New Roman" w:hAnsi="Times New Roman" w:cs="Times New Roman"/>
        </w:rPr>
      </w:pPr>
      <w:r w:rsidRPr="00F15963" w:rsidR="000D14F9">
        <w:rPr>
          <w:rFonts w:ascii="Times New Roman" w:hAnsi="Times New Roman" w:cs="Times New Roman"/>
        </w:rPr>
        <w:t>k</w:t>
      </w:r>
      <w:r w:rsidR="00143F10">
        <w:rPr>
          <w:rFonts w:ascii="Times New Roman" w:hAnsi="Times New Roman" w:cs="Times New Roman"/>
        </w:rPr>
        <w:t> </w:t>
      </w:r>
      <w:r w:rsidR="00995C74">
        <w:rPr>
          <w:rFonts w:ascii="Times New Roman" w:hAnsi="Times New Roman" w:cs="Times New Roman"/>
        </w:rPr>
        <w:t>v</w:t>
      </w:r>
      <w:r w:rsidRPr="00995C74" w:rsidR="00995C74">
        <w:rPr>
          <w:rFonts w:ascii="Times New Roman" w:hAnsi="Times New Roman" w:cs="Times New Roman"/>
        </w:rPr>
        <w:t>ládn</w:t>
      </w:r>
      <w:r w:rsidR="00995C74">
        <w:rPr>
          <w:rFonts w:ascii="Times New Roman" w:hAnsi="Times New Roman" w:cs="Times New Roman"/>
        </w:rPr>
        <w:t>emu</w:t>
      </w:r>
      <w:r w:rsidRPr="00995C74" w:rsidR="00995C74">
        <w:rPr>
          <w:rFonts w:ascii="Times New Roman" w:hAnsi="Times New Roman" w:cs="Times New Roman"/>
        </w:rPr>
        <w:t xml:space="preserve"> návrh</w:t>
      </w:r>
      <w:r w:rsidR="00995C74">
        <w:rPr>
          <w:rFonts w:ascii="Times New Roman" w:hAnsi="Times New Roman" w:cs="Times New Roman"/>
        </w:rPr>
        <w:t>u</w:t>
      </w:r>
      <w:r w:rsidRPr="00995C74" w:rsidR="00995C74">
        <w:rPr>
          <w:rFonts w:ascii="Times New Roman" w:hAnsi="Times New Roman" w:cs="Times New Roman"/>
        </w:rPr>
        <w:t xml:space="preserve"> zákona, ktorým sa mení a dopĺňa zákon č. 446/2001 Z. z. o majetku vyšších územných celkov v znení neskorších predpisov (tlač 120)</w:t>
      </w:r>
    </w:p>
    <w:p w:rsidR="00990B21" w:rsidRPr="00990B21" w:rsidP="00990B21">
      <w:pPr>
        <w:rPr>
          <w:rFonts w:ascii="Times New Roman" w:hAnsi="Times New Roman" w:cs="Times New Roman"/>
        </w:rPr>
      </w:pPr>
    </w:p>
    <w:p w:rsidR="000D14F9" w:rsidP="000D14F9">
      <w:pPr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45612A" w:rsidRPr="00487342" w:rsidP="0045612A">
      <w:pPr>
        <w:spacing w:line="360" w:lineRule="auto"/>
        <w:rPr>
          <w:rFonts w:ascii="Times New Roman" w:hAnsi="Times New Roman" w:cs="Times New Roman"/>
        </w:rPr>
      </w:pPr>
    </w:p>
    <w:p w:rsidR="0045612A" w:rsidRPr="0045612A" w:rsidP="0045612A">
      <w:pPr>
        <w:numPr>
          <w:ilvl w:val="0"/>
          <w:numId w:val="19"/>
        </w:numPr>
        <w:tabs>
          <w:tab w:val="left" w:pos="7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</w:t>
      </w:r>
      <w:r w:rsidR="00DF2C2E">
        <w:rPr>
          <w:rFonts w:ascii="Times New Roman" w:hAnsi="Times New Roman" w:cs="Times New Roman"/>
          <w:b/>
        </w:rPr>
        <w:t> </w:t>
      </w:r>
      <w:r>
        <w:rPr>
          <w:rFonts w:ascii="Times New Roman" w:hAnsi="Times New Roman" w:cs="Times New Roman"/>
          <w:b/>
        </w:rPr>
        <w:t>bod</w:t>
      </w:r>
      <w:r w:rsidR="00DF2C2E">
        <w:rPr>
          <w:rFonts w:ascii="Times New Roman" w:hAnsi="Times New Roman" w:cs="Times New Roman"/>
          <w:b/>
        </w:rPr>
        <w:t xml:space="preserve"> 5</w:t>
      </w:r>
      <w:r>
        <w:rPr>
          <w:rFonts w:ascii="Times New Roman" w:hAnsi="Times New Roman" w:cs="Times New Roman"/>
          <w:b/>
        </w:rPr>
        <w:t xml:space="preserve"> (</w:t>
      </w:r>
      <w:r w:rsidRPr="0045612A">
        <w:rPr>
          <w:rFonts w:ascii="Times New Roman" w:hAnsi="Times New Roman" w:cs="Times New Roman"/>
          <w:b/>
        </w:rPr>
        <w:t>§ 9a ods. 9)</w:t>
      </w:r>
    </w:p>
    <w:p w:rsidR="0045612A" w:rsidRPr="00487342" w:rsidP="0045612A">
      <w:pPr>
        <w:rPr>
          <w:rFonts w:ascii="Times New Roman" w:hAnsi="Times New Roman" w:cs="Times New Roman"/>
        </w:rPr>
      </w:pPr>
      <w:r w:rsidRPr="0048734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 w:rsidRPr="00487342">
        <w:rPr>
          <w:rFonts w:ascii="Times New Roman" w:hAnsi="Times New Roman" w:cs="Times New Roman"/>
        </w:rPr>
        <w:t xml:space="preserve"> V § 9a ods. 9 v úvodnej vete za slovo </w:t>
      </w:r>
      <w:r>
        <w:rPr>
          <w:rFonts w:ascii="Times New Roman" w:hAnsi="Times New Roman" w:cs="Times New Roman"/>
        </w:rPr>
        <w:t>„</w:t>
      </w:r>
      <w:r w:rsidRPr="00487342">
        <w:rPr>
          <w:rFonts w:ascii="Times New Roman" w:hAnsi="Times New Roman" w:cs="Times New Roman"/>
        </w:rPr>
        <w:t xml:space="preserve">Ak“ </w:t>
      </w:r>
      <w:r>
        <w:rPr>
          <w:rFonts w:ascii="Times New Roman" w:hAnsi="Times New Roman" w:cs="Times New Roman"/>
        </w:rPr>
        <w:t xml:space="preserve"> </w:t>
      </w:r>
      <w:r w:rsidRPr="00487342">
        <w:rPr>
          <w:rFonts w:ascii="Times New Roman" w:hAnsi="Times New Roman" w:cs="Times New Roman"/>
        </w:rPr>
        <w:t>vložiť slová tento alebo“.</w:t>
      </w:r>
    </w:p>
    <w:p w:rsidR="0045612A" w:rsidRPr="00487342" w:rsidP="0045612A">
      <w:pPr>
        <w:rPr>
          <w:rFonts w:ascii="Times New Roman" w:hAnsi="Times New Roman" w:cs="Times New Roman"/>
        </w:rPr>
      </w:pPr>
    </w:p>
    <w:p w:rsidR="0045612A" w:rsidRPr="00487342" w:rsidP="0045612A">
      <w:pPr>
        <w:ind w:left="2832"/>
        <w:jc w:val="both"/>
        <w:rPr>
          <w:rFonts w:ascii="Times New Roman" w:hAnsi="Times New Roman" w:cs="Times New Roman"/>
        </w:rPr>
      </w:pPr>
      <w:r w:rsidRPr="00487342">
        <w:rPr>
          <w:rFonts w:ascii="Times New Roman" w:hAnsi="Times New Roman" w:cs="Times New Roman"/>
        </w:rPr>
        <w:t>Ide o významové precizovanie navrhovaného znenia § 9a ods. 9 úvodnej vety v súlade s navrhovaným znením § 9d ods. 1</w:t>
      </w:r>
      <w:r>
        <w:rPr>
          <w:rFonts w:ascii="Times New Roman" w:hAnsi="Times New Roman" w:cs="Times New Roman"/>
        </w:rPr>
        <w:t>,</w:t>
      </w:r>
      <w:r w:rsidRPr="00487342">
        <w:rPr>
          <w:rFonts w:ascii="Times New Roman" w:hAnsi="Times New Roman" w:cs="Times New Roman"/>
        </w:rPr>
        <w:t xml:space="preserve"> podľa ktorého pri prenechaní koncesného majetku do nájmu sa ustanovenie § 9a ods. 9 nepoužije, čo je potrebné normatívne vyjadriť.</w:t>
      </w:r>
    </w:p>
    <w:p w:rsidR="0045612A" w:rsidP="0045612A">
      <w:pPr>
        <w:jc w:val="both"/>
        <w:rPr>
          <w:rFonts w:ascii="Times New Roman" w:hAnsi="Times New Roman" w:cs="Times New Roman"/>
        </w:rPr>
      </w:pPr>
    </w:p>
    <w:p w:rsidR="0045612A" w:rsidRPr="00487342" w:rsidP="0045612A">
      <w:pPr>
        <w:jc w:val="both"/>
        <w:rPr>
          <w:rFonts w:ascii="Times New Roman" w:hAnsi="Times New Roman" w:cs="Times New Roman"/>
        </w:rPr>
      </w:pPr>
    </w:p>
    <w:p w:rsidR="0045612A" w:rsidRPr="00487342" w:rsidP="0045612A">
      <w:pPr>
        <w:rPr>
          <w:rFonts w:ascii="Times New Roman" w:hAnsi="Times New Roman" w:cs="Times New Roman"/>
        </w:rPr>
      </w:pPr>
    </w:p>
    <w:p w:rsidR="0045612A" w:rsidRPr="0045612A" w:rsidP="0045612A">
      <w:pPr>
        <w:numPr>
          <w:ilvl w:val="0"/>
          <w:numId w:val="19"/>
        </w:numPr>
        <w:tabs>
          <w:tab w:val="left" w:pos="720"/>
        </w:tabs>
        <w:rPr>
          <w:rFonts w:ascii="Times New Roman" w:hAnsi="Times New Roman" w:cs="Times New Roman"/>
          <w:b/>
        </w:rPr>
      </w:pPr>
      <w:r w:rsidR="00DF2C2E">
        <w:rPr>
          <w:rFonts w:ascii="Times New Roman" w:hAnsi="Times New Roman" w:cs="Times New Roman"/>
          <w:b/>
        </w:rPr>
        <w:t>K čl. I </w:t>
      </w:r>
      <w:r>
        <w:rPr>
          <w:rFonts w:ascii="Times New Roman" w:hAnsi="Times New Roman" w:cs="Times New Roman"/>
          <w:b/>
        </w:rPr>
        <w:t>bod</w:t>
      </w:r>
      <w:r w:rsidR="00DF2C2E">
        <w:rPr>
          <w:rFonts w:ascii="Times New Roman" w:hAnsi="Times New Roman" w:cs="Times New Roman"/>
          <w:b/>
        </w:rPr>
        <w:t xml:space="preserve"> 6</w:t>
      </w:r>
      <w:r>
        <w:rPr>
          <w:rFonts w:ascii="Times New Roman" w:hAnsi="Times New Roman" w:cs="Times New Roman"/>
          <w:b/>
        </w:rPr>
        <w:t xml:space="preserve"> (§ 9c ods. 1</w:t>
      </w:r>
      <w:r w:rsidRPr="0045612A">
        <w:rPr>
          <w:rFonts w:ascii="Times New Roman" w:hAnsi="Times New Roman" w:cs="Times New Roman"/>
          <w:b/>
        </w:rPr>
        <w:t>)</w:t>
      </w:r>
    </w:p>
    <w:p w:rsidR="0045612A" w:rsidRPr="00487342" w:rsidP="0045612A">
      <w:pPr>
        <w:ind w:left="705"/>
        <w:rPr>
          <w:rFonts w:ascii="Times New Roman" w:hAnsi="Times New Roman" w:cs="Times New Roman"/>
        </w:rPr>
      </w:pPr>
      <w:r w:rsidRPr="00487342">
        <w:rPr>
          <w:rFonts w:ascii="Times New Roman" w:hAnsi="Times New Roman" w:cs="Times New Roman"/>
        </w:rPr>
        <w:t>V § 9c ods. 1 na konci pripojiť slová  „na uskutočnenie stavebných prác alebo v koncesnej zmluve na poskytnutie služby uzatvorenej podľa osobitného zákona.</w:t>
      </w:r>
      <w:r w:rsidRPr="00487342">
        <w:rPr>
          <w:rFonts w:ascii="Times New Roman" w:hAnsi="Times New Roman" w:cs="Times New Roman"/>
          <w:vertAlign w:val="superscript"/>
        </w:rPr>
        <w:t xml:space="preserve"> 19ab</w:t>
      </w:r>
      <w:r>
        <w:rPr>
          <w:rFonts w:ascii="Times New Roman" w:hAnsi="Times New Roman" w:cs="Times New Roman"/>
          <w:vertAlign w:val="superscript"/>
        </w:rPr>
        <w:t>)</w:t>
      </w:r>
      <w:r w:rsidRPr="00487342">
        <w:rPr>
          <w:rFonts w:ascii="Times New Roman" w:hAnsi="Times New Roman" w:cs="Times New Roman"/>
        </w:rPr>
        <w:t>“.</w:t>
      </w:r>
    </w:p>
    <w:p w:rsidR="0045612A" w:rsidRPr="00487342" w:rsidP="0045612A">
      <w:pPr>
        <w:rPr>
          <w:rFonts w:ascii="Times New Roman" w:hAnsi="Times New Roman" w:cs="Times New Roman"/>
        </w:rPr>
      </w:pPr>
    </w:p>
    <w:p w:rsidR="0045612A" w:rsidRPr="00487342" w:rsidP="0045612A">
      <w:pPr>
        <w:ind w:left="2832"/>
        <w:jc w:val="both"/>
        <w:rPr>
          <w:rFonts w:ascii="Times New Roman" w:hAnsi="Times New Roman" w:cs="Times New Roman"/>
        </w:rPr>
      </w:pPr>
      <w:r w:rsidRPr="00487342">
        <w:rPr>
          <w:rFonts w:ascii="Times New Roman" w:hAnsi="Times New Roman" w:cs="Times New Roman"/>
        </w:rPr>
        <w:t>Ide o precizovanie navrhovaného znenia § 9c  ods. 1, ktorý je legálnou definíciou  pojmu koncesia v takej podobe</w:t>
      </w:r>
      <w:r>
        <w:rPr>
          <w:rFonts w:ascii="Times New Roman" w:hAnsi="Times New Roman" w:cs="Times New Roman"/>
        </w:rPr>
        <w:t>,</w:t>
      </w:r>
      <w:r w:rsidRPr="00487342">
        <w:rPr>
          <w:rFonts w:ascii="Times New Roman" w:hAnsi="Times New Roman" w:cs="Times New Roman"/>
        </w:rPr>
        <w:t xml:space="preserve"> ako je to legislatívne ale aj obsahovo vyjadrené  pri tomto právnom pojme vo vládnom návrhu zákona, ktorým sa mení a dopĺňa zákon NR SR č. 278/1993 Z. z. o správe majetku  štátu v znení neskorších predpisov.</w:t>
      </w:r>
    </w:p>
    <w:p w:rsidR="0045612A" w:rsidRPr="00487342" w:rsidP="0045612A">
      <w:pPr>
        <w:jc w:val="both"/>
        <w:rPr>
          <w:rFonts w:ascii="Times New Roman" w:hAnsi="Times New Roman" w:cs="Times New Roman"/>
        </w:rPr>
      </w:pPr>
    </w:p>
    <w:p w:rsidR="0045612A" w:rsidP="0045612A">
      <w:pPr>
        <w:rPr>
          <w:rFonts w:ascii="Times New Roman" w:hAnsi="Times New Roman" w:cs="Times New Roman"/>
        </w:rPr>
      </w:pPr>
    </w:p>
    <w:p w:rsidR="0045612A" w:rsidRPr="00487342" w:rsidP="0045612A">
      <w:pPr>
        <w:rPr>
          <w:rFonts w:ascii="Times New Roman" w:hAnsi="Times New Roman" w:cs="Times New Roman"/>
        </w:rPr>
      </w:pPr>
    </w:p>
    <w:p w:rsidR="0045612A" w:rsidRPr="0045612A" w:rsidP="0045612A">
      <w:pPr>
        <w:numPr>
          <w:ilvl w:val="0"/>
          <w:numId w:val="19"/>
        </w:numPr>
        <w:tabs>
          <w:tab w:val="left" w:pos="720"/>
        </w:tabs>
        <w:rPr>
          <w:rFonts w:ascii="Times New Roman" w:hAnsi="Times New Roman" w:cs="Times New Roman"/>
          <w:b/>
        </w:rPr>
      </w:pPr>
      <w:r w:rsidR="00DF2C2E">
        <w:rPr>
          <w:rFonts w:ascii="Times New Roman" w:hAnsi="Times New Roman" w:cs="Times New Roman"/>
          <w:b/>
        </w:rPr>
        <w:t>K čl. I </w:t>
      </w:r>
      <w:r w:rsidRPr="0045612A">
        <w:rPr>
          <w:rFonts w:ascii="Times New Roman" w:hAnsi="Times New Roman" w:cs="Times New Roman"/>
          <w:b/>
        </w:rPr>
        <w:t>bod</w:t>
      </w:r>
      <w:r w:rsidR="00DF2C2E">
        <w:rPr>
          <w:rFonts w:ascii="Times New Roman" w:hAnsi="Times New Roman" w:cs="Times New Roman"/>
          <w:b/>
        </w:rPr>
        <w:t xml:space="preserve"> 6</w:t>
      </w:r>
      <w:r w:rsidRPr="0045612A">
        <w:rPr>
          <w:rFonts w:ascii="Times New Roman" w:hAnsi="Times New Roman" w:cs="Times New Roman"/>
          <w:b/>
        </w:rPr>
        <w:t xml:space="preserve"> ( § 9e ods. 6 )</w:t>
      </w:r>
    </w:p>
    <w:p w:rsidR="0045612A" w:rsidRPr="00487342" w:rsidP="0045612A">
      <w:pPr>
        <w:rPr>
          <w:rFonts w:ascii="Times New Roman" w:hAnsi="Times New Roman" w:cs="Times New Roman"/>
        </w:rPr>
      </w:pPr>
      <w:r w:rsidRPr="0048734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 w:rsidRPr="00487342">
        <w:rPr>
          <w:rFonts w:ascii="Times New Roman" w:hAnsi="Times New Roman" w:cs="Times New Roman"/>
        </w:rPr>
        <w:t xml:space="preserve"> V § 6e ods. 6 v druhej vete za slovo „uznesenia</w:t>
      </w:r>
      <w:r>
        <w:rPr>
          <w:rFonts w:ascii="Times New Roman" w:hAnsi="Times New Roman" w:cs="Times New Roman"/>
        </w:rPr>
        <w:t>“</w:t>
      </w:r>
      <w:r w:rsidRPr="00487342">
        <w:rPr>
          <w:rFonts w:ascii="Times New Roman" w:hAnsi="Times New Roman" w:cs="Times New Roman"/>
        </w:rPr>
        <w:t xml:space="preserve"> vložiť slovo „súdu</w:t>
      </w:r>
      <w:r>
        <w:rPr>
          <w:rFonts w:ascii="Times New Roman" w:hAnsi="Times New Roman" w:cs="Times New Roman"/>
        </w:rPr>
        <w:t>“</w:t>
      </w:r>
      <w:r w:rsidRPr="00487342">
        <w:rPr>
          <w:rFonts w:ascii="Times New Roman" w:hAnsi="Times New Roman" w:cs="Times New Roman"/>
        </w:rPr>
        <w:t>.</w:t>
      </w:r>
    </w:p>
    <w:p w:rsidR="0045612A" w:rsidP="0045612A">
      <w:pPr>
        <w:rPr>
          <w:rFonts w:ascii="Times New Roman" w:hAnsi="Times New Roman" w:cs="Times New Roman"/>
        </w:rPr>
      </w:pPr>
    </w:p>
    <w:p w:rsidR="0045612A" w:rsidRPr="00487342" w:rsidP="0045612A">
      <w:pPr>
        <w:ind w:left="2832"/>
        <w:rPr>
          <w:rFonts w:ascii="Times New Roman" w:hAnsi="Times New Roman" w:cs="Times New Roman"/>
        </w:rPr>
      </w:pPr>
      <w:r w:rsidRPr="00487342">
        <w:rPr>
          <w:rFonts w:ascii="Times New Roman" w:hAnsi="Times New Roman" w:cs="Times New Roman"/>
        </w:rPr>
        <w:t>Ide o významové spresnenie dikcie navrhovaného ustan</w:t>
      </w:r>
      <w:r>
        <w:rPr>
          <w:rFonts w:ascii="Times New Roman" w:hAnsi="Times New Roman" w:cs="Times New Roman"/>
        </w:rPr>
        <w:t>ovenia</w:t>
      </w:r>
      <w:r w:rsidRPr="00487342">
        <w:rPr>
          <w:rFonts w:ascii="Times New Roman" w:hAnsi="Times New Roman" w:cs="Times New Roman"/>
        </w:rPr>
        <w:t>.</w:t>
      </w:r>
    </w:p>
    <w:p w:rsidR="0045612A" w:rsidP="0045612A">
      <w:pPr>
        <w:rPr>
          <w:rFonts w:ascii="Times New Roman" w:hAnsi="Times New Roman" w:cs="Times New Roman"/>
        </w:rPr>
      </w:pPr>
    </w:p>
    <w:p w:rsidR="0045612A" w:rsidP="0045612A">
      <w:pPr>
        <w:rPr>
          <w:rFonts w:ascii="Times New Roman" w:hAnsi="Times New Roman" w:cs="Times New Roman"/>
        </w:rPr>
      </w:pPr>
    </w:p>
    <w:p w:rsidR="0045612A" w:rsidP="000D14F9">
      <w:pPr>
        <w:rPr>
          <w:rFonts w:ascii="Times New Roman" w:hAnsi="Times New Roman" w:cs="Times New Roman"/>
          <w:b/>
          <w:bCs w:val="0"/>
        </w:rPr>
      </w:pPr>
    </w:p>
    <w:sectPr>
      <w:footerReference w:type="even" r:id="rId4"/>
      <w:footerReference w:type="default" r:id="rId5"/>
      <w:pgSz w:w="11906" w:h="16838"/>
      <w:pgMar w:top="899" w:right="1106" w:bottom="899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C74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995C74" w:rsidP="00A8165F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C74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DF2C2E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995C74" w:rsidP="00A8165F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7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06033D"/>
    <w:multiLevelType w:val="hybridMultilevel"/>
    <w:tmpl w:val="CCB6F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591ACB"/>
    <w:multiLevelType w:val="hybridMultilevel"/>
    <w:tmpl w:val="5AEED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3"/>
  </w:num>
  <w:num w:numId="5">
    <w:abstractNumId w:val="12"/>
  </w:num>
  <w:num w:numId="6">
    <w:abstractNumId w:val="4"/>
  </w:num>
  <w:num w:numId="7">
    <w:abstractNumId w:val="9"/>
  </w:num>
  <w:num w:numId="8">
    <w:abstractNumId w:val="13"/>
  </w:num>
  <w:num w:numId="9">
    <w:abstractNumId w:val="14"/>
  </w:num>
  <w:num w:numId="10">
    <w:abstractNumId w:val="1"/>
  </w:num>
  <w:num w:numId="11">
    <w:abstractNumId w:val="10"/>
  </w:num>
  <w:num w:numId="12">
    <w:abstractNumId w:val="5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8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39BA"/>
    <w:rsid w:val="0004001B"/>
    <w:rsid w:val="00040044"/>
    <w:rsid w:val="00045E54"/>
    <w:rsid w:val="00067F0B"/>
    <w:rsid w:val="000D14F9"/>
    <w:rsid w:val="00143F10"/>
    <w:rsid w:val="001852E1"/>
    <w:rsid w:val="002B6101"/>
    <w:rsid w:val="003371B9"/>
    <w:rsid w:val="00370DA7"/>
    <w:rsid w:val="00450C55"/>
    <w:rsid w:val="0045612A"/>
    <w:rsid w:val="00487342"/>
    <w:rsid w:val="004925DB"/>
    <w:rsid w:val="004A12F3"/>
    <w:rsid w:val="004D71D6"/>
    <w:rsid w:val="00500C97"/>
    <w:rsid w:val="00522678"/>
    <w:rsid w:val="00595842"/>
    <w:rsid w:val="006437A1"/>
    <w:rsid w:val="006C72E6"/>
    <w:rsid w:val="007747F6"/>
    <w:rsid w:val="00776A60"/>
    <w:rsid w:val="008458BA"/>
    <w:rsid w:val="00985280"/>
    <w:rsid w:val="00990B21"/>
    <w:rsid w:val="00995C74"/>
    <w:rsid w:val="00996EF0"/>
    <w:rsid w:val="009E58D6"/>
    <w:rsid w:val="00A8165F"/>
    <w:rsid w:val="00AC22E2"/>
    <w:rsid w:val="00B614DE"/>
    <w:rsid w:val="00BB19BA"/>
    <w:rsid w:val="00BD37D8"/>
    <w:rsid w:val="00BD7172"/>
    <w:rsid w:val="00C059CD"/>
    <w:rsid w:val="00C37D3C"/>
    <w:rsid w:val="00CF7721"/>
    <w:rsid w:val="00DF2C2E"/>
    <w:rsid w:val="00E13467"/>
    <w:rsid w:val="00E20A99"/>
    <w:rsid w:val="00EA2888"/>
    <w:rsid w:val="00EC5F3F"/>
    <w:rsid w:val="00ED3C5E"/>
    <w:rsid w:val="00F15963"/>
    <w:rsid w:val="00F966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rsid w:val="00D066CB"/>
    <w:pPr>
      <w:spacing w:after="120"/>
      <w:jc w:val="left"/>
    </w:pPr>
  </w:style>
  <w:style w:type="paragraph" w:styleId="BodyText2">
    <w:name w:val="Body Text 2"/>
    <w:basedOn w:val="Normal"/>
    <w:rsid w:val="00D066CB"/>
    <w:pPr>
      <w:spacing w:after="120" w:line="480" w:lineRule="auto"/>
      <w:jc w:val="left"/>
    </w:pPr>
  </w:style>
  <w:style w:type="paragraph" w:styleId="BodyText3">
    <w:name w:val="Body Text 3"/>
    <w:basedOn w:val="Normal"/>
    <w:rsid w:val="00CD3386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rsid w:val="000D0046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  <w:jc w:val="left"/>
    </w:pPr>
    <w:rPr>
      <w:bCs w:val="0"/>
      <w:lang w:val="en-US"/>
    </w:rPr>
  </w:style>
  <w:style w:type="paragraph" w:styleId="Title">
    <w:name w:val="Title"/>
    <w:basedOn w:val="Normal"/>
    <w:qFormat/>
    <w:rsid w:val="003A4FC0"/>
    <w:pPr>
      <w:overflowPunct w:val="0"/>
      <w:autoSpaceDE/>
      <w:autoSpaceDN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</w:rPr>
  </w:style>
  <w:style w:type="character" w:styleId="Strong">
    <w:name w:val="Strong"/>
    <w:basedOn w:val="DefaultParagraphFont"/>
    <w:qFormat/>
    <w:rsid w:val="003A4FC0"/>
    <w:rPr>
      <w:b/>
      <w:bCs/>
      <w:rtl w:val="0"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basedOn w:val="DefaultParagraphFont"/>
    <w:qFormat/>
    <w:rsid w:val="00092341"/>
    <w:rPr>
      <w:i/>
      <w:iCs/>
      <w:rtl w:val="0"/>
    </w:rPr>
  </w:style>
  <w:style w:type="paragraph" w:customStyle="1" w:styleId="Odsekzoznamu">
    <w:name w:val="Odsek zoznamu"/>
    <w:basedOn w:val="Normal"/>
    <w:qFormat/>
    <w:rsid w:val="00D43E19"/>
    <w:pPr>
      <w:spacing w:after="200" w:line="276" w:lineRule="auto"/>
      <w:ind w:left="720"/>
      <w:contextualSpacing/>
      <w:jc w:val="left"/>
    </w:pPr>
    <w:rPr>
      <w:rFonts w:ascii="Calibri" w:hAnsi="Calibri"/>
      <w:bC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551</TotalTime>
  <Pages>1</Pages>
  <Words>415</Words>
  <Characters>2366</Characters>
  <Application>Microsoft Office Word</Application>
  <DocSecurity>0</DocSecurity>
  <Lines>0</Lines>
  <Paragraphs>0</Paragraphs>
  <ScaleCrop>false</ScaleCrop>
  <Company>Kancelária NR SR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242</cp:revision>
  <cp:lastPrinted>2009-09-28T09:08:00Z</cp:lastPrinted>
  <dcterms:created xsi:type="dcterms:W3CDTF">2003-06-05T11:59:00Z</dcterms:created>
  <dcterms:modified xsi:type="dcterms:W3CDTF">2010-11-22T09:57:00Z</dcterms:modified>
</cp:coreProperties>
</file>