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787" w:rsidRPr="009F627A" w:rsidP="00E61787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F627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 Národnej rady Slovenskej republiky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pre hospodárstvo, výstavbu a dopravu </w:t>
      </w:r>
      <w:r w:rsidRPr="009F627A">
        <w:rPr>
          <w:rFonts w:ascii="Arial" w:hAnsi="Arial" w:cs="Arial"/>
        </w:rPr>
        <w:t xml:space="preserve">             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      8</w:t>
      </w:r>
      <w:r w:rsidRPr="009F627A">
        <w:rPr>
          <w:rFonts w:ascii="Arial" w:hAnsi="Arial" w:cs="Arial"/>
        </w:rPr>
        <w:t>. schôdza výboru</w:t>
      </w:r>
    </w:p>
    <w:p w:rsidR="00E61787" w:rsidRPr="009F627A" w:rsidP="00E61787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 </w:t>
      </w:r>
      <w:r w:rsidR="00053880">
        <w:rPr>
          <w:rFonts w:ascii="Arial" w:hAnsi="Arial" w:cs="Arial"/>
          <w:color w:val="auto"/>
          <w:lang w:val="sk-SK"/>
        </w:rPr>
        <w:t>25</w:t>
      </w:r>
      <w:r w:rsidR="00390E17">
        <w:rPr>
          <w:rFonts w:ascii="Arial" w:hAnsi="Arial" w:cs="Arial"/>
          <w:color w:val="auto"/>
          <w:lang w:val="sk-SK"/>
        </w:rPr>
        <w:t>20</w:t>
      </w:r>
      <w:r w:rsidRPr="009F627A">
        <w:rPr>
          <w:rFonts w:ascii="Arial" w:hAnsi="Arial" w:cs="Arial"/>
          <w:iCs/>
          <w:color w:val="auto"/>
          <w:lang w:val="sk-SK"/>
        </w:rPr>
        <w:t xml:space="preserve">/2010 - VHVD  </w:t>
      </w:r>
    </w:p>
    <w:p w:rsidR="00E61787" w:rsidP="00E61787">
      <w:pPr>
        <w:jc w:val="center"/>
        <w:rPr>
          <w:rFonts w:ascii="Arial" w:hAnsi="Arial" w:cs="Arial"/>
          <w:b/>
          <w:sz w:val="32"/>
          <w:szCs w:val="28"/>
        </w:rPr>
      </w:pPr>
    </w:p>
    <w:p w:rsidR="00E61787" w:rsidRPr="009F627A" w:rsidP="00E61787">
      <w:pPr>
        <w:jc w:val="center"/>
        <w:rPr>
          <w:rFonts w:ascii="Arial" w:hAnsi="Arial" w:cs="Arial"/>
          <w:b/>
          <w:sz w:val="32"/>
          <w:szCs w:val="28"/>
        </w:rPr>
      </w:pPr>
      <w:r w:rsidR="004814AF">
        <w:rPr>
          <w:rFonts w:ascii="Arial" w:hAnsi="Arial" w:cs="Arial"/>
          <w:b/>
          <w:sz w:val="32"/>
          <w:szCs w:val="28"/>
        </w:rPr>
        <w:t>65</w:t>
      </w:r>
    </w:p>
    <w:p w:rsidR="00E61787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61787" w:rsidRPr="009F627A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E61787" w:rsidRPr="009F627A" w:rsidP="00E617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18. novembra</w:t>
      </w:r>
      <w:r w:rsidRPr="009F627A">
        <w:rPr>
          <w:rFonts w:ascii="Arial" w:hAnsi="Arial" w:cs="Arial"/>
        </w:rPr>
        <w:t xml:space="preserve"> 2010</w:t>
      </w:r>
    </w:p>
    <w:p w:rsidR="00280A1F">
      <w:pPr>
        <w:rPr>
          <w:rFonts w:ascii="Arial" w:hAnsi="Arial" w:cs="Arial"/>
          <w:u w:val="single"/>
        </w:rPr>
      </w:pPr>
    </w:p>
    <w:p w:rsidR="00E61787" w:rsidP="00E61787">
      <w:pPr>
        <w:ind w:firstLine="540"/>
        <w:rPr>
          <w:rFonts w:ascii="Arial" w:hAnsi="Arial" w:cs="Arial"/>
          <w:bCs/>
        </w:rPr>
      </w:pPr>
      <w:r w:rsidR="00A718AC">
        <w:rPr>
          <w:rFonts w:ascii="Arial" w:hAnsi="Arial" w:cs="Arial"/>
        </w:rPr>
        <w:t xml:space="preserve">k </w:t>
      </w:r>
      <w:r w:rsidRPr="00E61787">
        <w:rPr>
          <w:rFonts w:ascii="Arial" w:hAnsi="Arial" w:cs="Arial"/>
        </w:rPr>
        <w:t xml:space="preserve">vládnemu </w:t>
      </w:r>
      <w:r w:rsidR="00FF19C9">
        <w:rPr>
          <w:rFonts w:ascii="Arial" w:hAnsi="Arial" w:cs="Arial"/>
        </w:rPr>
        <w:t xml:space="preserve">návrhu </w:t>
      </w:r>
      <w:r w:rsidR="00390E17">
        <w:rPr>
          <w:rFonts w:ascii="Arial" w:hAnsi="Arial" w:cs="Arial"/>
        </w:rPr>
        <w:t xml:space="preserve">zákona, ktorým sa mení a dopĺňa zákon č. 582/2004 Z. z. o miestnych daniach a miestnom poplatku za komunálne odpady a drobné stavebné odpady v znení neskorších predpisov (tlač </w:t>
      </w:r>
      <w:r w:rsidR="00390E17">
        <w:rPr>
          <w:rFonts w:ascii="Arial" w:hAnsi="Arial" w:cs="Arial"/>
          <w:b/>
        </w:rPr>
        <w:t>99</w:t>
      </w:r>
      <w:r w:rsidR="00390E17">
        <w:rPr>
          <w:rFonts w:ascii="Arial" w:hAnsi="Arial" w:cs="Arial"/>
        </w:rPr>
        <w:t>)</w:t>
      </w:r>
    </w:p>
    <w:p w:rsidR="00E61787" w:rsidRPr="00E61787" w:rsidP="00E61787">
      <w:pPr>
        <w:ind w:firstLine="540"/>
        <w:rPr>
          <w:rFonts w:ascii="Arial" w:hAnsi="Arial" w:cs="Arial"/>
        </w:rPr>
      </w:pPr>
    </w:p>
    <w:p w:rsidR="00280A1F" w:rsidRPr="00E61787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E61787">
        <w:rPr>
          <w:rFonts w:ascii="Arial" w:hAnsi="Arial" w:cs="Arial"/>
          <w:b/>
          <w:bCs/>
          <w:color w:val="auto"/>
          <w:lang w:val="sk-SK"/>
        </w:rPr>
        <w:t>hospodárstvo, výstavbu a dopravu</w:t>
      </w:r>
      <w:r w:rsidRPr="00E61787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</w:p>
    <w:p w:rsidR="00EE5E09" w:rsidRPr="00E61787" w:rsidP="0071532F">
      <w:pPr>
        <w:pStyle w:val="Heading4"/>
        <w:numPr>
          <w:ilvl w:val="0"/>
          <w:numId w:val="21"/>
        </w:numPr>
        <w:tabs>
          <w:tab w:val="left" w:pos="900"/>
        </w:tabs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Pr="00E61787" w:rsidR="0071532F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DB6482" w:rsidRPr="00E61787" w:rsidP="00DB6482">
      <w:pPr>
        <w:jc w:val="both"/>
        <w:rPr>
          <w:rFonts w:ascii="Arial" w:hAnsi="Arial" w:cs="Arial"/>
          <w:lang w:val="cs-CZ"/>
        </w:rPr>
      </w:pPr>
    </w:p>
    <w:p w:rsidR="00280A1F" w:rsidRPr="00E61787" w:rsidP="00EF1637">
      <w:pPr>
        <w:ind w:firstLine="540"/>
        <w:jc w:val="both"/>
        <w:rPr>
          <w:rFonts w:ascii="Arial" w:hAnsi="Arial" w:cs="Arial"/>
        </w:rPr>
      </w:pPr>
      <w:r w:rsidRPr="00E61787" w:rsidR="00697C8D">
        <w:rPr>
          <w:rFonts w:ascii="Arial" w:hAnsi="Arial" w:cs="Arial"/>
        </w:rPr>
        <w:t xml:space="preserve">s </w:t>
      </w:r>
      <w:r w:rsidRPr="00E61787" w:rsidR="004F3B33">
        <w:rPr>
          <w:rFonts w:ascii="Arial" w:hAnsi="Arial" w:cs="Arial"/>
        </w:rPr>
        <w:t xml:space="preserve">vládnym návrhom </w:t>
      </w:r>
      <w:r w:rsidR="00390E17">
        <w:rPr>
          <w:rFonts w:ascii="Arial" w:hAnsi="Arial" w:cs="Arial"/>
        </w:rPr>
        <w:t xml:space="preserve">zákona, ktorým sa mení a dopĺňa zákon č. 582/2004 Z. z. o miestnych daniach a miestnom poplatku za komunálne odpady a drobné stavebné odpady v znení neskorších predpisov (tlač </w:t>
      </w:r>
      <w:r w:rsidR="00390E17">
        <w:rPr>
          <w:rFonts w:ascii="Arial" w:hAnsi="Arial" w:cs="Arial"/>
          <w:b/>
        </w:rPr>
        <w:t>99</w:t>
      </w:r>
      <w:r w:rsidR="00390E17">
        <w:rPr>
          <w:rFonts w:ascii="Arial" w:hAnsi="Arial" w:cs="Arial"/>
        </w:rPr>
        <w:t>)</w:t>
      </w:r>
      <w:r w:rsidRPr="00E61787">
        <w:rPr>
          <w:rFonts w:ascii="Arial" w:hAnsi="Arial" w:cs="Arial"/>
        </w:rPr>
        <w:t xml:space="preserve">; 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 w:rsidR="00EE5E09">
        <w:rPr>
          <w:rFonts w:ascii="Arial" w:hAnsi="Arial" w:cs="Arial"/>
          <w:color w:val="auto"/>
          <w:lang w:val="sk-SK"/>
        </w:rPr>
        <w:t>o</w:t>
      </w:r>
      <w:r w:rsidRPr="00E61787">
        <w:rPr>
          <w:rFonts w:ascii="Arial" w:hAnsi="Arial" w:cs="Arial"/>
          <w:color w:val="auto"/>
          <w:lang w:val="sk-SK"/>
        </w:rPr>
        <w:t xml:space="preserve"> d p o r ú č a</w:t>
      </w:r>
    </w:p>
    <w:p w:rsidR="00280A1F" w:rsidRPr="00E61787" w:rsidP="00EE5E09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D94FE3" w:rsidP="00EF1637">
      <w:pPr>
        <w:ind w:firstLine="540"/>
        <w:jc w:val="both"/>
        <w:rPr>
          <w:rFonts w:ascii="Arial" w:hAnsi="Arial" w:cs="Arial"/>
        </w:rPr>
      </w:pPr>
      <w:r w:rsidRPr="00E61787" w:rsidR="004F3B33">
        <w:rPr>
          <w:rFonts w:ascii="Arial" w:hAnsi="Arial" w:cs="Arial"/>
        </w:rPr>
        <w:t xml:space="preserve">vládny návrh </w:t>
      </w:r>
      <w:r w:rsidR="00390E17">
        <w:rPr>
          <w:rFonts w:ascii="Arial" w:hAnsi="Arial" w:cs="Arial"/>
        </w:rPr>
        <w:t xml:space="preserve">zákona, ktorým sa mení a dopĺňa zákon č. 582/2004 Z. z. o miestnych daniach a miestnom poplatku za komunálne odpady a drobné stavebné odpady v znení neskorších predpisov (tlač </w:t>
      </w:r>
      <w:r w:rsidR="00390E17">
        <w:rPr>
          <w:rFonts w:ascii="Arial" w:hAnsi="Arial" w:cs="Arial"/>
          <w:b/>
        </w:rPr>
        <w:t>99</w:t>
      </w:r>
      <w:r w:rsidR="00390E17">
        <w:rPr>
          <w:rFonts w:ascii="Arial" w:hAnsi="Arial" w:cs="Arial"/>
        </w:rPr>
        <w:t>)</w:t>
      </w:r>
      <w:r w:rsidRPr="00E61787" w:rsidR="00CF62CB">
        <w:rPr>
          <w:rFonts w:ascii="Arial" w:hAnsi="Arial" w:cs="Arial"/>
        </w:rPr>
        <w:t xml:space="preserve"> </w:t>
      </w:r>
      <w:r w:rsidRPr="00E61787" w:rsidR="008B1C1C">
        <w:rPr>
          <w:rFonts w:ascii="Arial" w:hAnsi="Arial" w:cs="Arial"/>
        </w:rPr>
        <w:t>s</w:t>
      </w:r>
      <w:r w:rsidRPr="00E61787" w:rsidR="008B1C1C">
        <w:rPr>
          <w:rFonts w:ascii="Arial" w:hAnsi="Arial" w:cs="Arial"/>
          <w:bCs/>
        </w:rPr>
        <w:t xml:space="preserve">chváliť </w:t>
      </w:r>
      <w:r w:rsidRPr="00D94FE3" w:rsidR="008B1C1C">
        <w:rPr>
          <w:rFonts w:ascii="Arial" w:hAnsi="Arial" w:cs="Arial"/>
          <w:bCs/>
        </w:rPr>
        <w:t>so zmenami a doplnkami uvedenými v prílohe tohto uznesenia</w:t>
      </w:r>
      <w:r w:rsidRPr="00D94FE3">
        <w:rPr>
          <w:rFonts w:ascii="Arial" w:hAnsi="Arial" w:cs="Arial"/>
          <w:bCs/>
        </w:rPr>
        <w:t xml:space="preserve">; </w:t>
      </w:r>
    </w:p>
    <w:p w:rsidR="00280A1F" w:rsidRPr="00E61787">
      <w:pPr>
        <w:ind w:firstLine="360"/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280A1F" w:rsidRPr="00E61787">
      <w:pPr>
        <w:jc w:val="both"/>
        <w:rPr>
          <w:rFonts w:ascii="Arial" w:hAnsi="Arial" w:cs="Arial"/>
          <w:b/>
        </w:rPr>
      </w:pPr>
    </w:p>
    <w:p w:rsidR="004F3B33" w:rsidRPr="00E61787" w:rsidP="00BF3809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 w:rsidR="00280A1F">
        <w:rPr>
          <w:rFonts w:ascii="Arial" w:hAnsi="Arial" w:cs="Arial"/>
        </w:rPr>
        <w:t xml:space="preserve">         predsedovi výboru predložiť stan</w:t>
      </w:r>
      <w:r w:rsidRPr="00E61787" w:rsidR="00280A1F">
        <w:rPr>
          <w:rFonts w:ascii="Arial" w:hAnsi="Arial" w:cs="Arial"/>
        </w:rPr>
        <w:t xml:space="preserve">ovisko výboru k uvedenému návrhu zákona predsedovi gestorského </w:t>
      </w:r>
      <w:r w:rsidR="00436765">
        <w:rPr>
          <w:rFonts w:ascii="Arial" w:hAnsi="Arial" w:cs="Arial"/>
        </w:rPr>
        <w:t>V</w:t>
      </w:r>
      <w:r w:rsidRPr="00E61787" w:rsidR="00EF1637">
        <w:rPr>
          <w:rFonts w:ascii="Arial" w:hAnsi="Arial" w:cs="Arial"/>
        </w:rPr>
        <w:t>ýboru Národnej rady Slovenskej republiky</w:t>
      </w:r>
      <w:r w:rsidR="00436765">
        <w:rPr>
          <w:rFonts w:ascii="Arial" w:hAnsi="Arial" w:cs="Arial"/>
        </w:rPr>
        <w:t xml:space="preserve"> pre </w:t>
      </w:r>
      <w:r w:rsidR="00007020">
        <w:rPr>
          <w:rFonts w:ascii="Arial" w:hAnsi="Arial" w:cs="Arial"/>
        </w:rPr>
        <w:t>financie a rozpočet</w:t>
      </w:r>
      <w:r w:rsidRPr="00E61787" w:rsidR="00EF1637">
        <w:rPr>
          <w:rFonts w:ascii="Arial" w:hAnsi="Arial" w:cs="Arial"/>
        </w:rPr>
        <w:t>.</w:t>
      </w:r>
    </w:p>
    <w:p w:rsidR="00E76E9D">
      <w:pPr>
        <w:jc w:val="both"/>
        <w:rPr>
          <w:rFonts w:ascii="Arial" w:hAnsi="Arial" w:cs="Arial"/>
        </w:rPr>
      </w:pPr>
    </w:p>
    <w:p w:rsidR="0052646C" w:rsidRPr="00E61787">
      <w:pPr>
        <w:jc w:val="both"/>
        <w:rPr>
          <w:rFonts w:ascii="Arial" w:hAnsi="Arial" w:cs="Arial"/>
        </w:rPr>
      </w:pPr>
    </w:p>
    <w:p w:rsidR="00E61787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390E17" w:rsidP="00E61787">
      <w:pPr>
        <w:jc w:val="both"/>
        <w:rPr>
          <w:rFonts w:ascii="Arial" w:hAnsi="Arial" w:cs="Arial"/>
        </w:rPr>
      </w:pPr>
    </w:p>
    <w:p w:rsidR="00390E17" w:rsidP="00E61787">
      <w:pPr>
        <w:jc w:val="both"/>
        <w:rPr>
          <w:rFonts w:ascii="Arial" w:hAnsi="Arial" w:cs="Arial"/>
        </w:rPr>
      </w:pPr>
    </w:p>
    <w:p w:rsidR="00E61787" w:rsidRPr="009F627A" w:rsidP="00E617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</w:t>
      </w:r>
      <w:r w:rsidRPr="009F627A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overovateľ výboru</w:t>
      </w:r>
    </w:p>
    <w:p w:rsidR="00020B65" w:rsidP="00020B6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 ř i d a l</w:t>
      </w:r>
    </w:p>
    <w:p w:rsidR="005D34CD" w:rsidRPr="00E61787" w:rsidP="005D34CD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</w:rPr>
      </w:pPr>
      <w:r w:rsidR="00E61787">
        <w:rPr>
          <w:rFonts w:ascii="Arial" w:hAnsi="Arial" w:cs="Arial"/>
          <w:bCs/>
          <w:i/>
          <w:color w:val="auto"/>
          <w:sz w:val="24"/>
          <w:szCs w:val="24"/>
        </w:rPr>
        <w:t xml:space="preserve">  </w:t>
      </w:r>
      <w:r w:rsidRPr="00E61787">
        <w:rPr>
          <w:rFonts w:ascii="Arial" w:hAnsi="Arial" w:cs="Arial"/>
          <w:bCs/>
          <w:i/>
          <w:color w:val="auto"/>
          <w:sz w:val="24"/>
          <w:szCs w:val="24"/>
        </w:rPr>
        <w:t>Výbor</w:t>
      </w:r>
    </w:p>
    <w:p w:rsid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lang w:val="cs-CZ"/>
        </w:rPr>
        <w:t xml:space="preserve">  </w:t>
      </w:r>
      <w:r w:rsidRPr="00E61787" w:rsidR="005D34CD">
        <w:rPr>
          <w:rFonts w:ascii="Arial" w:hAnsi="Arial" w:cs="Arial"/>
          <w:bCs/>
          <w:i/>
          <w:iCs/>
        </w:rPr>
        <w:t>Národnej rady Slovenskej republiky</w:t>
      </w:r>
    </w:p>
    <w:p w:rsidR="005D34CD" w:rsidRP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61787">
        <w:rPr>
          <w:rFonts w:ascii="Arial" w:hAnsi="Arial" w:cs="Arial"/>
          <w:bCs/>
          <w:i/>
          <w:iCs/>
        </w:rPr>
        <w:t>pr</w:t>
      </w:r>
      <w:r w:rsidRPr="00E61787">
        <w:rPr>
          <w:rFonts w:ascii="Arial" w:hAnsi="Arial" w:cs="Arial"/>
          <w:bCs/>
          <w:i/>
          <w:iCs/>
        </w:rPr>
        <w:t xml:space="preserve">e </w:t>
      </w:r>
      <w:r w:rsidR="00E61787">
        <w:rPr>
          <w:rFonts w:ascii="Arial" w:hAnsi="Arial" w:cs="Arial"/>
          <w:bCs/>
          <w:i/>
          <w:iCs/>
        </w:rPr>
        <w:t>hospodárstvo, výstavbu a dopravu</w:t>
      </w:r>
      <w:r w:rsidRPr="00E61787">
        <w:rPr>
          <w:rFonts w:ascii="Arial" w:hAnsi="Arial" w:cs="Arial"/>
          <w:bCs/>
          <w:i/>
          <w:iCs/>
        </w:rPr>
        <w:t xml:space="preserve">                </w:t>
      </w:r>
    </w:p>
    <w:p w:rsidR="005D34CD" w:rsidRPr="00E61787" w:rsidP="005D34CD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E61787" w:rsidR="00CB4B1F">
        <w:rPr>
          <w:rFonts w:ascii="Arial" w:hAnsi="Arial" w:cs="Arial"/>
          <w:bCs/>
        </w:rPr>
        <w:t xml:space="preserve">k uzneseniu č. </w:t>
      </w:r>
      <w:r w:rsidR="004814AF">
        <w:rPr>
          <w:rFonts w:ascii="Arial" w:hAnsi="Arial" w:cs="Arial"/>
          <w:bCs/>
        </w:rPr>
        <w:t>65</w:t>
      </w:r>
    </w:p>
    <w:p w:rsidR="00E61787" w:rsidRPr="00E61787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D34CD" w:rsidRPr="00E61787" w:rsidP="005D34CD">
      <w:pPr>
        <w:pStyle w:val="Heading5"/>
        <w:rPr>
          <w:rFonts w:ascii="Arial" w:hAnsi="Arial" w:cs="Arial"/>
          <w:bCs/>
        </w:rPr>
      </w:pPr>
      <w:r w:rsidRPr="00E61787">
        <w:rPr>
          <w:rFonts w:ascii="Arial" w:hAnsi="Arial" w:cs="Arial"/>
        </w:rPr>
        <w:t>Z m e n y  a  d o p l n k y</w:t>
      </w:r>
    </w:p>
    <w:p w:rsidR="00510A14" w:rsidRPr="00E61787" w:rsidP="00436765">
      <w:pPr>
        <w:jc w:val="center"/>
        <w:rPr>
          <w:rFonts w:ascii="Arial" w:hAnsi="Arial" w:cs="Arial"/>
        </w:rPr>
      </w:pPr>
      <w:r w:rsidRPr="00E61787" w:rsidR="00051949">
        <w:rPr>
          <w:rFonts w:ascii="Arial" w:hAnsi="Arial" w:cs="Arial"/>
        </w:rPr>
        <w:t xml:space="preserve">k  </w:t>
      </w:r>
      <w:r w:rsidRPr="00E61787" w:rsidR="004F3B33">
        <w:rPr>
          <w:rFonts w:ascii="Arial" w:hAnsi="Arial" w:cs="Arial"/>
        </w:rPr>
        <w:t xml:space="preserve">vládnemu návrhu </w:t>
      </w:r>
      <w:r w:rsidR="00390E17">
        <w:rPr>
          <w:rFonts w:ascii="Arial" w:hAnsi="Arial" w:cs="Arial"/>
        </w:rPr>
        <w:t xml:space="preserve">zákona, ktorým sa mení a dopĺňa zákon č. 582/2004 Z. z. o miestnych daniach a miestnom poplatku za komunálne odpady a drobné stavebné odpady v znení neskorších predpisov (tlač </w:t>
      </w:r>
      <w:r w:rsidR="00390E17">
        <w:rPr>
          <w:rFonts w:ascii="Arial" w:hAnsi="Arial" w:cs="Arial"/>
          <w:b/>
        </w:rPr>
        <w:t>99</w:t>
      </w:r>
      <w:r w:rsidR="00390E17">
        <w:rPr>
          <w:rFonts w:ascii="Arial" w:hAnsi="Arial" w:cs="Arial"/>
        </w:rPr>
        <w:t>)</w:t>
      </w:r>
    </w:p>
    <w:p w:rsidR="005D34CD" w:rsidRPr="00E61787" w:rsidP="0071532F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___________________________________________________________________</w:t>
      </w:r>
    </w:p>
    <w:p w:rsidR="005D34CD" w:rsidP="005F5C86">
      <w:pPr>
        <w:jc w:val="both"/>
        <w:rPr>
          <w:rFonts w:ascii="Arial" w:hAnsi="Arial" w:cs="Arial"/>
        </w:rPr>
      </w:pPr>
    </w:p>
    <w:p w:rsidR="00D94FE3" w:rsidRPr="00D94FE3" w:rsidP="00D46B31">
      <w:pPr>
        <w:numPr>
          <w:ilvl w:val="0"/>
          <w:numId w:val="32"/>
        </w:numPr>
        <w:tabs>
          <w:tab w:val="left" w:pos="780"/>
        </w:tabs>
        <w:jc w:val="both"/>
        <w:rPr>
          <w:rFonts w:ascii="Arial" w:hAnsi="Arial" w:cs="Arial"/>
          <w:u w:val="single"/>
        </w:rPr>
      </w:pPr>
      <w:r w:rsidRPr="00D94FE3">
        <w:rPr>
          <w:rFonts w:ascii="Arial" w:hAnsi="Arial" w:cs="Arial"/>
          <w:u w:val="single"/>
        </w:rPr>
        <w:t>K čl. I  5. bodu</w:t>
      </w:r>
    </w:p>
    <w:p w:rsidR="00D94FE3" w:rsidRPr="00D94FE3" w:rsidP="00D46B31">
      <w:pPr>
        <w:ind w:firstLine="708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V 5. bode sa slová „Ustanovenie § 8 ods. 2, § 12 ods. 2, § 16 ods. 2 a 3 predpisu účinného“  nahrádzajú slovami „Ustanovenia § 8 ods. 2, § 12 ods. 2, § 16 ods. 2 a 3 účinné“.</w:t>
      </w:r>
    </w:p>
    <w:p w:rsidR="00D94FE3" w:rsidRPr="00D94FE3" w:rsidP="00D46B31">
      <w:pPr>
        <w:jc w:val="both"/>
        <w:rPr>
          <w:rFonts w:ascii="Arial" w:hAnsi="Arial" w:cs="Arial"/>
        </w:rPr>
      </w:pPr>
    </w:p>
    <w:p w:rsidR="00D94FE3" w:rsidRPr="00D94FE3" w:rsidP="00D46B31">
      <w:pPr>
        <w:ind w:left="2126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Legislatívna pripomienka, ktorá zohľadňuje ustanovenie čl. II. návrhu zákona, podľa ktorého sú od  1. decembra 2011 účinné ustanovenia čl. I  prvého až štvrtého bodu; zákon (predpis) nadobúda účinnosť  už 1. januára 2011.</w:t>
      </w:r>
    </w:p>
    <w:p w:rsidR="00D94FE3" w:rsidRPr="00D94FE3" w:rsidP="00D46B31">
      <w:pPr>
        <w:ind w:firstLine="708"/>
        <w:jc w:val="both"/>
        <w:rPr>
          <w:rFonts w:ascii="Arial" w:hAnsi="Arial" w:cs="Arial"/>
          <w:u w:val="single"/>
        </w:rPr>
      </w:pPr>
    </w:p>
    <w:p w:rsidR="00D94FE3" w:rsidRPr="00D94FE3" w:rsidP="00D46B31">
      <w:pPr>
        <w:numPr>
          <w:ilvl w:val="0"/>
          <w:numId w:val="32"/>
        </w:numPr>
        <w:tabs>
          <w:tab w:val="left" w:pos="780"/>
        </w:tabs>
        <w:jc w:val="both"/>
        <w:rPr>
          <w:rFonts w:ascii="Arial" w:hAnsi="Arial" w:cs="Arial"/>
        </w:rPr>
      </w:pPr>
      <w:r w:rsidRPr="00D94FE3">
        <w:rPr>
          <w:rFonts w:ascii="Arial" w:hAnsi="Arial" w:cs="Arial"/>
          <w:u w:val="single"/>
        </w:rPr>
        <w:t>K čl. I  9. bodu</w:t>
      </w:r>
    </w:p>
    <w:p w:rsidR="00D94FE3" w:rsidRPr="00D94FE3" w:rsidP="00D46B31">
      <w:pPr>
        <w:ind w:firstLine="708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Deviaty bod znie:</w:t>
      </w:r>
    </w:p>
    <w:p w:rsidR="00D94FE3" w:rsidRPr="00D94FE3" w:rsidP="00D46B31">
      <w:pPr>
        <w:ind w:firstLine="708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„9. V prílohe č. 3 druhý bod znie:</w:t>
      </w:r>
    </w:p>
    <w:p w:rsidR="00D94FE3" w:rsidRPr="00D94FE3" w:rsidP="00D46B31">
      <w:pPr>
        <w:ind w:firstLine="708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„2. Smernica Európskeho parlamentu a Rady 1999/62/ES zo 17. júna 1999 o poplatkoch za používanie určitej dopravnej infraštruktúry ťažkými nákladnými vozidlami  (Mimoriadne vydanie Ú. v. EÚ kap. 07/zv. 4; Ú. v. ES L 187, 17.06.1999) v znení smernice Európskeho parlamentu a Rady 2006/38/ES zo 17. mája 2006 (Ú. v. EÚ L 157, 9.6.2006) v znení smernice Rady 2006/103/ES  z 20. novembra 2006 (Ú. v. EÚ L 363, 20.12.2006).“.“.</w:t>
      </w:r>
    </w:p>
    <w:p w:rsidR="00D94FE3" w:rsidRPr="00D94FE3" w:rsidP="00D46B31">
      <w:pPr>
        <w:jc w:val="both"/>
        <w:rPr>
          <w:rFonts w:ascii="Arial" w:hAnsi="Arial" w:cs="Arial"/>
        </w:rPr>
      </w:pPr>
    </w:p>
    <w:p w:rsidR="00D94FE3" w:rsidRPr="00D94FE3" w:rsidP="00D46B31">
      <w:pPr>
        <w:ind w:left="2126" w:firstLine="11"/>
        <w:jc w:val="both"/>
        <w:rPr>
          <w:rFonts w:ascii="Arial" w:hAnsi="Arial" w:cs="Arial"/>
          <w:iCs/>
        </w:rPr>
      </w:pPr>
      <w:r w:rsidRPr="00D94FE3">
        <w:rPr>
          <w:rStyle w:val="Emphasis"/>
          <w:rFonts w:ascii="Arial" w:hAnsi="Arial" w:cs="Arial"/>
          <w:i w:val="0"/>
        </w:rPr>
        <w:t xml:space="preserve">Ide o legislatívno-technickú úpravu súvisiacu so zaužívaným spôsobom citácie právnych aktov EÚ. </w:t>
      </w:r>
    </w:p>
    <w:p w:rsidR="00D94FE3" w:rsidRPr="00D94FE3" w:rsidP="00D46B31">
      <w:pPr>
        <w:ind w:firstLine="708"/>
        <w:jc w:val="both"/>
        <w:rPr>
          <w:rFonts w:ascii="Arial" w:hAnsi="Arial" w:cs="Arial"/>
          <w:u w:val="single"/>
        </w:rPr>
      </w:pPr>
    </w:p>
    <w:p w:rsidR="00D94FE3" w:rsidRPr="00D94FE3" w:rsidP="00D46B31">
      <w:pPr>
        <w:numPr>
          <w:ilvl w:val="0"/>
          <w:numId w:val="32"/>
        </w:numPr>
        <w:tabs>
          <w:tab w:val="left" w:pos="780"/>
        </w:tabs>
        <w:jc w:val="both"/>
        <w:rPr>
          <w:rFonts w:ascii="Arial" w:hAnsi="Arial" w:cs="Arial"/>
          <w:u w:val="single"/>
        </w:rPr>
      </w:pPr>
      <w:r w:rsidRPr="00D94FE3">
        <w:rPr>
          <w:rFonts w:ascii="Arial" w:hAnsi="Arial" w:cs="Arial"/>
          <w:u w:val="single"/>
        </w:rPr>
        <w:t>K čl.  II</w:t>
      </w:r>
    </w:p>
    <w:p w:rsidR="00D94FE3" w:rsidRPr="00D94FE3" w:rsidP="00D46B31">
      <w:pPr>
        <w:ind w:firstLine="708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V čl. II sa za slovo „okrem“ vkladá slovo „ustanovení“.</w:t>
      </w:r>
    </w:p>
    <w:p w:rsidR="00D94FE3" w:rsidRPr="00D94FE3" w:rsidP="00D46B31">
      <w:pPr>
        <w:jc w:val="both"/>
        <w:rPr>
          <w:rFonts w:ascii="Arial" w:hAnsi="Arial" w:cs="Arial"/>
        </w:rPr>
      </w:pPr>
    </w:p>
    <w:p w:rsidR="00D94FE3" w:rsidRPr="00E61787" w:rsidP="00D46B31">
      <w:pPr>
        <w:ind w:left="2126"/>
        <w:jc w:val="both"/>
        <w:rPr>
          <w:rFonts w:ascii="Arial" w:hAnsi="Arial" w:cs="Arial"/>
        </w:rPr>
      </w:pPr>
      <w:r w:rsidRPr="00D94FE3">
        <w:rPr>
          <w:rFonts w:ascii="Arial" w:hAnsi="Arial" w:cs="Arial"/>
        </w:rPr>
        <w:t>Legislatívna pripomienka; účinnosť nadobúda ustanovenie zákona, nie článok.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4CE83142"/>
    <w:multiLevelType w:val="hybridMultilevel"/>
    <w:tmpl w:val="CA32891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FAA05EE"/>
    <w:multiLevelType w:val="hybridMultilevel"/>
    <w:tmpl w:val="AC8044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F63AB1"/>
    <w:multiLevelType w:val="hybridMultilevel"/>
    <w:tmpl w:val="95B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6"/>
  </w:num>
  <w:num w:numId="8">
    <w:abstractNumId w:val="21"/>
  </w:num>
  <w:num w:numId="9">
    <w:abstractNumId w:val="25"/>
  </w:num>
  <w:num w:numId="10">
    <w:abstractNumId w:val="3"/>
  </w:num>
  <w:num w:numId="11">
    <w:abstractNumId w:val="20"/>
  </w:num>
  <w:num w:numId="12">
    <w:abstractNumId w:val="19"/>
  </w:num>
  <w:num w:numId="13">
    <w:abstractNumId w:val="23"/>
  </w:num>
  <w:num w:numId="14">
    <w:abstractNumId w:val="9"/>
  </w:num>
  <w:num w:numId="15">
    <w:abstractNumId w:val="16"/>
  </w:num>
  <w:num w:numId="16">
    <w:abstractNumId w:val="7"/>
  </w:num>
  <w:num w:numId="17">
    <w:abstractNumId w:val="8"/>
  </w:num>
  <w:num w:numId="18">
    <w:abstractNumId w:val="28"/>
  </w:num>
  <w:num w:numId="19">
    <w:abstractNumId w:val="17"/>
  </w:num>
  <w:num w:numId="20">
    <w:abstractNumId w:val="15"/>
  </w:num>
  <w:num w:numId="21">
    <w:abstractNumId w:val="24"/>
  </w:num>
  <w:num w:numId="22">
    <w:abstractNumId w:val="31"/>
  </w:num>
  <w:num w:numId="23">
    <w:abstractNumId w:val="1"/>
  </w:num>
  <w:num w:numId="24">
    <w:abstractNumId w:val="29"/>
  </w:num>
  <w:num w:numId="25">
    <w:abstractNumId w:val="6"/>
  </w:num>
  <w:num w:numId="26">
    <w:abstractNumId w:val="4"/>
  </w:num>
  <w:num w:numId="27">
    <w:abstractNumId w:val="18"/>
  </w:num>
  <w:num w:numId="28">
    <w:abstractNumId w:val="27"/>
  </w:num>
  <w:num w:numId="29">
    <w:abstractNumId w:val="30"/>
  </w:num>
  <w:num w:numId="30">
    <w:abstractNumId w:val="22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020"/>
    <w:rsid w:val="00020B65"/>
    <w:rsid w:val="00051949"/>
    <w:rsid w:val="00053880"/>
    <w:rsid w:val="00280A1F"/>
    <w:rsid w:val="00353D2E"/>
    <w:rsid w:val="00390E17"/>
    <w:rsid w:val="00436765"/>
    <w:rsid w:val="004814AF"/>
    <w:rsid w:val="004F3B33"/>
    <w:rsid w:val="00510A14"/>
    <w:rsid w:val="0052646C"/>
    <w:rsid w:val="005D34CD"/>
    <w:rsid w:val="005F5C86"/>
    <w:rsid w:val="00697C8D"/>
    <w:rsid w:val="0071532F"/>
    <w:rsid w:val="008B1C1C"/>
    <w:rsid w:val="009F627A"/>
    <w:rsid w:val="00A718AC"/>
    <w:rsid w:val="00BF3809"/>
    <w:rsid w:val="00CB4B1F"/>
    <w:rsid w:val="00CF62CB"/>
    <w:rsid w:val="00D46B31"/>
    <w:rsid w:val="00D94FE3"/>
    <w:rsid w:val="00DB6482"/>
    <w:rsid w:val="00E61787"/>
    <w:rsid w:val="00E76E9D"/>
    <w:rsid w:val="00EE5E09"/>
    <w:rsid w:val="00EF1637"/>
    <w:rsid w:val="00FF19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499</Words>
  <Characters>2847</Characters>
  <Application>Microsoft Office Word</Application>
  <DocSecurity>0</DocSecurity>
  <Lines>0</Lines>
  <Paragraphs>0</Paragraphs>
  <ScaleCrop>false</ScaleCrop>
  <Company>Kancelaria NR SR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11</cp:revision>
  <cp:lastPrinted>2010-11-19T12:50:00Z</cp:lastPrinted>
  <dcterms:created xsi:type="dcterms:W3CDTF">2010-10-26T14:14:00Z</dcterms:created>
  <dcterms:modified xsi:type="dcterms:W3CDTF">2010-11-19T13:03:00Z</dcterms:modified>
</cp:coreProperties>
</file>