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074" w:rsidP="001D1074">
      <w:pPr>
        <w:rPr>
          <w:rFonts w:ascii="Arial" w:hAnsi="Arial" w:cs="Arial"/>
          <w:b/>
          <w:i/>
        </w:rPr>
      </w:pPr>
    </w:p>
    <w:p w:rsidR="001D1074" w:rsidP="001D10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1D1074" w:rsidP="001D10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D1074" w:rsidP="001D10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D1074" w:rsidP="001D1074">
      <w:pPr>
        <w:jc w:val="both"/>
        <w:rPr>
          <w:rFonts w:ascii="Times New Roman" w:hAnsi="Times New Roman" w:cs="Times New Roman"/>
          <w:b/>
          <w:i/>
        </w:rPr>
      </w:pPr>
    </w:p>
    <w:p w:rsidR="001D1074" w:rsidP="001D1074">
      <w:pPr>
        <w:rPr>
          <w:rFonts w:ascii="Times New Roman" w:hAnsi="Times New Roman" w:cs="Times New Roman"/>
          <w:b/>
        </w:rPr>
      </w:pPr>
    </w:p>
    <w:p w:rsidR="001D1074" w:rsidP="001D107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D1074" w:rsidP="001D107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D1074" w:rsidP="001D107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1D1074" w:rsidP="001D1074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 8.  schôdze Výboru Národnej rady Slovenskej republiky pre pôdohospodárstvo a životné prostredie  18. novemb</w:t>
      </w:r>
      <w:r>
        <w:rPr>
          <w:rFonts w:ascii="Times New Roman" w:hAnsi="Times New Roman" w:cs="Times New Roman"/>
        </w:rPr>
        <w:t>ra 2010</w:t>
      </w:r>
    </w:p>
    <w:p w:rsidR="001D1074" w:rsidP="001D1074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pôdohospodárstvo,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životné prostredie a ochranu prírody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1D1074" w:rsidP="001D10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 svojej 8 schôdzi  konanej dňa 18. novembra 2010 prerokoval vládny návrh zákona, ktorým sa mení a dopĺňa zákon č.  98/2004 Z. z. o spotrebnej</w:t>
      </w:r>
      <w:r>
        <w:rPr>
          <w:rFonts w:ascii="Times New Roman" w:hAnsi="Times New Roman" w:cs="Times New Roman"/>
        </w:rPr>
        <w:t xml:space="preserve"> dani z minerálneho oleja v znení neskorších predpisov a ktorým sa mení a dopĺňa zákon č. 309/2009 Z. z. o podpore obnoviteľných zdrojov energie a vysoko účinnej kombinovanej výroby a o zmene a doplnení niektorých zákonov (tlač 96).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 na</w:t>
      </w:r>
      <w:r>
        <w:rPr>
          <w:rFonts w:ascii="Times New Roman" w:hAnsi="Times New Roman" w:cs="Times New Roman"/>
        </w:rPr>
        <w:t xml:space="preserve"> rokovaní výboru uviedol štátny tajomník ministerstva financií Slovenskej republiky Branislav Ďurajka.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Spravodajcom výboru bol Marián Záhumenský.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1D1074" w:rsidP="001D107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1D1074" w:rsidP="001D107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 a životné prostredie  bolo prítomných  9 poslancov. </w:t>
      </w:r>
    </w:p>
    <w:p w:rsidR="001D1074" w:rsidP="001D1074">
      <w:pPr>
        <w:ind w:firstLine="708"/>
        <w:jc w:val="both"/>
        <w:rPr>
          <w:rFonts w:ascii="Times New Roman" w:hAnsi="Times New Roman" w:cs="Times New Roman"/>
        </w:rPr>
      </w:pPr>
    </w:p>
    <w:p w:rsidR="001D1074" w:rsidP="001D1074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 návrh predneseného uznesenia hlasovali 2 poslanci, proti návrhu hlasovali 4 poslanci, 3 poslanci sa hlasovania zdržali. Výbor Národnej rady Slovenskej republiky pre pôdohospodárstvo, životné prostredie a 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 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D1074" w:rsidP="001D1074">
      <w:pPr>
        <w:jc w:val="both"/>
        <w:rPr>
          <w:rFonts w:ascii="Times New Roman" w:hAnsi="Times New Roman" w:cs="Times New Roman"/>
        </w:rPr>
      </w:pPr>
    </w:p>
    <w:p w:rsidR="001D1074" w:rsidP="001D1074">
      <w:pPr>
        <w:jc w:val="both"/>
        <w:rPr>
          <w:rFonts w:ascii="Times New Roman" w:hAnsi="Times New Roman" w:cs="Times New Roman"/>
          <w:bCs/>
        </w:rPr>
      </w:pPr>
    </w:p>
    <w:p w:rsidR="001D1074" w:rsidP="001D1074">
      <w:pPr>
        <w:jc w:val="both"/>
        <w:rPr>
          <w:rFonts w:ascii="Times New Roman" w:hAnsi="Times New Roman" w:cs="Times New Roman"/>
          <w:bCs/>
        </w:rPr>
      </w:pPr>
    </w:p>
    <w:p w:rsidR="001D1074" w:rsidP="001D1074">
      <w:pPr>
        <w:jc w:val="both"/>
        <w:rPr>
          <w:rFonts w:ascii="Times New Roman" w:hAnsi="Times New Roman" w:cs="Times New Roman"/>
          <w:bCs/>
        </w:rPr>
      </w:pPr>
    </w:p>
    <w:p w:rsidR="001D1074" w:rsidP="001D10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S a b o l o v á</w:t>
      </w:r>
    </w:p>
    <w:p w:rsidR="001D1074" w:rsidRPr="00DB1D6E" w:rsidP="001D1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1D1074" w:rsidP="001D1074">
      <w:pPr>
        <w:rPr>
          <w:rFonts w:ascii="Arial" w:hAnsi="Arial" w:cs="Arial"/>
          <w:b/>
          <w:i/>
        </w:rPr>
      </w:pPr>
    </w:p>
    <w:p w:rsidR="001D1074" w:rsidP="00640DB1">
      <w:pPr>
        <w:rPr>
          <w:rFonts w:ascii="Arial" w:hAnsi="Arial" w:cs="Arial"/>
          <w:b/>
          <w:i/>
        </w:rPr>
      </w:pPr>
    </w:p>
    <w:p w:rsidR="001D1074" w:rsidP="00640DB1">
      <w:pPr>
        <w:rPr>
          <w:rFonts w:ascii="Arial" w:hAnsi="Arial" w:cs="Arial"/>
          <w:b/>
          <w:i/>
        </w:rPr>
      </w:pPr>
    </w:p>
    <w:p w:rsidR="00640DB1" w:rsidP="00640DB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</w:t>
      </w:r>
      <w:r>
        <w:rPr>
          <w:rFonts w:ascii="Arial" w:hAnsi="Arial" w:cs="Arial"/>
          <w:b/>
          <w:i/>
        </w:rPr>
        <w:t xml:space="preserve">               Výbor</w:t>
      </w:r>
    </w:p>
    <w:p w:rsidR="00640DB1" w:rsidP="00640DB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40DB1" w:rsidP="00640DB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40DB1" w:rsidP="00640DB1">
      <w:pPr>
        <w:jc w:val="both"/>
        <w:rPr>
          <w:rFonts w:ascii="Times New Roman" w:hAnsi="Times New Roman" w:cs="Times New Roman"/>
          <w:b/>
          <w:i/>
        </w:rPr>
      </w:pPr>
    </w:p>
    <w:p w:rsidR="00640DB1" w:rsidP="00640DB1">
      <w:pPr>
        <w:jc w:val="both"/>
        <w:rPr>
          <w:rFonts w:ascii="Times New Roman" w:hAnsi="Times New Roman" w:cs="Times New Roman"/>
          <w:b/>
          <w:i/>
        </w:rPr>
      </w:pPr>
    </w:p>
    <w:p w:rsidR="00640DB1" w:rsidP="00640D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8. schôdza výboru  </w:t>
        <w:tab/>
      </w:r>
    </w:p>
    <w:p w:rsidR="00640DB1" w:rsidP="00640D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2517/2010</w:t>
      </w:r>
    </w:p>
    <w:p w:rsidR="00640DB1" w:rsidP="00640D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640DB1" w:rsidP="00640DB1">
      <w:pPr>
        <w:jc w:val="both"/>
        <w:rPr>
          <w:rFonts w:ascii="Times New Roman" w:hAnsi="Times New Roman" w:cs="Times New Roman"/>
        </w:rPr>
      </w:pPr>
    </w:p>
    <w:p w:rsidR="00640DB1" w:rsidP="00640DB1">
      <w:pPr>
        <w:rPr>
          <w:rFonts w:ascii="Times New Roman" w:hAnsi="Times New Roman" w:cs="Times New Roman"/>
          <w:b/>
        </w:rPr>
      </w:pPr>
    </w:p>
    <w:p w:rsidR="00640DB1" w:rsidP="001D1074">
      <w:pPr>
        <w:jc w:val="center"/>
        <w:rPr>
          <w:rFonts w:ascii="Times New Roman" w:hAnsi="Times New Roman" w:cs="Times New Roman"/>
          <w:b/>
        </w:rPr>
      </w:pPr>
      <w:r w:rsidR="001D1074">
        <w:rPr>
          <w:rFonts w:ascii="Times New Roman" w:hAnsi="Times New Roman" w:cs="Times New Roman"/>
          <w:b/>
        </w:rPr>
        <w:t>N á v r h</w:t>
      </w:r>
    </w:p>
    <w:p w:rsidR="00640DB1" w:rsidP="001D1074">
      <w:pPr>
        <w:jc w:val="center"/>
        <w:rPr>
          <w:rFonts w:ascii="Times New Roman" w:hAnsi="Times New Roman" w:cs="Times New Roman"/>
          <w:b/>
        </w:rPr>
      </w:pPr>
    </w:p>
    <w:p w:rsidR="00640DB1" w:rsidP="00640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</w:p>
    <w:p w:rsidR="00640DB1" w:rsidP="00640D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640DB1" w:rsidP="00640D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640DB1" w:rsidP="00640D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640DB1" w:rsidP="00640DB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2010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98/2004 Z. z. o spotrebnej dani z minerálneho oleja v znení neskorších predpisov a ktorým sa mení a dopĺňa zákon č. 309/2009 Z. z. o podpore obnoviteľných zdrojov energie a vysoko účinnej kombinovanej výroby a o z mene a doplnení niektorých zákonov (tlač 96)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40DB1">
        <w:rPr>
          <w:rFonts w:ascii="Times New Roman" w:hAnsi="Times New Roman" w:cs="Times New Roman"/>
          <w:b/>
        </w:rPr>
        <w:t xml:space="preserve">Výbor Národnej rady Slovenskej republiky 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40DB1">
        <w:rPr>
          <w:rFonts w:ascii="Times New Roman" w:hAnsi="Times New Roman" w:cs="Times New Roman"/>
          <w:b/>
        </w:rPr>
        <w:t>pre pôdohospodárstvo a životné prostredie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98/2004 Z. z. o spotrebnej dani z minerálneho oleja v znení neskorších predpisov a ktorým sa mení a dopĺňa zákon č. 309/2009 Z. z. o podpore obnoviteľných zdrojov energie a vysoko účinnej kombinovanej výroby a o z mene a doplnení niektorých zákonov;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640DB1">
        <w:rPr>
          <w:rFonts w:ascii="Times New Roman" w:hAnsi="Times New Roman" w:cs="Times New Roman"/>
          <w:b/>
        </w:rPr>
        <w:t>Slovenskej republiky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98/2004 Z. z. o spotrebnej dani z minerálneho oleja v znení neskorších predpisov a ktorým sa mení a dopĺňa zákon č. 309/2009 Z. z. o podpore obnoviteľných zdrojov energie a vysoko účinnej kombinovanej výroby a o z mene a doplnení niektorých zákonov </w:t>
      </w:r>
      <w:r>
        <w:rPr>
          <w:rFonts w:ascii="Times New Roman" w:hAnsi="Times New Roman" w:cs="Times New Roman"/>
          <w:b/>
        </w:rPr>
        <w:t>schváliť;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640DB1" w:rsidRP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financie a rozpočet.</w:t>
      </w: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 w:rsidP="00640DB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40D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1074"/>
    <w:rsid w:val="00640DB1"/>
    <w:rsid w:val="00DB1D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DB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1D1074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1D1074"/>
    <w:pPr>
      <w:ind w:left="360"/>
      <w:jc w:val="left"/>
    </w:pPr>
  </w:style>
  <w:style w:type="paragraph" w:styleId="BodyText3">
    <w:name w:val="Body Text 3"/>
    <w:basedOn w:val="Normal"/>
    <w:rsid w:val="001D1074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510</Words>
  <Characters>2913</Characters>
  <Application>Microsoft Office Word</Application>
  <DocSecurity>0</DocSecurity>
  <Lines>0</Lines>
  <Paragraphs>0</Paragraphs>
  <ScaleCrop>false</ScaleCrop>
  <Company>Kancelaria NR SR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2010-10-28T08:25:00Z</dcterms:created>
  <dcterms:modified xsi:type="dcterms:W3CDTF">2010-11-19T06:31:00Z</dcterms:modified>
</cp:coreProperties>
</file>