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0534A0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D87506">
        <w:rPr>
          <w:rFonts w:ascii="Times New Roman" w:hAnsi="Times New Roman" w:cs="Times New Roman"/>
        </w:rPr>
        <w:t>53</w:t>
      </w:r>
      <w:r w:rsidR="00646BB6">
        <w:rPr>
          <w:rFonts w:ascii="Times New Roman" w:hAnsi="Times New Roman" w:cs="Times New Roman"/>
        </w:rPr>
        <w:t>4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2D466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D835D8">
        <w:rPr>
          <w:rFonts w:ascii="Times New Roman" w:hAnsi="Times New Roman" w:cs="Times New Roman"/>
          <w:sz w:val="32"/>
          <w:szCs w:val="32"/>
          <w:lang w:eastAsia="en-US"/>
        </w:rPr>
        <w:t>89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E54435">
        <w:rPr>
          <w:rFonts w:ascii="Times New Roman" w:hAnsi="Times New Roman" w:cs="Times New Roman"/>
          <w:b/>
        </w:rPr>
        <w:t>z</w:t>
      </w:r>
      <w:r w:rsidR="00543457">
        <w:rPr>
          <w:rFonts w:ascii="Times New Roman" w:hAnsi="Times New Roman" w:cs="Times New Roman"/>
          <w:b/>
        </w:rPr>
        <w:t>o</w:t>
      </w:r>
      <w:r w:rsidR="00E54435">
        <w:rPr>
          <w:rFonts w:ascii="Times New Roman" w:hAnsi="Times New Roman" w:cs="Times New Roman"/>
          <w:b/>
        </w:rPr>
        <w:t xml:space="preserve"> 1</w:t>
      </w:r>
      <w:r w:rsidR="00543457">
        <w:rPr>
          <w:rFonts w:ascii="Times New Roman" w:hAnsi="Times New Roman" w:cs="Times New Roman"/>
          <w:b/>
        </w:rPr>
        <w:t>6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3405A2" w:rsidP="009D3D40">
      <w:pPr>
        <w:jc w:val="both"/>
        <w:rPr>
          <w:rFonts w:ascii="Times New Roman" w:hAnsi="Times New Roman" w:cs="Times New Roman"/>
        </w:rPr>
      </w:pPr>
    </w:p>
    <w:p w:rsidR="00454A8E" w:rsidRPr="00454A8E" w:rsidP="00454A8E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83544B" w:rsidR="008B083A">
        <w:rPr>
          <w:rFonts w:ascii="Times New Roman" w:hAnsi="Times New Roman" w:cs="Times New Roman"/>
        </w:rPr>
        <w:t>k</w:t>
      </w:r>
      <w:r w:rsidRPr="0083544B" w:rsidR="007311DC">
        <w:rPr>
          <w:rFonts w:ascii="Times New Roman" w:hAnsi="Times New Roman" w:cs="Times New Roman"/>
        </w:rPr>
        <w:t xml:space="preserve"> </w:t>
      </w:r>
      <w:r w:rsidRPr="0083544B" w:rsidR="00725ED9">
        <w:rPr>
          <w:rFonts w:ascii="Times New Roman" w:hAnsi="Times New Roman" w:cs="Times New Roman"/>
        </w:rPr>
        <w:t xml:space="preserve">vládnemu návrhu </w:t>
      </w:r>
      <w:r w:rsidRPr="0083544B" w:rsidR="009D3D40">
        <w:rPr>
          <w:rFonts w:ascii="Times New Roman" w:hAnsi="Times New Roman" w:cs="Times New Roman"/>
        </w:rPr>
        <w:t>zákona</w:t>
      </w:r>
      <w:r w:rsidRPr="0083544B" w:rsidR="003405A2">
        <w:rPr>
          <w:rFonts w:ascii="Times New Roman" w:hAnsi="Times New Roman" w:cs="Times New Roman"/>
        </w:rPr>
        <w:t>,</w:t>
      </w:r>
      <w:r w:rsidRPr="0083544B" w:rsidR="00B72887">
        <w:rPr>
          <w:rFonts w:ascii="Times New Roman" w:hAnsi="Times New Roman" w:cs="Times New Roman"/>
        </w:rPr>
        <w:t xml:space="preserve"> </w:t>
      </w:r>
      <w:r w:rsidRPr="00454A8E">
        <w:rPr>
          <w:rFonts w:ascii="Times New Roman" w:hAnsi="Times New Roman" w:cs="Times New Roman"/>
        </w:rPr>
        <w:t xml:space="preserve">ktorým sa mení a dopĺňa zákon č. 300/2008 Z. z. o organizácii a podpore športu a o zmene a doplnení niektorých zákonov v znení zákona č. 462/2008 Z. z. (tlač 104) </w:t>
      </w:r>
    </w:p>
    <w:p w:rsidR="00454A8E" w:rsidRPr="00454A8E" w:rsidP="00454A8E">
      <w:pPr>
        <w:tabs>
          <w:tab w:val="left" w:pos="540"/>
        </w:tabs>
        <w:ind w:left="360"/>
        <w:jc w:val="both"/>
        <w:rPr>
          <w:rFonts w:ascii="Times New Roman" w:hAnsi="Times New Roman" w:cs="Times New Roman"/>
        </w:rPr>
      </w:pPr>
    </w:p>
    <w:p w:rsidR="00C41647" w:rsidP="00C41647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05A2" w:rsidP="00B72887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454A8E" w:rsidRPr="00454A8E" w:rsidP="00454A8E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zákona</w:t>
      </w:r>
      <w:r w:rsidR="00873A7D">
        <w:rPr>
          <w:rFonts w:ascii="Times New Roman" w:hAnsi="Times New Roman" w:cs="Times New Roman"/>
        </w:rPr>
        <w:t>,</w:t>
      </w:r>
      <w:r w:rsidR="00E73712">
        <w:rPr>
          <w:rFonts w:ascii="Times New Roman" w:hAnsi="Times New Roman" w:cs="Times New Roman"/>
        </w:rPr>
        <w:t xml:space="preserve"> </w:t>
      </w:r>
      <w:r w:rsidRPr="00454A8E">
        <w:rPr>
          <w:rFonts w:ascii="Times New Roman" w:hAnsi="Times New Roman" w:cs="Times New Roman"/>
        </w:rPr>
        <w:t>ktorým sa mení a dopĺňa zákon č. 300/2008 Z. z. o organizácii a podpore športu a o zmene a doplnení niektorých zákonov v znení zákona č. 462/2008 Z. z. (tlač 104)</w:t>
      </w:r>
      <w:r>
        <w:rPr>
          <w:rFonts w:ascii="Times New Roman" w:hAnsi="Times New Roman" w:cs="Times New Roman"/>
        </w:rPr>
        <w:t>;</w:t>
      </w:r>
      <w:r w:rsidRPr="00454A8E">
        <w:rPr>
          <w:rFonts w:ascii="Times New Roman" w:hAnsi="Times New Roman" w:cs="Times New Roman"/>
        </w:rPr>
        <w:t xml:space="preserve"> </w:t>
      </w:r>
    </w:p>
    <w:p w:rsidR="00F11B59" w:rsidP="00F11B59">
      <w:pPr>
        <w:ind w:left="340"/>
        <w:rPr>
          <w:rFonts w:ascii="Times New Roman" w:hAnsi="Times New Roman" w:cs="Times New Roman"/>
          <w:i/>
          <w:iCs/>
        </w:rPr>
      </w:pPr>
    </w:p>
    <w:p w:rsidR="00D835D8" w:rsidRPr="00F11B59" w:rsidP="00F11B59">
      <w:pPr>
        <w:ind w:left="340"/>
        <w:rPr>
          <w:rFonts w:ascii="Times New Roman" w:hAnsi="Times New Roman" w:cs="Times New Roman"/>
          <w:i/>
          <w:iCs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D835D8" w:rsidP="008B083A">
      <w:pPr>
        <w:tabs>
          <w:tab w:val="left" w:pos="540"/>
        </w:tabs>
        <w:jc w:val="both"/>
        <w:rPr>
          <w:rFonts w:ascii="Times New Roman" w:hAnsi="Times New Roman" w:cs="Times New Roman"/>
          <w:bCs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C74650" w:rsidR="00C74650">
        <w:rPr>
          <w:rFonts w:ascii="Times New Roman" w:hAnsi="Times New Roman" w:cs="Times New Roman"/>
        </w:rPr>
        <w:t>vládn</w:t>
      </w:r>
      <w:r w:rsidR="00C74650">
        <w:rPr>
          <w:rFonts w:ascii="Times New Roman" w:hAnsi="Times New Roman" w:cs="Times New Roman"/>
        </w:rPr>
        <w:t>y</w:t>
      </w:r>
      <w:r w:rsidRPr="00C74650" w:rsidR="00C74650">
        <w:rPr>
          <w:rFonts w:ascii="Times New Roman" w:hAnsi="Times New Roman" w:cs="Times New Roman"/>
        </w:rPr>
        <w:t xml:space="preserve"> návrh zákona</w:t>
      </w:r>
      <w:r w:rsidR="00873A7D">
        <w:rPr>
          <w:rFonts w:ascii="Times New Roman" w:hAnsi="Times New Roman" w:cs="Times New Roman"/>
        </w:rPr>
        <w:t>,</w:t>
      </w:r>
      <w:r w:rsidRPr="00873A7D" w:rsidR="00873A7D">
        <w:rPr>
          <w:rFonts w:ascii="Times New Roman" w:hAnsi="Times New Roman" w:cs="Times New Roman"/>
        </w:rPr>
        <w:t xml:space="preserve"> </w:t>
      </w:r>
      <w:r w:rsidRPr="00454A8E" w:rsidR="00454A8E">
        <w:rPr>
          <w:rFonts w:ascii="Times New Roman" w:hAnsi="Times New Roman" w:cs="Times New Roman"/>
        </w:rPr>
        <w:t xml:space="preserve">ktorým sa mení a dopĺňa zákon č. 300/2008 Z. z. o organizácii a podpore športu a o zmene a doplnení niektorých zákonov v znení zákona č. 462/2008 Z. z. (tlač 104)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 w:rsidR="00050C71">
        <w:rPr>
          <w:rFonts w:ascii="Times New Roman" w:hAnsi="Times New Roman" w:cs="Times New Roman"/>
          <w:bCs/>
        </w:rPr>
        <w:t xml:space="preserve"> </w:t>
      </w:r>
      <w:r w:rsidRPr="0034450B" w:rsidR="00050C71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 touto zmenou:</w:t>
      </w:r>
    </w:p>
    <w:p w:rsidR="00D835D8" w:rsidRPr="00BE09DB" w:rsidP="00D835D8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34450B" w:rsidR="00050C71">
        <w:rPr>
          <w:rFonts w:ascii="Times New Roman" w:hAnsi="Times New Roman" w:cs="Times New Roman"/>
          <w:bCs/>
        </w:rPr>
        <w:t xml:space="preserve"> </w:t>
      </w:r>
    </w:p>
    <w:p w:rsidR="00D835D8" w:rsidP="00D835D8">
      <w:pPr>
        <w:pStyle w:val="BodyText"/>
        <w:rPr>
          <w:rFonts w:ascii="Times New Roman" w:hAnsi="Times New Roman" w:cs="Times New Roman"/>
        </w:rPr>
      </w:pPr>
      <w:r w:rsidRPr="002E76BA">
        <w:rPr>
          <w:rFonts w:ascii="Times New Roman" w:hAnsi="Times New Roman" w:cs="Times New Roman"/>
        </w:rPr>
        <w:t>V čl. I sa vypúšťa 6. bod</w:t>
      </w:r>
      <w:r>
        <w:rPr>
          <w:rFonts w:ascii="Times New Roman" w:hAnsi="Times New Roman" w:cs="Times New Roman"/>
        </w:rPr>
        <w:t>.</w:t>
      </w:r>
    </w:p>
    <w:p w:rsidR="00D835D8" w:rsidRPr="002E76BA" w:rsidP="00D835D8">
      <w:pPr>
        <w:pStyle w:val="BodyText"/>
        <w:rPr>
          <w:rFonts w:ascii="Times New Roman" w:hAnsi="Times New Roman" w:cs="Times New Roman"/>
        </w:rPr>
      </w:pPr>
    </w:p>
    <w:p w:rsidR="00D835D8" w:rsidRPr="00BE09DB" w:rsidP="00D835D8">
      <w:pPr>
        <w:pStyle w:val="BodyText"/>
        <w:ind w:left="720" w:hanging="720"/>
        <w:rPr>
          <w:rFonts w:ascii="Times New Roman" w:hAnsi="Times New Roman" w:cs="Times New Roman"/>
        </w:rPr>
      </w:pPr>
      <w:r w:rsidRPr="00BE09DB">
        <w:rPr>
          <w:rFonts w:ascii="Times New Roman" w:hAnsi="Times New Roman" w:cs="Times New Roman"/>
        </w:rPr>
        <w:t>Nasledujúce body sa prečíslujú.</w:t>
      </w:r>
    </w:p>
    <w:p w:rsidR="00D835D8" w:rsidRPr="00BE09DB" w:rsidP="00D835D8">
      <w:pPr>
        <w:pStyle w:val="BodyText"/>
        <w:ind w:left="2832"/>
        <w:rPr>
          <w:rFonts w:ascii="Times New Roman" w:hAnsi="Times New Roman" w:cs="Times New Roman"/>
        </w:rPr>
      </w:pPr>
    </w:p>
    <w:p w:rsidR="00D835D8" w:rsidRPr="00BE09DB" w:rsidP="00D835D8">
      <w:pPr>
        <w:pStyle w:val="BodyText"/>
        <w:ind w:left="2832"/>
        <w:rPr>
          <w:rFonts w:ascii="Times New Roman" w:hAnsi="Times New Roman" w:cs="Times New Roman"/>
        </w:rPr>
      </w:pPr>
      <w:r w:rsidRPr="00BE09DB">
        <w:rPr>
          <w:rFonts w:ascii="Times New Roman" w:hAnsi="Times New Roman" w:cs="Times New Roman"/>
        </w:rPr>
        <w:t>Uvedený bod v čl. I je duplicitný s 1. bodom v čl. I, ktorý rovnako reglementuje úmysel nahradiť slová „deti mimo školského vyučovania“ slovami „deti, žiaci a študenti v príslušnom tvare.</w:t>
      </w:r>
    </w:p>
    <w:p w:rsidR="00D835D8" w:rsidRPr="00BE09DB" w:rsidP="00D835D8">
      <w:pPr>
        <w:pStyle w:val="BodyText"/>
        <w:rPr>
          <w:rFonts w:ascii="Times New Roman" w:hAnsi="Times New Roman" w:cs="Times New Roman"/>
        </w:rPr>
      </w:pPr>
    </w:p>
    <w:p w:rsidR="00D835D8" w:rsidP="00D835D8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D835D8" w:rsidP="008B083A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D835D8" w:rsidP="008B083A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D835D8" w:rsidRPr="008E778B" w:rsidP="008B083A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F539D2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C51FC4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C41647">
        <w:rPr>
          <w:rFonts w:ascii="Times New Roman" w:hAnsi="Times New Roman" w:cs="Times New Roman"/>
        </w:rPr>
        <w:t xml:space="preserve">vzdelávanie, vedu, mládež a šport. </w:t>
      </w:r>
      <w:r w:rsidR="00E73712">
        <w:rPr>
          <w:rFonts w:ascii="Times New Roman" w:hAnsi="Times New Roman" w:cs="Times New Roman"/>
        </w:rPr>
        <w:t xml:space="preserve"> </w:t>
      </w:r>
    </w:p>
    <w:p w:rsidR="008E778B" w:rsidP="00224704">
      <w:pPr>
        <w:jc w:val="both"/>
        <w:rPr>
          <w:rFonts w:ascii="Times New Roman" w:hAnsi="Times New Roman" w:cs="Times New Roman"/>
        </w:rPr>
      </w:pPr>
    </w:p>
    <w:p w:rsidR="00660C6D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D7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B48D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D7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B48D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D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B48D7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D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B48D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534A0"/>
    <w:rsid w:val="0008184E"/>
    <w:rsid w:val="00224704"/>
    <w:rsid w:val="002D466A"/>
    <w:rsid w:val="002E76BA"/>
    <w:rsid w:val="002E7CD4"/>
    <w:rsid w:val="003111C8"/>
    <w:rsid w:val="003405A2"/>
    <w:rsid w:val="0034450B"/>
    <w:rsid w:val="00426893"/>
    <w:rsid w:val="00454A8E"/>
    <w:rsid w:val="0047287F"/>
    <w:rsid w:val="00543457"/>
    <w:rsid w:val="0060139F"/>
    <w:rsid w:val="00620E53"/>
    <w:rsid w:val="00636B21"/>
    <w:rsid w:val="00646BB6"/>
    <w:rsid w:val="00660C6D"/>
    <w:rsid w:val="006A7AE6"/>
    <w:rsid w:val="006C098B"/>
    <w:rsid w:val="006C7E01"/>
    <w:rsid w:val="006D330D"/>
    <w:rsid w:val="00725ED9"/>
    <w:rsid w:val="007311DC"/>
    <w:rsid w:val="00795881"/>
    <w:rsid w:val="00822B6D"/>
    <w:rsid w:val="0083544B"/>
    <w:rsid w:val="00873A7D"/>
    <w:rsid w:val="008B083A"/>
    <w:rsid w:val="008E778B"/>
    <w:rsid w:val="008F2A0B"/>
    <w:rsid w:val="00902673"/>
    <w:rsid w:val="009027A0"/>
    <w:rsid w:val="009164B4"/>
    <w:rsid w:val="009B5C3F"/>
    <w:rsid w:val="009D3D40"/>
    <w:rsid w:val="00A52DB5"/>
    <w:rsid w:val="00AC663C"/>
    <w:rsid w:val="00B03C99"/>
    <w:rsid w:val="00B643E6"/>
    <w:rsid w:val="00B72887"/>
    <w:rsid w:val="00BD117C"/>
    <w:rsid w:val="00BE09DB"/>
    <w:rsid w:val="00C41647"/>
    <w:rsid w:val="00C51FC4"/>
    <w:rsid w:val="00C5518C"/>
    <w:rsid w:val="00C74650"/>
    <w:rsid w:val="00CB48D7"/>
    <w:rsid w:val="00CE3B73"/>
    <w:rsid w:val="00D758FB"/>
    <w:rsid w:val="00D835D8"/>
    <w:rsid w:val="00D87506"/>
    <w:rsid w:val="00DD237D"/>
    <w:rsid w:val="00E54435"/>
    <w:rsid w:val="00E73712"/>
    <w:rsid w:val="00EB740B"/>
    <w:rsid w:val="00F11B59"/>
    <w:rsid w:val="00F23F88"/>
    <w:rsid w:val="00F539D2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2000</TotalTime>
  <Pages>1</Pages>
  <Words>225</Words>
  <Characters>1287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organizácii a podpore športu</dc:title>
  <dc:subject>sch.16, 16.11.2010</dc:subject>
  <dc:creator>Viera Ebringerová</dc:creator>
  <cp:keywords>UPV 89 tlač 104</cp:keywords>
  <dc:description>vládny návrh zákona</dc:description>
  <cp:lastModifiedBy>EbriVier</cp:lastModifiedBy>
  <cp:revision>2074</cp:revision>
  <cp:lastPrinted>2010-11-16T11:41:00Z</cp:lastPrinted>
  <dcterms:created xsi:type="dcterms:W3CDTF">2002-05-15T11:56:00Z</dcterms:created>
  <dcterms:modified xsi:type="dcterms:W3CDTF">2010-11-16T11:42:00Z</dcterms:modified>
  <cp:category>Uznesenie</cp:category>
</cp:coreProperties>
</file>