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1E19" w:rsidRPr="00651441" w:rsidP="00371E19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651441">
        <w:rPr>
          <w:rFonts w:ascii="Times New Roman" w:hAnsi="Times New Roman"/>
          <w:b/>
          <w:sz w:val="28"/>
          <w:szCs w:val="28"/>
        </w:rPr>
        <w:t>Dôvodová správa</w:t>
      </w:r>
    </w:p>
    <w:p w:rsidR="00371E19" w:rsidRPr="0032271B" w:rsidP="00371E19">
      <w:pPr>
        <w:bidi w:val="0"/>
        <w:jc w:val="center"/>
        <w:rPr>
          <w:rFonts w:ascii="Times New Roman" w:hAnsi="Times New Roman"/>
          <w:b/>
        </w:rPr>
      </w:pPr>
    </w:p>
    <w:p w:rsidR="00371E19" w:rsidRPr="00651441" w:rsidP="0079397D">
      <w:pPr>
        <w:bidi w:val="0"/>
        <w:jc w:val="both"/>
        <w:rPr>
          <w:rFonts w:ascii="Times New Roman" w:hAnsi="Times New Roman"/>
          <w:b/>
        </w:rPr>
      </w:pPr>
      <w:r w:rsidRPr="00651441">
        <w:rPr>
          <w:rFonts w:ascii="Times New Roman" w:hAnsi="Times New Roman"/>
          <w:b/>
        </w:rPr>
        <w:t>I. Všeobecná časť</w:t>
      </w:r>
    </w:p>
    <w:p w:rsidR="00371E19" w:rsidP="0079397D">
      <w:pPr>
        <w:bidi w:val="0"/>
        <w:jc w:val="both"/>
        <w:rPr>
          <w:rFonts w:ascii="Times New Roman" w:hAnsi="Times New Roman"/>
        </w:rPr>
      </w:pPr>
    </w:p>
    <w:p w:rsidR="00CC7BBE" w:rsidP="0079397D">
      <w:pPr>
        <w:bidi w:val="0"/>
        <w:jc w:val="both"/>
        <w:rPr>
          <w:rFonts w:ascii="Times New Roman" w:hAnsi="Times New Roman"/>
        </w:rPr>
      </w:pPr>
      <w:r w:rsidR="006C7081">
        <w:rPr>
          <w:rFonts w:ascii="Times New Roman" w:hAnsi="Times New Roman"/>
        </w:rPr>
        <w:tab/>
      </w:r>
      <w:r w:rsidR="00D45187">
        <w:rPr>
          <w:rFonts w:ascii="Times New Roman" w:hAnsi="Times New Roman"/>
        </w:rPr>
        <w:t xml:space="preserve">Platy, ktoré sa poskytujú </w:t>
      </w:r>
      <w:r>
        <w:rPr>
          <w:rFonts w:ascii="Times New Roman" w:hAnsi="Times New Roman"/>
        </w:rPr>
        <w:t>z verejných financií pre volených funkcionárov a štátnych zamestnancov</w:t>
      </w:r>
      <w:r w:rsidR="00D4518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reguluje zásadne štát a to prostredníctvom normotvorby Národnej rady Slovenskej republiky. </w:t>
      </w:r>
      <w:r w:rsidR="005229E3">
        <w:rPr>
          <w:rFonts w:ascii="Times New Roman" w:hAnsi="Times New Roman"/>
        </w:rPr>
        <w:t>Vzhľadom na ekonomickú situáciu SR a reakciu na aktuálny vývoj spoločnosti (platové pomery boli nastavené v roku 1994, t</w:t>
      </w:r>
      <w:r w:rsidR="006C7081">
        <w:rPr>
          <w:rFonts w:ascii="Times New Roman" w:hAnsi="Times New Roman"/>
        </w:rPr>
        <w:t xml:space="preserve">. </w:t>
      </w:r>
      <w:r w:rsidR="005229E3">
        <w:rPr>
          <w:rFonts w:ascii="Times New Roman" w:hAnsi="Times New Roman"/>
        </w:rPr>
        <w:t xml:space="preserve">j. pred 16 rokmi) </w:t>
      </w:r>
      <w:r>
        <w:rPr>
          <w:rFonts w:ascii="Times New Roman" w:hAnsi="Times New Roman"/>
        </w:rPr>
        <w:t xml:space="preserve">je v súčasnosti potrebné pristúpiť k úprave pravidiel formou novely </w:t>
      </w:r>
      <w:r w:rsidR="006C708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ákona </w:t>
      </w:r>
      <w:r w:rsidR="006C7081">
        <w:rPr>
          <w:rFonts w:ascii="Times New Roman" w:hAnsi="Times New Roman"/>
        </w:rPr>
        <w:t xml:space="preserve">Národnej rady Slovenskej republiky č. 253/1994 Z. z. </w:t>
      </w:r>
      <w:r>
        <w:rPr>
          <w:rFonts w:ascii="Times New Roman" w:hAnsi="Times New Roman"/>
        </w:rPr>
        <w:t>o</w:t>
      </w:r>
      <w:r w:rsidR="006C7081">
        <w:rPr>
          <w:rFonts w:ascii="Times New Roman" w:hAnsi="Times New Roman"/>
        </w:rPr>
        <w:t xml:space="preserve"> právnom postavení a </w:t>
      </w:r>
      <w:r>
        <w:rPr>
          <w:rFonts w:ascii="Times New Roman" w:hAnsi="Times New Roman"/>
        </w:rPr>
        <w:t>platových pomeroch starostov obcí a primátorov miest</w:t>
      </w:r>
      <w:r w:rsidR="006C7081">
        <w:rPr>
          <w:rFonts w:ascii="Times New Roman" w:hAnsi="Times New Roman"/>
        </w:rPr>
        <w:t xml:space="preserve"> v znení neskorších predpisov</w:t>
      </w:r>
      <w:r>
        <w:rPr>
          <w:rFonts w:ascii="Times New Roman" w:hAnsi="Times New Roman"/>
        </w:rPr>
        <w:t xml:space="preserve">. Nesmieme pritom zabúdať, že verejnými funkcionármi, okrem štátnych zamestnancov sú aj starostovia obcí a primátori miest.  </w:t>
      </w:r>
    </w:p>
    <w:p w:rsidR="00CC7BBE" w:rsidP="0079397D">
      <w:pPr>
        <w:bidi w:val="0"/>
        <w:jc w:val="both"/>
        <w:rPr>
          <w:rFonts w:ascii="Times New Roman" w:hAnsi="Times New Roman"/>
        </w:rPr>
      </w:pPr>
    </w:p>
    <w:p w:rsidR="008F0A2D" w:rsidP="0079397D">
      <w:pPr>
        <w:bidi w:val="0"/>
        <w:jc w:val="both"/>
        <w:rPr>
          <w:rFonts w:ascii="Times New Roman" w:hAnsi="Times New Roman"/>
        </w:rPr>
      </w:pPr>
      <w:r w:rsidR="006C7081">
        <w:rPr>
          <w:rFonts w:ascii="Times New Roman" w:hAnsi="Times New Roman"/>
        </w:rPr>
        <w:tab/>
      </w:r>
      <w:r w:rsidR="005229E3">
        <w:rPr>
          <w:rFonts w:ascii="Times New Roman" w:hAnsi="Times New Roman"/>
        </w:rPr>
        <w:t>S</w:t>
      </w:r>
      <w:r w:rsidR="006C7081">
        <w:rPr>
          <w:rFonts w:ascii="Times New Roman" w:hAnsi="Times New Roman"/>
        </w:rPr>
        <w:t> </w:t>
      </w:r>
      <w:r w:rsidR="005229E3">
        <w:rPr>
          <w:rFonts w:ascii="Times New Roman" w:hAnsi="Times New Roman"/>
        </w:rPr>
        <w:t>ohľadom</w:t>
      </w:r>
      <w:r w:rsidR="006C70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neustále sa zadlžovanie samospráv je potrebné preniesť zodpovednosť za hospodárenie aj na starostov a </w:t>
      </w:r>
      <w:r w:rsidR="00997A82">
        <w:rPr>
          <w:rFonts w:ascii="Times New Roman" w:hAnsi="Times New Roman"/>
        </w:rPr>
        <w:t>primáto</w:t>
      </w:r>
      <w:r>
        <w:rPr>
          <w:rFonts w:ascii="Times New Roman" w:hAnsi="Times New Roman"/>
        </w:rPr>
        <w:t>rov miest a obcí.</w:t>
      </w:r>
      <w:r w:rsidR="00D45187">
        <w:rPr>
          <w:rFonts w:ascii="Times New Roman" w:hAnsi="Times New Roman"/>
        </w:rPr>
        <w:t xml:space="preserve"> V </w:t>
      </w:r>
      <w:r>
        <w:rPr>
          <w:rFonts w:ascii="Times New Roman" w:hAnsi="Times New Roman"/>
        </w:rPr>
        <w:t>súčasnosti dochádza k znižovaniu nákladov na chod štátnej správy paušálne o 10 %</w:t>
      </w:r>
      <w:r w:rsidR="00D45187">
        <w:rPr>
          <w:rFonts w:ascii="Times New Roman" w:hAnsi="Times New Roman"/>
        </w:rPr>
        <w:t xml:space="preserve">, preto </w:t>
      </w:r>
      <w:r>
        <w:rPr>
          <w:rFonts w:ascii="Times New Roman" w:hAnsi="Times New Roman"/>
        </w:rPr>
        <w:t xml:space="preserve">je potrebné </w:t>
      </w:r>
      <w:r w:rsidR="006C7081">
        <w:rPr>
          <w:rFonts w:ascii="Times New Roman" w:hAnsi="Times New Roman"/>
        </w:rPr>
        <w:t xml:space="preserve">upraviť </w:t>
      </w:r>
      <w:r>
        <w:rPr>
          <w:rFonts w:ascii="Times New Roman" w:hAnsi="Times New Roman"/>
        </w:rPr>
        <w:t>rozpočt</w:t>
      </w:r>
      <w:r w:rsidR="006C7081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CC7BBE">
        <w:rPr>
          <w:rFonts w:ascii="Times New Roman" w:hAnsi="Times New Roman"/>
        </w:rPr>
        <w:t xml:space="preserve">miest a </w:t>
      </w:r>
      <w:r>
        <w:rPr>
          <w:rFonts w:ascii="Times New Roman" w:hAnsi="Times New Roman"/>
        </w:rPr>
        <w:t>obcí, kde jednu z kapitol tvorí plat</w:t>
      </w:r>
      <w:r w:rsidR="006C7081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a odmeny starostov</w:t>
      </w:r>
      <w:r w:rsidR="00E5551F">
        <w:rPr>
          <w:rFonts w:ascii="Times New Roman" w:hAnsi="Times New Roman"/>
        </w:rPr>
        <w:t>.</w:t>
      </w:r>
    </w:p>
    <w:p w:rsidR="00E5551F" w:rsidP="0079397D">
      <w:pPr>
        <w:bidi w:val="0"/>
        <w:jc w:val="both"/>
        <w:rPr>
          <w:rFonts w:ascii="Times New Roman" w:hAnsi="Times New Roman"/>
        </w:rPr>
      </w:pPr>
    </w:p>
    <w:p w:rsidR="00997A82" w:rsidP="0079397D">
      <w:pPr>
        <w:bidi w:val="0"/>
        <w:jc w:val="both"/>
        <w:rPr>
          <w:rFonts w:ascii="Times New Roman" w:hAnsi="Times New Roman"/>
        </w:rPr>
      </w:pPr>
      <w:r w:rsidR="006C7081">
        <w:rPr>
          <w:rFonts w:ascii="Times New Roman" w:hAnsi="Times New Roman"/>
        </w:rPr>
        <w:tab/>
        <w:t>Predkladaná</w:t>
      </w:r>
      <w:r w:rsidR="00E5551F">
        <w:rPr>
          <w:rFonts w:ascii="Times New Roman" w:hAnsi="Times New Roman"/>
        </w:rPr>
        <w:t xml:space="preserve"> úprava má zamedziť neprimeranému zadlžovaniu samospráv</w:t>
      </w:r>
      <w:r>
        <w:rPr>
          <w:rFonts w:ascii="Times New Roman" w:hAnsi="Times New Roman"/>
        </w:rPr>
        <w:t xml:space="preserve"> aj cez </w:t>
      </w:r>
      <w:r w:rsidR="00D45187">
        <w:rPr>
          <w:rFonts w:ascii="Times New Roman" w:hAnsi="Times New Roman"/>
        </w:rPr>
        <w:t>systém znižovania platov a veľkých odmien</w:t>
      </w:r>
      <w:r>
        <w:rPr>
          <w:rFonts w:ascii="Times New Roman" w:hAnsi="Times New Roman"/>
        </w:rPr>
        <w:t>, ktoré si  schvaľovali starostovia a primátori cez zastupiteľstvá.</w:t>
      </w:r>
      <w:r w:rsidR="006C7081">
        <w:rPr>
          <w:rFonts w:ascii="Times New Roman" w:hAnsi="Times New Roman"/>
        </w:rPr>
        <w:t xml:space="preserve"> Uvedeným návrhom bude zabezpečený princíp zásluhovosti pri vykonávaní funkcie.</w:t>
      </w:r>
    </w:p>
    <w:p w:rsidR="00997A82" w:rsidP="0079397D">
      <w:pPr>
        <w:bidi w:val="0"/>
        <w:jc w:val="both"/>
        <w:rPr>
          <w:rFonts w:ascii="Times New Roman" w:hAnsi="Times New Roman"/>
        </w:rPr>
      </w:pPr>
    </w:p>
    <w:p w:rsidR="00E5551F" w:rsidP="0079397D">
      <w:pPr>
        <w:bidi w:val="0"/>
        <w:jc w:val="both"/>
        <w:rPr>
          <w:rFonts w:ascii="Times New Roman" w:hAnsi="Times New Roman"/>
        </w:rPr>
      </w:pPr>
      <w:r w:rsidR="006C7081">
        <w:rPr>
          <w:rFonts w:ascii="Times New Roman" w:hAnsi="Times New Roman"/>
        </w:rPr>
        <w:tab/>
      </w:r>
      <w:r w:rsidR="00997A82">
        <w:rPr>
          <w:rFonts w:ascii="Times New Roman" w:hAnsi="Times New Roman"/>
        </w:rPr>
        <w:t>Naša úprava konkrétne reaguje na tabuľk</w:t>
      </w:r>
      <w:r w:rsidR="00CC7BBE">
        <w:rPr>
          <w:rFonts w:ascii="Times New Roman" w:hAnsi="Times New Roman"/>
        </w:rPr>
        <w:t>u</w:t>
      </w:r>
      <w:r w:rsidR="002C59B4">
        <w:rPr>
          <w:rFonts w:ascii="Times New Roman" w:hAnsi="Times New Roman"/>
        </w:rPr>
        <w:t xml:space="preserve">, ktorej koeficienty </w:t>
      </w:r>
      <w:r w:rsidR="00997A82">
        <w:rPr>
          <w:rFonts w:ascii="Times New Roman" w:hAnsi="Times New Roman"/>
        </w:rPr>
        <w:t>slúžil</w:t>
      </w:r>
      <w:r w:rsidR="005B7887">
        <w:rPr>
          <w:rFonts w:ascii="Times New Roman" w:hAnsi="Times New Roman"/>
        </w:rPr>
        <w:t>i</w:t>
      </w:r>
      <w:r w:rsidR="00997A82">
        <w:rPr>
          <w:rFonts w:ascii="Times New Roman" w:hAnsi="Times New Roman"/>
        </w:rPr>
        <w:t xml:space="preserve"> na výpočet základnej mzdy starostu, či primátora. </w:t>
      </w:r>
      <w:r w:rsidR="006C7081">
        <w:rPr>
          <w:rFonts w:ascii="Times New Roman" w:hAnsi="Times New Roman"/>
        </w:rPr>
        <w:t>N</w:t>
      </w:r>
      <w:r w:rsidR="005B7887">
        <w:rPr>
          <w:rFonts w:ascii="Times New Roman" w:hAnsi="Times New Roman"/>
        </w:rPr>
        <w:t>avrhujeme</w:t>
      </w:r>
      <w:r w:rsidR="00997A82">
        <w:rPr>
          <w:rFonts w:ascii="Times New Roman" w:hAnsi="Times New Roman"/>
        </w:rPr>
        <w:t xml:space="preserve"> </w:t>
      </w:r>
      <w:r w:rsidR="005B7887">
        <w:rPr>
          <w:rFonts w:ascii="Times New Roman" w:hAnsi="Times New Roman"/>
        </w:rPr>
        <w:t xml:space="preserve">tieto koeficienty </w:t>
      </w:r>
      <w:r w:rsidR="00997A82">
        <w:rPr>
          <w:rFonts w:ascii="Times New Roman" w:hAnsi="Times New Roman"/>
        </w:rPr>
        <w:t>paušálne zníži</w:t>
      </w:r>
      <w:r w:rsidR="005B7887">
        <w:rPr>
          <w:rFonts w:ascii="Times New Roman" w:hAnsi="Times New Roman"/>
        </w:rPr>
        <w:t>ť</w:t>
      </w:r>
      <w:r w:rsidR="00997A82">
        <w:rPr>
          <w:rFonts w:ascii="Times New Roman" w:hAnsi="Times New Roman"/>
        </w:rPr>
        <w:t xml:space="preserve"> o 10 </w:t>
      </w:r>
      <w:r w:rsidR="00CC7BBE">
        <w:rPr>
          <w:rFonts w:ascii="Times New Roman" w:hAnsi="Times New Roman"/>
        </w:rPr>
        <w:t>%. Ďalej navrhujeme p</w:t>
      </w:r>
      <w:r w:rsidR="00997A82">
        <w:rPr>
          <w:rFonts w:ascii="Times New Roman" w:hAnsi="Times New Roman"/>
        </w:rPr>
        <w:t>onechať minimálnu výšku platu podľa</w:t>
      </w:r>
      <w:r w:rsidR="002C59B4">
        <w:rPr>
          <w:rFonts w:ascii="Times New Roman" w:hAnsi="Times New Roman"/>
        </w:rPr>
        <w:t xml:space="preserve"> §</w:t>
      </w:r>
      <w:r w:rsidR="006C7081">
        <w:rPr>
          <w:rFonts w:ascii="Times New Roman" w:hAnsi="Times New Roman"/>
        </w:rPr>
        <w:t xml:space="preserve"> </w:t>
      </w:r>
      <w:r w:rsidR="002C59B4">
        <w:rPr>
          <w:rFonts w:ascii="Times New Roman" w:hAnsi="Times New Roman"/>
        </w:rPr>
        <w:t>3 a §</w:t>
      </w:r>
      <w:r w:rsidR="006C7081">
        <w:rPr>
          <w:rFonts w:ascii="Times New Roman" w:hAnsi="Times New Roman"/>
        </w:rPr>
        <w:t xml:space="preserve"> </w:t>
      </w:r>
      <w:r w:rsidR="00997A82">
        <w:rPr>
          <w:rFonts w:ascii="Times New Roman" w:hAnsi="Times New Roman"/>
        </w:rPr>
        <w:t xml:space="preserve">4 a zároveň horný strop ponechať na obecné zastupiteľstvo, ktoré samo bude rozhodovať, či obec prípadne mesto hospodári s dostatočným prebytkom na zvyšovanie platov starostov a primátorov. </w:t>
      </w:r>
      <w:r w:rsidR="005B7887">
        <w:rPr>
          <w:rFonts w:ascii="Times New Roman" w:hAnsi="Times New Roman"/>
        </w:rPr>
        <w:t>Zostáva teda možnosť oceniť prácu starostu a primátora na základe nečakaných udalostí, za výborné hospodárenie, či prínos komunite práve zvýšením základného platu do výšky podľa vlastného uváženia</w:t>
      </w:r>
      <w:r w:rsidR="006C7081">
        <w:rPr>
          <w:rFonts w:ascii="Times New Roman" w:hAnsi="Times New Roman"/>
        </w:rPr>
        <w:t xml:space="preserve"> zastupiteľstva a možností obce či mesta</w:t>
      </w:r>
      <w:r w:rsidR="005B7887">
        <w:rPr>
          <w:rFonts w:ascii="Times New Roman" w:hAnsi="Times New Roman"/>
        </w:rPr>
        <w:t>.</w:t>
      </w:r>
      <w:r w:rsidR="00490E7D">
        <w:rPr>
          <w:rFonts w:ascii="Times New Roman" w:hAnsi="Times New Roman"/>
        </w:rPr>
        <w:t xml:space="preserve"> </w:t>
      </w:r>
      <w:r w:rsidR="00997A82">
        <w:rPr>
          <w:rFonts w:ascii="Times New Roman" w:hAnsi="Times New Roman"/>
        </w:rPr>
        <w:t xml:space="preserve">Pripomíname, že právomoc </w:t>
      </w:r>
      <w:r w:rsidR="00CC7BBE">
        <w:rPr>
          <w:rFonts w:ascii="Times New Roman" w:hAnsi="Times New Roman"/>
        </w:rPr>
        <w:t>zastupiteľstva</w:t>
      </w:r>
      <w:r w:rsidR="00997A82">
        <w:rPr>
          <w:rFonts w:ascii="Times New Roman" w:hAnsi="Times New Roman"/>
        </w:rPr>
        <w:t xml:space="preserve"> na zvyšovanie</w:t>
      </w:r>
      <w:r w:rsidR="00490E7D">
        <w:rPr>
          <w:rFonts w:ascii="Times New Roman" w:hAnsi="Times New Roman"/>
        </w:rPr>
        <w:t>,</w:t>
      </w:r>
      <w:r w:rsidR="00997A82">
        <w:rPr>
          <w:rFonts w:ascii="Times New Roman" w:hAnsi="Times New Roman"/>
        </w:rPr>
        <w:t xml:space="preserve"> prípadne znižovanie platu starostu nie je časovo obmedzovaná počas volebného obdobia. Jediný strop, ktorý sme určili je najnižšia možná miera podľa </w:t>
      </w:r>
      <w:r w:rsidR="002C59B4">
        <w:rPr>
          <w:rFonts w:ascii="Times New Roman" w:hAnsi="Times New Roman"/>
        </w:rPr>
        <w:t xml:space="preserve">§ 3 a </w:t>
      </w:r>
      <w:r w:rsidR="00997A82">
        <w:rPr>
          <w:rFonts w:ascii="Times New Roman" w:hAnsi="Times New Roman"/>
        </w:rPr>
        <w:t>§ 4.</w:t>
      </w:r>
      <w:r>
        <w:rPr>
          <w:rFonts w:ascii="Times New Roman" w:hAnsi="Times New Roman"/>
        </w:rPr>
        <w:t xml:space="preserve"> </w:t>
      </w:r>
    </w:p>
    <w:p w:rsidR="00997A82" w:rsidP="0079397D">
      <w:pPr>
        <w:bidi w:val="0"/>
        <w:jc w:val="both"/>
        <w:rPr>
          <w:rFonts w:ascii="Times New Roman" w:hAnsi="Times New Roman"/>
        </w:rPr>
      </w:pPr>
    </w:p>
    <w:p w:rsidR="00997A82" w:rsidP="0079397D">
      <w:pPr>
        <w:bidi w:val="0"/>
        <w:jc w:val="both"/>
        <w:rPr>
          <w:rFonts w:ascii="Times New Roman" w:hAnsi="Times New Roman"/>
        </w:rPr>
      </w:pPr>
      <w:r w:rsidR="006C708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Novelou reagujeme tiež na poskytovanie odmien, ktoré sa nikde nezverejňovali </w:t>
      </w:r>
      <w:r w:rsidR="00CC7BBE">
        <w:rPr>
          <w:rFonts w:ascii="Times New Roman" w:hAnsi="Times New Roman"/>
        </w:rPr>
        <w:t>na rozdiel od platov primátorov a</w:t>
      </w:r>
      <w:r w:rsidR="00AB6B49">
        <w:rPr>
          <w:rFonts w:ascii="Times New Roman" w:hAnsi="Times New Roman"/>
        </w:rPr>
        <w:t> </w:t>
      </w:r>
      <w:r w:rsidR="00CC7BBE">
        <w:rPr>
          <w:rFonts w:ascii="Times New Roman" w:hAnsi="Times New Roman"/>
        </w:rPr>
        <w:t>starostov</w:t>
      </w:r>
      <w:r w:rsidR="00AB6B49">
        <w:rPr>
          <w:rFonts w:ascii="Times New Roman" w:hAnsi="Times New Roman"/>
        </w:rPr>
        <w:t xml:space="preserve"> miest a obcí</w:t>
      </w:r>
      <w:r>
        <w:rPr>
          <w:rFonts w:ascii="Times New Roman" w:hAnsi="Times New Roman"/>
        </w:rPr>
        <w:t>. Navrhuje</w:t>
      </w:r>
      <w:r w:rsidR="005B7887">
        <w:rPr>
          <w:rFonts w:ascii="Times New Roman" w:hAnsi="Times New Roman"/>
        </w:rPr>
        <w:t>me</w:t>
      </w:r>
      <w:r>
        <w:rPr>
          <w:rFonts w:ascii="Times New Roman" w:hAnsi="Times New Roman"/>
        </w:rPr>
        <w:t xml:space="preserve"> úplne vypustiť inštitút odmien, pričom presúvame možnosť navýšenia plat</w:t>
      </w:r>
      <w:r w:rsidR="00CC7BBE">
        <w:rPr>
          <w:rFonts w:ascii="Times New Roman" w:hAnsi="Times New Roman"/>
        </w:rPr>
        <w:t>u primátorov</w:t>
      </w:r>
      <w:r>
        <w:rPr>
          <w:rFonts w:ascii="Times New Roman" w:hAnsi="Times New Roman"/>
        </w:rPr>
        <w:t xml:space="preserve"> prípadne starostov na ich zastupiteľstvá. Pripomíname, že platy starostov a primátorov sa budú aj naďalej transparentne zverejňovať</w:t>
      </w:r>
      <w:r w:rsidR="00CC7BBE">
        <w:rPr>
          <w:rFonts w:ascii="Times New Roman" w:hAnsi="Times New Roman"/>
        </w:rPr>
        <w:t>.</w:t>
      </w:r>
    </w:p>
    <w:p w:rsidR="008F0A2D" w:rsidRPr="00187FA2" w:rsidP="0079397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71E19" w:rsidP="0079397D">
      <w:pPr>
        <w:bidi w:val="0"/>
        <w:jc w:val="both"/>
        <w:rPr>
          <w:rFonts w:ascii="Times New Roman" w:hAnsi="Times New Roman"/>
        </w:rPr>
      </w:pPr>
      <w:r w:rsidR="006C7081">
        <w:rPr>
          <w:rFonts w:ascii="Times New Roman" w:hAnsi="Times New Roman"/>
        </w:rPr>
        <w:tab/>
      </w:r>
      <w:r w:rsidR="00CC7BBE">
        <w:rPr>
          <w:rFonts w:ascii="Times New Roman" w:hAnsi="Times New Roman"/>
        </w:rPr>
        <w:t xml:space="preserve">Za ďalší veľmi dôležitý </w:t>
      </w:r>
      <w:r w:rsidR="005B7887">
        <w:rPr>
          <w:rFonts w:ascii="Times New Roman" w:hAnsi="Times New Roman"/>
        </w:rPr>
        <w:t>bod</w:t>
      </w:r>
      <w:r w:rsidR="00CC7BBE">
        <w:rPr>
          <w:rFonts w:ascii="Times New Roman" w:hAnsi="Times New Roman"/>
        </w:rPr>
        <w:t xml:space="preserve"> považujeme nastavenie podmienok na vyplácanie od</w:t>
      </w:r>
      <w:r w:rsidR="007A153A">
        <w:rPr>
          <w:rFonts w:ascii="Times New Roman" w:hAnsi="Times New Roman"/>
        </w:rPr>
        <w:t>stupnéh</w:t>
      </w:r>
      <w:r w:rsidR="0038065C">
        <w:rPr>
          <w:rFonts w:ascii="Times New Roman" w:hAnsi="Times New Roman"/>
        </w:rPr>
        <w:t xml:space="preserve">o. Starostom a primátorom </w:t>
      </w:r>
      <w:r w:rsidR="00AB6B49">
        <w:rPr>
          <w:rFonts w:ascii="Times New Roman" w:hAnsi="Times New Roman"/>
        </w:rPr>
        <w:t xml:space="preserve">obcí a miest </w:t>
      </w:r>
      <w:r w:rsidR="0038065C">
        <w:rPr>
          <w:rFonts w:ascii="Times New Roman" w:hAnsi="Times New Roman"/>
        </w:rPr>
        <w:t>bude patriť odstupné vo výške 3</w:t>
      </w:r>
      <w:r w:rsidR="005B7887">
        <w:rPr>
          <w:rFonts w:ascii="Times New Roman" w:hAnsi="Times New Roman"/>
        </w:rPr>
        <w:t>-</w:t>
      </w:r>
      <w:r w:rsidR="0038065C">
        <w:rPr>
          <w:rFonts w:ascii="Times New Roman" w:hAnsi="Times New Roman"/>
        </w:rPr>
        <w:t>násobku priemerného mesačného platu. Zohľadňovali sme pritom aj úpravu odstupného poslancov</w:t>
      </w:r>
      <w:r w:rsidR="006C7081">
        <w:rPr>
          <w:rFonts w:ascii="Times New Roman" w:hAnsi="Times New Roman"/>
        </w:rPr>
        <w:t xml:space="preserve"> NR SR</w:t>
      </w:r>
      <w:r w:rsidR="0038065C">
        <w:rPr>
          <w:rFonts w:ascii="Times New Roman" w:hAnsi="Times New Roman"/>
        </w:rPr>
        <w:t xml:space="preserve">. </w:t>
      </w:r>
      <w:r w:rsidR="006C7081">
        <w:rPr>
          <w:rFonts w:ascii="Times New Roman" w:hAnsi="Times New Roman"/>
        </w:rPr>
        <w:t>Súčasné o</w:t>
      </w:r>
      <w:r w:rsidR="0038065C">
        <w:rPr>
          <w:rFonts w:ascii="Times New Roman" w:hAnsi="Times New Roman"/>
        </w:rPr>
        <w:t xml:space="preserve">dstupné vo výške </w:t>
      </w:r>
      <w:r w:rsidR="005B7887">
        <w:rPr>
          <w:rFonts w:ascii="Times New Roman" w:hAnsi="Times New Roman"/>
        </w:rPr>
        <w:t>5-</w:t>
      </w:r>
      <w:r w:rsidR="0038065C">
        <w:rPr>
          <w:rFonts w:ascii="Times New Roman" w:hAnsi="Times New Roman"/>
        </w:rPr>
        <w:t>násobku priemerného mesačného platu</w:t>
      </w:r>
      <w:r w:rsidR="0079397D">
        <w:rPr>
          <w:rFonts w:ascii="Times New Roman" w:hAnsi="Times New Roman"/>
        </w:rPr>
        <w:t xml:space="preserve"> </w:t>
      </w:r>
      <w:r w:rsidR="00CF43FF">
        <w:rPr>
          <w:rFonts w:ascii="Times New Roman" w:hAnsi="Times New Roman"/>
        </w:rPr>
        <w:t>je nadhodnotené</w:t>
      </w:r>
      <w:r w:rsidR="0079397D">
        <w:rPr>
          <w:rFonts w:ascii="Times New Roman" w:hAnsi="Times New Roman"/>
        </w:rPr>
        <w:t>.</w:t>
      </w:r>
      <w:r w:rsidR="00CF43FF">
        <w:rPr>
          <w:rFonts w:ascii="Times New Roman" w:hAnsi="Times New Roman"/>
        </w:rPr>
        <w:t xml:space="preserve"> </w:t>
      </w:r>
      <w:r w:rsidR="0079397D">
        <w:rPr>
          <w:rFonts w:ascii="Times New Roman" w:hAnsi="Times New Roman"/>
        </w:rPr>
        <w:t>Považujeme za neopodstatnenú námietku</w:t>
      </w:r>
      <w:r w:rsidR="0038065C">
        <w:rPr>
          <w:rFonts w:ascii="Times New Roman" w:hAnsi="Times New Roman"/>
        </w:rPr>
        <w:t xml:space="preserve"> ich spätného uplatnenia v súkromnej </w:t>
      </w:r>
      <w:r w:rsidR="0079397D">
        <w:rPr>
          <w:rFonts w:ascii="Times New Roman" w:hAnsi="Times New Roman"/>
        </w:rPr>
        <w:t>sfére, keďže samotný Z</w:t>
      </w:r>
      <w:r w:rsidR="0038065C">
        <w:rPr>
          <w:rFonts w:ascii="Times New Roman" w:hAnsi="Times New Roman"/>
        </w:rPr>
        <w:t>ákonník práce poskytuje takýmto osobám ochranu v prípade ukončenia ich funkcie a ich spätného zamestnania sa.</w:t>
      </w:r>
    </w:p>
    <w:p w:rsidR="00371E19" w:rsidRPr="00187FA2" w:rsidP="0079397D">
      <w:pPr>
        <w:bidi w:val="0"/>
        <w:jc w:val="both"/>
        <w:rPr>
          <w:rFonts w:ascii="Times New Roman" w:hAnsi="Times New Roman"/>
        </w:rPr>
      </w:pPr>
    </w:p>
    <w:p w:rsidR="00371E19" w:rsidRPr="00187FA2" w:rsidP="0079397D">
      <w:pPr>
        <w:bidi w:val="0"/>
        <w:jc w:val="both"/>
        <w:rPr>
          <w:rFonts w:ascii="Times New Roman" w:hAnsi="Times New Roman"/>
        </w:rPr>
      </w:pPr>
      <w:r w:rsidR="006C7081">
        <w:rPr>
          <w:rFonts w:ascii="Times New Roman" w:hAnsi="Times New Roman"/>
        </w:rPr>
        <w:tab/>
      </w:r>
      <w:r w:rsidRPr="00187FA2">
        <w:rPr>
          <w:rFonts w:ascii="Times New Roman" w:hAnsi="Times New Roman"/>
        </w:rPr>
        <w:t xml:space="preserve">Navrhovaná právna úprava je v súlade s Ústavou Slovenskej republiky, </w:t>
      </w:r>
      <w:r w:rsidR="006C7081">
        <w:rPr>
          <w:rFonts w:ascii="Times New Roman" w:hAnsi="Times New Roman"/>
        </w:rPr>
        <w:br/>
      </w:r>
      <w:r w:rsidRPr="00187FA2">
        <w:rPr>
          <w:rFonts w:ascii="Times New Roman" w:hAnsi="Times New Roman"/>
        </w:rPr>
        <w:t>s medzinárodnými zmluvami a inými medzinárodnými dokumentmi, ktorými je Slovenská republika viazaná.</w:t>
      </w:r>
    </w:p>
    <w:p w:rsidR="0038065C" w:rsidRPr="00113283" w:rsidP="006C7081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113283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38065C" w:rsidRPr="00113283" w:rsidP="0038065C">
      <w:pPr>
        <w:bidi w:val="0"/>
        <w:jc w:val="center"/>
        <w:rPr>
          <w:rFonts w:ascii="Times New Roman" w:hAnsi="Times New Roman" w:cs="Verdana"/>
          <w:b/>
          <w:bCs/>
        </w:rPr>
      </w:pPr>
      <w:r w:rsidRPr="00113283">
        <w:rPr>
          <w:rFonts w:ascii="Times New Roman" w:hAnsi="Times New Roman"/>
          <w:b/>
          <w:bCs/>
        </w:rPr>
        <w:t>právneho predpisu s právom Európskej únie</w:t>
      </w:r>
      <w:r w:rsidRPr="00113283">
        <w:rPr>
          <w:rFonts w:ascii="Times New Roman" w:hAnsi="Times New Roman" w:cs="Verdana"/>
          <w:b/>
          <w:bCs/>
        </w:rPr>
        <w:t> </w:t>
      </w:r>
    </w:p>
    <w:p w:rsidR="0038065C" w:rsidRPr="00113283" w:rsidP="0038065C">
      <w:pPr>
        <w:bidi w:val="0"/>
        <w:rPr>
          <w:rFonts w:ascii="Times New Roman" w:hAnsi="Times New Roman" w:cs="Verdana"/>
        </w:rPr>
      </w:pPr>
    </w:p>
    <w:p w:rsidR="0038065C" w:rsidRPr="00113283" w:rsidP="0038065C">
      <w:pPr>
        <w:bidi w:val="0"/>
        <w:rPr>
          <w:rFonts w:ascii="Times New Roman" w:hAnsi="Times New Roman" w:cs="Verdana"/>
        </w:rPr>
      </w:pPr>
    </w:p>
    <w:p w:rsidR="00B92A32" w:rsidRPr="00B92A32" w:rsidP="00B92A32">
      <w:pPr>
        <w:numPr>
          <w:numId w:val="5"/>
        </w:numPr>
        <w:bidi w:val="0"/>
        <w:ind w:left="360"/>
        <w:jc w:val="both"/>
        <w:rPr>
          <w:rFonts w:ascii="Times New Roman" w:hAnsi="Times New Roman" w:cs="Verdana"/>
          <w:b/>
          <w:bCs/>
        </w:rPr>
      </w:pPr>
      <w:r w:rsidRPr="00113283" w:rsidR="0038065C">
        <w:rPr>
          <w:rFonts w:ascii="Times New Roman" w:hAnsi="Times New Roman"/>
          <w:b/>
          <w:bCs/>
        </w:rPr>
        <w:t>Predkladateľ právneho predpisu:</w:t>
      </w:r>
      <w:r w:rsidRPr="00113283" w:rsidR="0038065C">
        <w:rPr>
          <w:rFonts w:ascii="Times New Roman" w:hAnsi="Times New Roman"/>
        </w:rPr>
        <w:t xml:space="preserve"> </w:t>
      </w:r>
      <w:r w:rsidR="0038065C">
        <w:rPr>
          <w:rFonts w:ascii="Times New Roman" w:hAnsi="Times New Roman"/>
        </w:rPr>
        <w:t>poslanci Národnej rady</w:t>
      </w:r>
      <w:r w:rsidRPr="00113283" w:rsidR="0038065C">
        <w:rPr>
          <w:rFonts w:ascii="Times New Roman" w:hAnsi="Times New Roman"/>
        </w:rPr>
        <w:t xml:space="preserve"> Slovenskej republiky</w:t>
      </w:r>
    </w:p>
    <w:p w:rsidR="00B92A32" w:rsidRPr="00B92A32" w:rsidP="00B92A32">
      <w:pPr>
        <w:bidi w:val="0"/>
        <w:ind w:left="360"/>
        <w:jc w:val="both"/>
        <w:rPr>
          <w:rFonts w:ascii="Times New Roman" w:hAnsi="Times New Roman" w:cs="Verdana"/>
          <w:b/>
          <w:bCs/>
        </w:rPr>
      </w:pPr>
    </w:p>
    <w:p w:rsidR="0038065C" w:rsidRPr="00B92A32" w:rsidP="00B92A32">
      <w:pPr>
        <w:numPr>
          <w:numId w:val="5"/>
        </w:numPr>
        <w:bidi w:val="0"/>
        <w:ind w:left="360"/>
        <w:jc w:val="both"/>
        <w:rPr>
          <w:rFonts w:ascii="Times New Roman" w:hAnsi="Times New Roman" w:cs="Verdana"/>
          <w:b/>
          <w:bCs/>
        </w:rPr>
      </w:pPr>
      <w:r w:rsidRPr="00B92A32">
        <w:rPr>
          <w:rFonts w:ascii="Times New Roman" w:hAnsi="Times New Roman"/>
          <w:b/>
          <w:bCs/>
        </w:rPr>
        <w:t>Názov návrhu právneho predpisu:</w:t>
      </w:r>
      <w:r w:rsidRPr="00113283">
        <w:rPr>
          <w:rFonts w:ascii="Times New Roman" w:hAnsi="Times New Roman"/>
        </w:rPr>
        <w:t xml:space="preserve"> </w:t>
      </w:r>
      <w:r w:rsidRPr="0038065C">
        <w:rPr>
          <w:rFonts w:ascii="Times New Roman" w:hAnsi="Times New Roman"/>
        </w:rPr>
        <w:t>Návrh zákona, ktorým sa mení a dopĺňa zákon Národnej rady Slovenskej republiky č.</w:t>
      </w:r>
      <w:r w:rsidR="005B7887">
        <w:rPr>
          <w:rFonts w:ascii="Times New Roman" w:hAnsi="Times New Roman"/>
        </w:rPr>
        <w:t xml:space="preserve"> </w:t>
      </w:r>
      <w:r w:rsidRPr="0038065C">
        <w:rPr>
          <w:rFonts w:ascii="Times New Roman" w:hAnsi="Times New Roman"/>
        </w:rPr>
        <w:t>253/1994 Z.</w:t>
      </w:r>
      <w:r w:rsidR="00B92A32">
        <w:rPr>
          <w:rFonts w:ascii="Times New Roman" w:hAnsi="Times New Roman"/>
        </w:rPr>
        <w:t xml:space="preserve"> </w:t>
      </w:r>
      <w:r w:rsidRPr="0038065C">
        <w:rPr>
          <w:rFonts w:ascii="Times New Roman" w:hAnsi="Times New Roman"/>
        </w:rPr>
        <w:t>z. o právnom postavení a platových pomeroch starostov obcí a primátorov miest v znení neskorších predpisov</w:t>
      </w:r>
    </w:p>
    <w:p w:rsidR="0038065C" w:rsidRPr="00113283" w:rsidP="00B92A32">
      <w:pPr>
        <w:bidi w:val="0"/>
        <w:ind w:hanging="360"/>
        <w:jc w:val="both"/>
        <w:rPr>
          <w:rFonts w:ascii="Times New Roman" w:hAnsi="Times New Roman" w:cs="Verdana"/>
        </w:rPr>
      </w:pPr>
    </w:p>
    <w:p w:rsidR="0038065C" w:rsidRPr="00113283" w:rsidP="00B92A32">
      <w:pPr>
        <w:numPr>
          <w:numId w:val="5"/>
        </w:numPr>
        <w:bidi w:val="0"/>
        <w:ind w:left="360"/>
        <w:jc w:val="both"/>
        <w:rPr>
          <w:rFonts w:ascii="Times New Roman" w:hAnsi="Times New Roman"/>
          <w:b/>
          <w:bCs/>
        </w:rPr>
      </w:pPr>
      <w:r w:rsidRPr="00113283">
        <w:rPr>
          <w:rFonts w:ascii="Times New Roman" w:hAnsi="Times New Roman"/>
          <w:b/>
          <w:bCs/>
        </w:rPr>
        <w:t>Problematika návrhu právneho predpisu:</w:t>
      </w:r>
    </w:p>
    <w:p w:rsidR="0038065C" w:rsidRPr="00113283" w:rsidP="00B92A32">
      <w:pPr>
        <w:bidi w:val="0"/>
        <w:ind w:firstLine="360"/>
        <w:jc w:val="both"/>
        <w:rPr>
          <w:rFonts w:ascii="Times New Roman" w:hAnsi="Times New Roman"/>
        </w:rPr>
      </w:pPr>
    </w:p>
    <w:p w:rsidR="0038065C" w:rsidRPr="00113283" w:rsidP="00B92A32">
      <w:pPr>
        <w:bidi w:val="0"/>
        <w:ind w:left="349" w:hanging="349"/>
        <w:jc w:val="both"/>
        <w:rPr>
          <w:rFonts w:ascii="Times New Roman" w:hAnsi="Times New Roman" w:cs="Verdana"/>
        </w:rPr>
      </w:pPr>
      <w:r w:rsidRPr="00113283">
        <w:rPr>
          <w:rFonts w:ascii="Times New Roman" w:hAnsi="Times New Roman"/>
        </w:rPr>
        <w:t>a)</w:t>
        <w:tab/>
        <w:t>nie je upravená v práve Európskej únie</w:t>
      </w:r>
    </w:p>
    <w:p w:rsidR="0038065C" w:rsidRPr="00113283" w:rsidP="00B92A32">
      <w:pPr>
        <w:bidi w:val="0"/>
        <w:jc w:val="both"/>
        <w:rPr>
          <w:rFonts w:ascii="Times New Roman" w:hAnsi="Times New Roman"/>
        </w:rPr>
      </w:pPr>
    </w:p>
    <w:p w:rsidR="0038065C" w:rsidRPr="00113283" w:rsidP="00B92A32">
      <w:pPr>
        <w:bidi w:val="0"/>
        <w:ind w:left="349" w:hanging="349"/>
        <w:jc w:val="both"/>
        <w:rPr>
          <w:rFonts w:ascii="Times New Roman" w:hAnsi="Times New Roman" w:cs="Verdana"/>
        </w:rPr>
      </w:pPr>
      <w:r w:rsidRPr="00113283">
        <w:rPr>
          <w:rFonts w:ascii="Times New Roman" w:hAnsi="Times New Roman"/>
        </w:rPr>
        <w:t>b)</w:t>
        <w:tab/>
        <w:t>nie je obsiahnutá v judikatúre Súdneho dvora Európskej únie.</w:t>
      </w:r>
    </w:p>
    <w:p w:rsidR="0038065C" w:rsidRPr="00113283" w:rsidP="00B92A32">
      <w:pPr>
        <w:bidi w:val="0"/>
        <w:rPr>
          <w:rFonts w:ascii="Times New Roman" w:hAnsi="Times New Roman"/>
        </w:rPr>
      </w:pPr>
    </w:p>
    <w:p w:rsidR="0038065C" w:rsidRPr="00113283" w:rsidP="00B92A32">
      <w:pPr>
        <w:bidi w:val="0"/>
        <w:jc w:val="both"/>
        <w:rPr>
          <w:rFonts w:ascii="Times New Roman" w:hAnsi="Times New Roman"/>
          <w:b/>
          <w:bCs/>
        </w:rPr>
      </w:pPr>
      <w:r w:rsidR="00B92A32">
        <w:rPr>
          <w:rFonts w:ascii="Times New Roman" w:hAnsi="Times New Roman"/>
          <w:b/>
          <w:bCs/>
        </w:rPr>
        <w:tab/>
      </w:r>
      <w:r w:rsidRPr="00113283">
        <w:rPr>
          <w:rFonts w:ascii="Times New Roman" w:hAnsi="Times New Roman"/>
          <w:b/>
          <w:bCs/>
        </w:rPr>
        <w:t xml:space="preserve">Vzhľadom na vnútroštátny charakter navrhovaného právneho predpisu je </w:t>
      </w:r>
      <w:r w:rsidR="00B92A32">
        <w:rPr>
          <w:rFonts w:ascii="Times New Roman" w:hAnsi="Times New Roman"/>
          <w:b/>
          <w:bCs/>
        </w:rPr>
        <w:t>b</w:t>
      </w:r>
      <w:r w:rsidRPr="00113283">
        <w:rPr>
          <w:rFonts w:ascii="Times New Roman" w:hAnsi="Times New Roman"/>
          <w:b/>
          <w:bCs/>
        </w:rPr>
        <w:t>ezpredmetné vyjadrovať sa k bodom 4., 5. a 6. doložky zlučiteľnosti.</w:t>
      </w:r>
    </w:p>
    <w:p w:rsidR="0038065C" w:rsidP="0038065C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B92A32" w:rsidP="0038065C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38065C" w:rsidRPr="002A52AB" w:rsidP="00B92A32">
      <w:pPr>
        <w:bidi w:val="0"/>
        <w:contextualSpacing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2A52A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B92A32" w:rsidP="00B92A32">
      <w:pPr>
        <w:bidi w:val="0"/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2A52AB" w:rsidR="0038065C">
        <w:rPr>
          <w:rFonts w:ascii="Times New Roman" w:hAnsi="Times New Roman"/>
          <w:b/>
          <w:bCs/>
          <w:color w:val="000000"/>
        </w:rPr>
        <w:t>vybraných vplyvov</w:t>
      </w:r>
    </w:p>
    <w:p w:rsidR="00B92A32" w:rsidP="00B92A32">
      <w:pPr>
        <w:bidi w:val="0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:rsidR="00B92A32" w:rsidP="00B92A32">
      <w:pPr>
        <w:bidi w:val="0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:rsidR="0038065C" w:rsidRPr="00FA2282" w:rsidP="00B92A32">
      <w:pPr>
        <w:numPr>
          <w:numId w:val="6"/>
        </w:numPr>
        <w:bidi w:val="0"/>
        <w:ind w:left="360"/>
        <w:contextualSpacing/>
        <w:jc w:val="both"/>
        <w:rPr>
          <w:rFonts w:ascii="Times New Roman" w:hAnsi="Times New Roman"/>
        </w:rPr>
      </w:pPr>
      <w:r w:rsidRPr="002A52AB">
        <w:rPr>
          <w:rFonts w:ascii="Times New Roman" w:hAnsi="Times New Roman"/>
          <w:b/>
          <w:bCs/>
          <w:color w:val="000000"/>
        </w:rPr>
        <w:t xml:space="preserve">1. Názov materiálu: </w:t>
      </w:r>
      <w:r w:rsidRPr="0038065C">
        <w:rPr>
          <w:rFonts w:ascii="Times New Roman" w:hAnsi="Times New Roman"/>
          <w:bCs/>
          <w:color w:val="000000"/>
        </w:rPr>
        <w:t xml:space="preserve">Návrh zákona, </w:t>
      </w:r>
      <w:r w:rsidRPr="0038065C">
        <w:rPr>
          <w:rFonts w:ascii="Times New Roman" w:hAnsi="Times New Roman"/>
        </w:rPr>
        <w:t>ktorým sa mení a dopĺňa zákon Národnej rady Slovenskej republiky č. 253/1994 Z.</w:t>
      </w:r>
      <w:r w:rsidR="00B92A32">
        <w:rPr>
          <w:rFonts w:ascii="Times New Roman" w:hAnsi="Times New Roman"/>
        </w:rPr>
        <w:t xml:space="preserve"> </w:t>
      </w:r>
      <w:r w:rsidRPr="0038065C">
        <w:rPr>
          <w:rFonts w:ascii="Times New Roman" w:hAnsi="Times New Roman"/>
        </w:rPr>
        <w:t>z. o právnom postavení a platových pomeroch starostov obcí a primátorov miest v znení neskorších predpisov</w:t>
      </w:r>
      <w:r w:rsidR="00B92A32">
        <w:rPr>
          <w:rFonts w:ascii="Times New Roman" w:hAnsi="Times New Roman"/>
        </w:rPr>
        <w:t>.</w:t>
      </w:r>
    </w:p>
    <w:p w:rsidR="0038065C" w:rsidRPr="002A52AB" w:rsidP="00B92A32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38065C" w:rsidRPr="002A52AB" w:rsidP="00B92A32">
      <w:pPr>
        <w:numPr>
          <w:numId w:val="7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A52AB">
        <w:rPr>
          <w:rFonts w:ascii="Times New Roman" w:hAnsi="Times New Roman"/>
          <w:b/>
          <w:bCs/>
          <w:color w:val="000000"/>
        </w:rPr>
        <w:t>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="006C708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CF43FF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8065C" w:rsidRPr="002A52AB" w:rsidP="00FA2282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8065C" w:rsidP="00B92A32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92A32" w:rsidR="00B92A32">
        <w:rPr>
          <w:rFonts w:ascii="Times New Roman" w:hAnsi="Times New Roman"/>
          <w:b/>
          <w:color w:val="000000"/>
        </w:rPr>
        <w:t>Pozn.:</w:t>
      </w:r>
      <w:r w:rsidR="00B92A32">
        <w:rPr>
          <w:rFonts w:ascii="Times New Roman" w:hAnsi="Times New Roman"/>
          <w:color w:val="000000"/>
        </w:rPr>
        <w:t xml:space="preserve"> Zmeny uvedené v návrhu zákona môžu mať pozitívny vplyv na rozpočet verejnej správy ako aj osobitne na rozpočty obcí, ale v súčasnosti ho nie je možné kvantifikovať.</w:t>
      </w:r>
    </w:p>
    <w:p w:rsidR="00107558" w:rsidP="00371E19">
      <w:pPr>
        <w:bidi w:val="0"/>
        <w:rPr>
          <w:rFonts w:ascii="Times New Roman" w:hAnsi="Times New Roman"/>
          <w:b/>
          <w:bCs/>
          <w:color w:val="000000"/>
        </w:rPr>
      </w:pPr>
    </w:p>
    <w:p w:rsidR="00D45187" w:rsidP="00371E19">
      <w:pPr>
        <w:bidi w:val="0"/>
        <w:rPr>
          <w:rFonts w:ascii="Times New Roman" w:hAnsi="Times New Roman"/>
          <w:b/>
        </w:rPr>
      </w:pPr>
    </w:p>
    <w:p w:rsidR="00B92A32" w:rsidP="00371E19">
      <w:pPr>
        <w:bidi w:val="0"/>
        <w:rPr>
          <w:rFonts w:ascii="Times New Roman" w:hAnsi="Times New Roman"/>
          <w:b/>
        </w:rPr>
      </w:pPr>
    </w:p>
    <w:p w:rsidR="00B92A32" w:rsidP="00371E19">
      <w:pPr>
        <w:bidi w:val="0"/>
        <w:rPr>
          <w:rFonts w:ascii="Times New Roman" w:hAnsi="Times New Roman"/>
          <w:b/>
        </w:rPr>
      </w:pPr>
    </w:p>
    <w:p w:rsidR="00B92A32" w:rsidP="00371E19">
      <w:pPr>
        <w:bidi w:val="0"/>
        <w:rPr>
          <w:rFonts w:ascii="Times New Roman" w:hAnsi="Times New Roman"/>
          <w:b/>
        </w:rPr>
      </w:pPr>
    </w:p>
    <w:p w:rsidR="00B92A32" w:rsidP="00371E19">
      <w:pPr>
        <w:bidi w:val="0"/>
        <w:rPr>
          <w:rFonts w:ascii="Times New Roman" w:hAnsi="Times New Roman"/>
          <w:b/>
        </w:rPr>
      </w:pPr>
    </w:p>
    <w:p w:rsidR="00371E19" w:rsidRPr="006E423B" w:rsidP="0079397D">
      <w:pPr>
        <w:bidi w:val="0"/>
        <w:jc w:val="both"/>
        <w:rPr>
          <w:rFonts w:ascii="Times New Roman" w:hAnsi="Times New Roman"/>
          <w:b/>
          <w:lang w:val="ru-RU"/>
        </w:rPr>
      </w:pPr>
      <w:r w:rsidRPr="006E423B">
        <w:rPr>
          <w:rFonts w:ascii="Times New Roman" w:hAnsi="Times New Roman"/>
          <w:b/>
        </w:rPr>
        <w:t>II. Osobitná časť</w:t>
      </w:r>
    </w:p>
    <w:p w:rsidR="00371E19" w:rsidP="0079397D">
      <w:pPr>
        <w:bidi w:val="0"/>
        <w:jc w:val="both"/>
        <w:rPr>
          <w:rFonts w:ascii="Times New Roman" w:hAnsi="Times New Roman"/>
        </w:rPr>
      </w:pPr>
    </w:p>
    <w:p w:rsidR="00B92A32" w:rsidP="0079397D">
      <w:pPr>
        <w:bidi w:val="0"/>
        <w:jc w:val="both"/>
        <w:rPr>
          <w:rFonts w:ascii="Times New Roman" w:hAnsi="Times New Roman"/>
        </w:rPr>
      </w:pPr>
    </w:p>
    <w:p w:rsidR="0038065C" w:rsidP="00B92A3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Čl. I</w:t>
      </w:r>
    </w:p>
    <w:p w:rsidR="00AB6B49" w:rsidP="00B92A32">
      <w:pPr>
        <w:bidi w:val="0"/>
        <w:rPr>
          <w:rFonts w:ascii="Times New Roman" w:hAnsi="Times New Roman"/>
        </w:rPr>
      </w:pPr>
    </w:p>
    <w:p w:rsidR="0038065C" w:rsidP="00B92A32">
      <w:pPr>
        <w:bidi w:val="0"/>
        <w:rPr>
          <w:rFonts w:ascii="Times New Roman" w:hAnsi="Times New Roman"/>
        </w:rPr>
      </w:pPr>
      <w:r w:rsidR="00FA2282">
        <w:rPr>
          <w:rFonts w:ascii="Times New Roman" w:hAnsi="Times New Roman"/>
        </w:rPr>
        <w:t xml:space="preserve">K </w:t>
      </w:r>
      <w:r w:rsidR="00B92A32">
        <w:rPr>
          <w:rFonts w:ascii="Times New Roman" w:hAnsi="Times New Roman"/>
        </w:rPr>
        <w:t>B</w:t>
      </w:r>
      <w:r>
        <w:rPr>
          <w:rFonts w:ascii="Times New Roman" w:hAnsi="Times New Roman"/>
        </w:rPr>
        <w:t>od</w:t>
      </w:r>
      <w:r w:rsidR="00FA228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1.</w:t>
      </w:r>
    </w:p>
    <w:p w:rsidR="00FA2282" w:rsidP="0079397D">
      <w:pPr>
        <w:bidi w:val="0"/>
        <w:jc w:val="both"/>
        <w:rPr>
          <w:rFonts w:ascii="Times New Roman" w:hAnsi="Times New Roman"/>
        </w:rPr>
      </w:pPr>
    </w:p>
    <w:p w:rsidR="00FA2282" w:rsidP="0079397D">
      <w:pPr>
        <w:bidi w:val="0"/>
        <w:jc w:val="both"/>
        <w:rPr>
          <w:rFonts w:ascii="Times New Roman" w:hAnsi="Times New Roman"/>
        </w:rPr>
      </w:pPr>
      <w:r w:rsidR="00B92A32">
        <w:rPr>
          <w:rFonts w:ascii="Times New Roman" w:hAnsi="Times New Roman"/>
        </w:rPr>
        <w:tab/>
      </w:r>
      <w:r>
        <w:rPr>
          <w:rFonts w:ascii="Times New Roman" w:hAnsi="Times New Roman"/>
        </w:rPr>
        <w:t>Vkladá sa nová tabuľka, ktorá znižuje koeficient výpočtu u všetkých platových skupín</w:t>
      </w:r>
      <w:r w:rsidR="0079397D">
        <w:rPr>
          <w:rFonts w:ascii="Times New Roman" w:hAnsi="Times New Roman"/>
        </w:rPr>
        <w:t xml:space="preserve"> starostov </w:t>
      </w:r>
      <w:r w:rsidR="00AB6B49">
        <w:rPr>
          <w:rFonts w:ascii="Times New Roman" w:hAnsi="Times New Roman"/>
        </w:rPr>
        <w:t xml:space="preserve">obcí </w:t>
      </w:r>
      <w:r w:rsidR="0079397D">
        <w:rPr>
          <w:rFonts w:ascii="Times New Roman" w:hAnsi="Times New Roman"/>
        </w:rPr>
        <w:t>a primátorov</w:t>
      </w:r>
      <w:r>
        <w:rPr>
          <w:rFonts w:ascii="Times New Roman" w:hAnsi="Times New Roman"/>
        </w:rPr>
        <w:t xml:space="preserve"> </w:t>
      </w:r>
      <w:r w:rsidR="00AB6B49">
        <w:rPr>
          <w:rFonts w:ascii="Times New Roman" w:hAnsi="Times New Roman"/>
        </w:rPr>
        <w:t xml:space="preserve">miest </w:t>
      </w:r>
      <w:r>
        <w:rPr>
          <w:rFonts w:ascii="Times New Roman" w:hAnsi="Times New Roman"/>
        </w:rPr>
        <w:t>o</w:t>
      </w:r>
      <w:r w:rsidR="00AB6B49">
        <w:rPr>
          <w:rFonts w:ascii="Times New Roman" w:hAnsi="Times New Roman"/>
        </w:rPr>
        <w:t> </w:t>
      </w:r>
      <w:r>
        <w:rPr>
          <w:rFonts w:ascii="Times New Roman" w:hAnsi="Times New Roman"/>
        </w:rPr>
        <w:t>10</w:t>
      </w:r>
      <w:r w:rsidR="00AB6B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%</w:t>
      </w:r>
      <w:r w:rsidR="00CF43FF">
        <w:rPr>
          <w:rFonts w:ascii="Times New Roman" w:hAnsi="Times New Roman"/>
        </w:rPr>
        <w:t xml:space="preserve"> nadol</w:t>
      </w:r>
      <w:r>
        <w:rPr>
          <w:rFonts w:ascii="Times New Roman" w:hAnsi="Times New Roman"/>
        </w:rPr>
        <w:t>. Toto opatrenie korešponduje so znižovaním výdavkov na chod verejnej správy o 10 %.</w:t>
      </w:r>
    </w:p>
    <w:p w:rsidR="0038065C" w:rsidP="0079397D">
      <w:pPr>
        <w:bidi w:val="0"/>
        <w:jc w:val="both"/>
        <w:rPr>
          <w:rFonts w:ascii="Times New Roman" w:hAnsi="Times New Roman"/>
        </w:rPr>
      </w:pPr>
    </w:p>
    <w:p w:rsidR="00FA2282" w:rsidP="0079397D">
      <w:pPr>
        <w:bidi w:val="0"/>
        <w:jc w:val="both"/>
        <w:rPr>
          <w:rFonts w:ascii="Times New Roman" w:hAnsi="Times New Roman"/>
        </w:rPr>
      </w:pPr>
      <w:r w:rsidR="00427D1C">
        <w:rPr>
          <w:rFonts w:ascii="Times New Roman" w:hAnsi="Times New Roman"/>
        </w:rPr>
        <w:t>K bodu 2.</w:t>
      </w:r>
    </w:p>
    <w:p w:rsidR="00FA2282" w:rsidP="0079397D">
      <w:pPr>
        <w:bidi w:val="0"/>
        <w:jc w:val="both"/>
        <w:rPr>
          <w:rFonts w:ascii="Times New Roman" w:hAnsi="Times New Roman"/>
        </w:rPr>
      </w:pPr>
    </w:p>
    <w:p w:rsidR="00FA2282" w:rsidP="0079397D">
      <w:pPr>
        <w:bidi w:val="0"/>
        <w:jc w:val="both"/>
        <w:rPr>
          <w:rFonts w:ascii="Times New Roman" w:hAnsi="Times New Roman"/>
        </w:rPr>
      </w:pPr>
      <w:r w:rsidR="00AB6B4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Ponecháva sa možnosť obecnému a mestskému zastupiteľstvu regulovať plat starostov obcí a primátorov </w:t>
      </w:r>
      <w:r w:rsidR="0079397D">
        <w:rPr>
          <w:rFonts w:ascii="Times New Roman" w:hAnsi="Times New Roman"/>
        </w:rPr>
        <w:t xml:space="preserve">miest </w:t>
      </w:r>
      <w:r>
        <w:rPr>
          <w:rFonts w:ascii="Times New Roman" w:hAnsi="Times New Roman"/>
        </w:rPr>
        <w:t>počas celého volebného obdobia, pričom nie je možné ho znížiť pod hranicu ustanovenú v § 3 a §</w:t>
      </w:r>
      <w:r w:rsidR="007939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4.</w:t>
      </w:r>
    </w:p>
    <w:p w:rsidR="00AB6B49" w:rsidP="0079397D">
      <w:pPr>
        <w:pStyle w:val="NormalWeb"/>
        <w:bidi w:val="0"/>
        <w:jc w:val="both"/>
        <w:rPr>
          <w:rFonts w:ascii="Times New Roman" w:hAnsi="Times New Roman"/>
          <w:lang w:val="sk-SK"/>
        </w:rPr>
      </w:pPr>
      <w:r w:rsidR="00427D1C">
        <w:rPr>
          <w:rFonts w:ascii="Times New Roman" w:hAnsi="Times New Roman"/>
          <w:lang w:val="sk-SK"/>
        </w:rPr>
        <w:t>K bodu 3.</w:t>
      </w:r>
    </w:p>
    <w:p w:rsidR="00FA2282" w:rsidP="0079397D">
      <w:pPr>
        <w:pStyle w:val="NormalWeb"/>
        <w:bidi w:val="0"/>
        <w:jc w:val="both"/>
        <w:rPr>
          <w:rFonts w:ascii="Times New Roman" w:hAnsi="Times New Roman"/>
          <w:lang w:val="sk-SK"/>
        </w:rPr>
      </w:pPr>
      <w:r w:rsidR="00AB6B49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 xml:space="preserve">Prax ukázala, že obce s počtom </w:t>
      </w:r>
      <w:r w:rsidR="00CF43FF">
        <w:rPr>
          <w:rFonts w:ascii="Times New Roman" w:hAnsi="Times New Roman"/>
          <w:lang w:val="sk-SK"/>
        </w:rPr>
        <w:t>obyvateľov nižším</w:t>
      </w:r>
      <w:r>
        <w:rPr>
          <w:rFonts w:ascii="Times New Roman" w:hAnsi="Times New Roman"/>
          <w:lang w:val="sk-SK"/>
        </w:rPr>
        <w:t xml:space="preserve"> ako 500 mali problém s </w:t>
      </w:r>
      <w:r w:rsidR="0079397D">
        <w:rPr>
          <w:rFonts w:ascii="Times New Roman" w:hAnsi="Times New Roman"/>
          <w:lang w:val="sk-SK"/>
        </w:rPr>
        <w:t>obsadzovaním</w:t>
      </w:r>
      <w:r>
        <w:rPr>
          <w:rFonts w:ascii="Times New Roman" w:hAnsi="Times New Roman"/>
          <w:lang w:val="sk-SK"/>
        </w:rPr>
        <w:t xml:space="preserve"> funkcie starostu a jediný dlh, ktorý sa im v rámci rozpočtu vytváral bol z povinných </w:t>
      </w:r>
      <w:r w:rsidR="00CF43FF">
        <w:rPr>
          <w:rFonts w:ascii="Times New Roman" w:hAnsi="Times New Roman"/>
          <w:lang w:val="sk-SK"/>
        </w:rPr>
        <w:t xml:space="preserve">mzdových </w:t>
      </w:r>
      <w:r>
        <w:rPr>
          <w:rFonts w:ascii="Times New Roman" w:hAnsi="Times New Roman"/>
          <w:lang w:val="sk-SK"/>
        </w:rPr>
        <w:t>odvod</w:t>
      </w:r>
      <w:r w:rsidR="00CF43FF">
        <w:rPr>
          <w:rFonts w:ascii="Times New Roman" w:hAnsi="Times New Roman"/>
          <w:lang w:val="sk-SK"/>
        </w:rPr>
        <w:t>ov</w:t>
      </w:r>
      <w:r w:rsidR="0079397D">
        <w:rPr>
          <w:rFonts w:ascii="Times New Roman" w:hAnsi="Times New Roman"/>
          <w:lang w:val="sk-SK"/>
        </w:rPr>
        <w:t xml:space="preserve">. K tomu dochádzalo </w:t>
      </w:r>
      <w:r>
        <w:rPr>
          <w:rFonts w:ascii="Times New Roman" w:hAnsi="Times New Roman"/>
          <w:lang w:val="sk-SK"/>
        </w:rPr>
        <w:t>aj v prípadoch, keď samotn</w:t>
      </w:r>
      <w:r w:rsidR="005B7887">
        <w:rPr>
          <w:rFonts w:ascii="Times New Roman" w:hAnsi="Times New Roman"/>
          <w:lang w:val="sk-SK"/>
        </w:rPr>
        <w:t>í</w:t>
      </w:r>
      <w:r>
        <w:rPr>
          <w:rFonts w:ascii="Times New Roman" w:hAnsi="Times New Roman"/>
          <w:lang w:val="sk-SK"/>
        </w:rPr>
        <w:t xml:space="preserve"> starostovia </w:t>
      </w:r>
      <w:r w:rsidR="00AB6B49">
        <w:rPr>
          <w:rFonts w:ascii="Times New Roman" w:hAnsi="Times New Roman"/>
          <w:lang w:val="sk-SK"/>
        </w:rPr>
        <w:t xml:space="preserve">obcí </w:t>
      </w:r>
      <w:r w:rsidR="005B7887">
        <w:rPr>
          <w:rFonts w:ascii="Times New Roman" w:hAnsi="Times New Roman"/>
          <w:lang w:val="sk-SK"/>
        </w:rPr>
        <w:t>fyzicky svoje platy neprebrali, avšak obec mala povinnosť vyplatiť za nich odvody.</w:t>
      </w:r>
      <w:r>
        <w:rPr>
          <w:rFonts w:ascii="Times New Roman" w:hAnsi="Times New Roman"/>
          <w:lang w:val="sk-SK"/>
        </w:rPr>
        <w:t xml:space="preserve"> Navrhovaná úprava dáva </w:t>
      </w:r>
      <w:r w:rsidR="00AB6B49">
        <w:rPr>
          <w:rFonts w:ascii="Times New Roman" w:hAnsi="Times New Roman"/>
          <w:lang w:val="sk-SK"/>
        </w:rPr>
        <w:t xml:space="preserve">obecnému </w:t>
      </w:r>
      <w:r w:rsidR="005B7887">
        <w:rPr>
          <w:rFonts w:ascii="Times New Roman" w:hAnsi="Times New Roman"/>
          <w:lang w:val="sk-SK"/>
        </w:rPr>
        <w:t>zastupiteľstvu s</w:t>
      </w:r>
      <w:r w:rsidR="00AB6B49">
        <w:rPr>
          <w:rFonts w:ascii="Times New Roman" w:hAnsi="Times New Roman"/>
          <w:lang w:val="sk-SK"/>
        </w:rPr>
        <w:t>o</w:t>
      </w:r>
      <w:r w:rsidR="005B7887">
        <w:rPr>
          <w:rFonts w:ascii="Times New Roman" w:hAnsi="Times New Roman"/>
          <w:lang w:val="sk-SK"/>
        </w:rPr>
        <w:t xml:space="preserve"> súhlasom</w:t>
      </w:r>
      <w:r>
        <w:rPr>
          <w:rFonts w:ascii="Times New Roman" w:hAnsi="Times New Roman"/>
          <w:lang w:val="sk-SK"/>
        </w:rPr>
        <w:t xml:space="preserve"> konkrétn</w:t>
      </w:r>
      <w:r w:rsidR="005B7887">
        <w:rPr>
          <w:rFonts w:ascii="Times New Roman" w:hAnsi="Times New Roman"/>
          <w:lang w:val="sk-SK"/>
        </w:rPr>
        <w:t>eho</w:t>
      </w:r>
      <w:r>
        <w:rPr>
          <w:rFonts w:ascii="Times New Roman" w:hAnsi="Times New Roman"/>
          <w:lang w:val="sk-SK"/>
        </w:rPr>
        <w:t xml:space="preserve"> starost</w:t>
      </w:r>
      <w:r w:rsidR="005B7887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 xml:space="preserve"> </w:t>
      </w:r>
      <w:r w:rsidR="005B7887">
        <w:rPr>
          <w:rFonts w:ascii="Times New Roman" w:hAnsi="Times New Roman"/>
          <w:lang w:val="sk-SK"/>
        </w:rPr>
        <w:t>možnosť znížiť plat až na 0-násobok</w:t>
      </w:r>
      <w:r w:rsidR="0079397D">
        <w:rPr>
          <w:rFonts w:ascii="Times New Roman" w:hAnsi="Times New Roman"/>
          <w:lang w:val="sk-SK"/>
        </w:rPr>
        <w:t xml:space="preserve"> a tým obec odbremeniť od povinných odvodových platieb.</w:t>
      </w:r>
    </w:p>
    <w:p w:rsidR="00A6276B" w:rsidP="0079397D">
      <w:pPr>
        <w:pStyle w:val="NormalWeb"/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K bodu 4.</w:t>
      </w:r>
    </w:p>
    <w:p w:rsidR="00A6276B" w:rsidP="0079397D">
      <w:pPr>
        <w:pStyle w:val="NormalWeb"/>
        <w:bidi w:val="0"/>
        <w:jc w:val="both"/>
        <w:rPr>
          <w:rFonts w:ascii="Times New Roman" w:hAnsi="Times New Roman"/>
          <w:lang w:val="sk-SK"/>
        </w:rPr>
      </w:pPr>
      <w:r w:rsidR="00AB6B49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 xml:space="preserve">Od účinnosti novely sa </w:t>
      </w:r>
      <w:r w:rsidR="00F00034">
        <w:rPr>
          <w:rFonts w:ascii="Times New Roman" w:hAnsi="Times New Roman"/>
          <w:lang w:val="sk-SK"/>
        </w:rPr>
        <w:t>ruší</w:t>
      </w:r>
      <w:r>
        <w:rPr>
          <w:rFonts w:ascii="Times New Roman" w:hAnsi="Times New Roman"/>
          <w:lang w:val="sk-SK"/>
        </w:rPr>
        <w:t xml:space="preserve"> možnosť poskytovať starostom odmeny</w:t>
      </w:r>
      <w:r w:rsidR="00431A31">
        <w:rPr>
          <w:rFonts w:ascii="Times New Roman" w:hAnsi="Times New Roman"/>
          <w:lang w:val="sk-SK"/>
        </w:rPr>
        <w:t>, kvôli ich nemožnosti zverejnenia</w:t>
      </w:r>
      <w:r>
        <w:rPr>
          <w:rFonts w:ascii="Times New Roman" w:hAnsi="Times New Roman"/>
          <w:lang w:val="sk-SK"/>
        </w:rPr>
        <w:t>. Prax ukázala, že schvaľovanie odmien nebolo vôbec verejnosť</w:t>
      </w:r>
      <w:r w:rsidR="0079397D">
        <w:rPr>
          <w:rFonts w:ascii="Times New Roman" w:hAnsi="Times New Roman"/>
          <w:lang w:val="sk-SK"/>
        </w:rPr>
        <w:t>ou kontrolovateľné</w:t>
      </w:r>
      <w:r>
        <w:rPr>
          <w:rFonts w:ascii="Times New Roman" w:hAnsi="Times New Roman"/>
          <w:lang w:val="sk-SK"/>
        </w:rPr>
        <w:t xml:space="preserve">. Preto ponechávame možnosť navýšenia platu </w:t>
      </w:r>
      <w:r w:rsidR="00431A31">
        <w:rPr>
          <w:rFonts w:ascii="Times New Roman" w:hAnsi="Times New Roman"/>
          <w:lang w:val="sk-SK"/>
        </w:rPr>
        <w:t xml:space="preserve">namiesto odmien za náročnú a kvalitnú prácu, podľa </w:t>
      </w:r>
      <w:r>
        <w:rPr>
          <w:rFonts w:ascii="Times New Roman" w:hAnsi="Times New Roman"/>
          <w:lang w:val="sk-SK"/>
        </w:rPr>
        <w:t>rozhodnut</w:t>
      </w:r>
      <w:r w:rsidR="00431A31">
        <w:rPr>
          <w:rFonts w:ascii="Times New Roman" w:hAnsi="Times New Roman"/>
          <w:lang w:val="sk-SK"/>
        </w:rPr>
        <w:t>ia</w:t>
      </w:r>
      <w:r>
        <w:rPr>
          <w:rFonts w:ascii="Times New Roman" w:hAnsi="Times New Roman"/>
          <w:lang w:val="sk-SK"/>
        </w:rPr>
        <w:t xml:space="preserve"> obecného zastupiteľstva</w:t>
      </w:r>
      <w:r w:rsidR="00431A31">
        <w:rPr>
          <w:rFonts w:ascii="Times New Roman" w:hAnsi="Times New Roman"/>
          <w:lang w:val="sk-SK"/>
        </w:rPr>
        <w:t>. Výšku platu sú povinné obecné zastupiteľstvá zverejňovať</w:t>
      </w:r>
      <w:r>
        <w:rPr>
          <w:rFonts w:ascii="Times New Roman" w:hAnsi="Times New Roman"/>
          <w:lang w:val="sk-SK"/>
        </w:rPr>
        <w:t xml:space="preserve">. </w:t>
      </w:r>
    </w:p>
    <w:p w:rsidR="00AB6B49" w:rsidP="0079397D">
      <w:pPr>
        <w:pStyle w:val="NormalWeb"/>
        <w:bidi w:val="0"/>
        <w:jc w:val="both"/>
        <w:rPr>
          <w:rFonts w:ascii="Times New Roman" w:hAnsi="Times New Roman"/>
          <w:lang w:val="sk-SK"/>
        </w:rPr>
      </w:pPr>
      <w:r w:rsidR="00A6276B">
        <w:rPr>
          <w:rFonts w:ascii="Times New Roman" w:hAnsi="Times New Roman"/>
          <w:lang w:val="sk-SK"/>
        </w:rPr>
        <w:t>K bodu 5</w:t>
      </w:r>
      <w:r w:rsidR="00427D1C">
        <w:rPr>
          <w:rFonts w:ascii="Times New Roman" w:hAnsi="Times New Roman"/>
          <w:lang w:val="sk-SK"/>
        </w:rPr>
        <w:t>.</w:t>
      </w:r>
    </w:p>
    <w:p w:rsidR="00A6276B" w:rsidP="0079397D">
      <w:pPr>
        <w:pStyle w:val="NormalWeb"/>
        <w:bidi w:val="0"/>
        <w:jc w:val="both"/>
        <w:rPr>
          <w:rFonts w:ascii="Times New Roman" w:hAnsi="Times New Roman"/>
          <w:lang w:val="sk-SK"/>
        </w:rPr>
      </w:pPr>
      <w:r w:rsidR="00AB6B49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>Odstupné bude možné udeliť len starostovi</w:t>
      </w:r>
      <w:r w:rsidR="00431A31">
        <w:rPr>
          <w:rFonts w:ascii="Times New Roman" w:hAnsi="Times New Roman"/>
          <w:lang w:val="sk-SK"/>
        </w:rPr>
        <w:t>,</w:t>
      </w:r>
      <w:r>
        <w:rPr>
          <w:rFonts w:ascii="Times New Roman" w:hAnsi="Times New Roman"/>
          <w:lang w:val="sk-SK"/>
        </w:rPr>
        <w:t xml:space="preserve"> prípadne primátorovi, ktorý vykonával funkciu minimálne 1 rok a to vo výške priemerného 3</w:t>
      </w:r>
      <w:r w:rsidR="00E56909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lang w:val="sk-SK"/>
        </w:rPr>
        <w:t xml:space="preserve">mesačného </w:t>
      </w:r>
      <w:r w:rsidR="00431A31">
        <w:rPr>
          <w:rFonts w:ascii="Times New Roman" w:hAnsi="Times New Roman"/>
          <w:lang w:val="sk-SK"/>
        </w:rPr>
        <w:t>platu</w:t>
      </w:r>
      <w:r>
        <w:rPr>
          <w:rFonts w:ascii="Times New Roman" w:hAnsi="Times New Roman"/>
          <w:lang w:val="sk-SK"/>
        </w:rPr>
        <w:t xml:space="preserve">. Poskytovanie </w:t>
      </w:r>
      <w:r w:rsidR="00431A31">
        <w:rPr>
          <w:rFonts w:ascii="Times New Roman" w:hAnsi="Times New Roman"/>
          <w:lang w:val="sk-SK"/>
        </w:rPr>
        <w:br/>
      </w:r>
      <w:r>
        <w:rPr>
          <w:rFonts w:ascii="Times New Roman" w:hAnsi="Times New Roman"/>
          <w:lang w:val="sk-SK"/>
        </w:rPr>
        <w:t>5</w:t>
      </w:r>
      <w:r w:rsidR="00E56909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lang w:val="sk-SK"/>
        </w:rPr>
        <w:t>mesa</w:t>
      </w:r>
      <w:r w:rsidR="0079397D">
        <w:rPr>
          <w:rFonts w:ascii="Times New Roman" w:hAnsi="Times New Roman"/>
          <w:lang w:val="sk-SK"/>
        </w:rPr>
        <w:t>čného odstupného za vykonávanie</w:t>
      </w:r>
      <w:r>
        <w:rPr>
          <w:rFonts w:ascii="Times New Roman" w:hAnsi="Times New Roman"/>
          <w:lang w:val="sk-SK"/>
        </w:rPr>
        <w:t xml:space="preserve"> </w:t>
      </w:r>
      <w:r w:rsidR="0079397D">
        <w:rPr>
          <w:rFonts w:ascii="Times New Roman" w:hAnsi="Times New Roman"/>
          <w:lang w:val="sk-SK"/>
        </w:rPr>
        <w:t>funkcie</w:t>
      </w:r>
      <w:r>
        <w:rPr>
          <w:rFonts w:ascii="Times New Roman" w:hAnsi="Times New Roman"/>
          <w:lang w:val="sk-SK"/>
        </w:rPr>
        <w:t xml:space="preserve"> 4 roky považuje</w:t>
      </w:r>
      <w:r w:rsidR="00E56909">
        <w:rPr>
          <w:rFonts w:ascii="Times New Roman" w:hAnsi="Times New Roman"/>
          <w:lang w:val="sk-SK"/>
        </w:rPr>
        <w:t>me</w:t>
      </w:r>
      <w:r>
        <w:rPr>
          <w:rFonts w:ascii="Times New Roman" w:hAnsi="Times New Roman"/>
          <w:lang w:val="sk-SK"/>
        </w:rPr>
        <w:t xml:space="preserve"> za nadhodnotené. Pripomíname ustanovenia Zákonníka práce</w:t>
      </w:r>
      <w:r w:rsidR="00D45187">
        <w:rPr>
          <w:rFonts w:ascii="Times New Roman" w:hAnsi="Times New Roman"/>
          <w:lang w:val="sk-SK"/>
        </w:rPr>
        <w:t xml:space="preserve"> č. 311/2001 Z.</w:t>
      </w:r>
      <w:r w:rsidR="00431A31">
        <w:rPr>
          <w:rFonts w:ascii="Times New Roman" w:hAnsi="Times New Roman"/>
          <w:lang w:val="sk-SK"/>
        </w:rPr>
        <w:t xml:space="preserve"> </w:t>
      </w:r>
      <w:r w:rsidR="00D45187">
        <w:rPr>
          <w:rFonts w:ascii="Times New Roman" w:hAnsi="Times New Roman"/>
          <w:lang w:val="sk-SK"/>
        </w:rPr>
        <w:t>z</w:t>
      </w:r>
      <w:r w:rsidR="00431A31">
        <w:rPr>
          <w:rFonts w:ascii="Times New Roman" w:hAnsi="Times New Roman"/>
          <w:lang w:val="sk-SK"/>
        </w:rPr>
        <w:t>.</w:t>
      </w:r>
      <w:r w:rsidR="00D45187">
        <w:rPr>
          <w:rFonts w:ascii="Times New Roman" w:hAnsi="Times New Roman"/>
          <w:lang w:val="sk-SK"/>
        </w:rPr>
        <w:t xml:space="preserve"> a to konkrétne § 64 ods. 1 písm. d), § 136 a</w:t>
      </w:r>
      <w:r w:rsidR="0079397D">
        <w:rPr>
          <w:rFonts w:ascii="Times New Roman" w:hAnsi="Times New Roman"/>
          <w:lang w:val="sk-SK"/>
        </w:rPr>
        <w:t xml:space="preserve"> </w:t>
      </w:r>
      <w:r w:rsidR="00D45187">
        <w:rPr>
          <w:rFonts w:ascii="Times New Roman" w:hAnsi="Times New Roman"/>
          <w:lang w:val="sk-SK"/>
        </w:rPr>
        <w:t>§ 157, ktorý prikazuje pôvodným zamestnávateľom prijať do zamestnania starostov po skončení výkonu verejnej funkcie.</w:t>
      </w:r>
      <w:r w:rsidR="0079397D">
        <w:rPr>
          <w:rFonts w:ascii="Times New Roman" w:hAnsi="Times New Roman"/>
          <w:lang w:val="sk-SK"/>
        </w:rPr>
        <w:t xml:space="preserve"> Preto argumentáciu, že bývalí starostovia a primátori mali problém sa po skončení výkonu funkcie opäť zamestnať</w:t>
      </w:r>
      <w:r w:rsidR="00CF43FF">
        <w:rPr>
          <w:rFonts w:ascii="Times New Roman" w:hAnsi="Times New Roman"/>
          <w:lang w:val="sk-SK"/>
        </w:rPr>
        <w:t>,</w:t>
      </w:r>
      <w:r w:rsidR="0079397D">
        <w:rPr>
          <w:rFonts w:ascii="Times New Roman" w:hAnsi="Times New Roman"/>
          <w:lang w:val="sk-SK"/>
        </w:rPr>
        <w:t xml:space="preserve"> považujeme za neopodstatnenú.</w:t>
      </w:r>
    </w:p>
    <w:p w:rsidR="00D45187" w:rsidP="0079397D">
      <w:pPr>
        <w:pStyle w:val="NormalWeb"/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K bodu 6.</w:t>
      </w:r>
    </w:p>
    <w:p w:rsidR="00D45187" w:rsidP="0079397D">
      <w:pPr>
        <w:pStyle w:val="NormalWeb"/>
        <w:bidi w:val="0"/>
        <w:jc w:val="both"/>
        <w:rPr>
          <w:rFonts w:ascii="Times New Roman" w:hAnsi="Times New Roman"/>
          <w:lang w:val="sk-SK"/>
        </w:rPr>
      </w:pPr>
      <w:r w:rsidR="00431A31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>Predstavuje postup výpočtu priemerného mesačného platu.</w:t>
      </w:r>
    </w:p>
    <w:p w:rsidR="00431A31" w:rsidP="00431A31">
      <w:pPr>
        <w:pStyle w:val="BodyText2"/>
        <w:bidi w:val="0"/>
        <w:spacing w:line="240" w:lineRule="auto"/>
        <w:jc w:val="both"/>
        <w:rPr>
          <w:rFonts w:ascii="Times New Roman" w:hAnsi="Times New Roman"/>
          <w:lang w:val="sk-SK"/>
        </w:rPr>
      </w:pPr>
      <w:r w:rsidR="00D45187">
        <w:rPr>
          <w:rFonts w:ascii="Times New Roman" w:hAnsi="Times New Roman"/>
          <w:lang w:val="sk-SK"/>
        </w:rPr>
        <w:t xml:space="preserve">K </w:t>
      </w:r>
      <w:r w:rsidRPr="00D95BBA" w:rsidR="0038065C">
        <w:rPr>
          <w:rFonts w:ascii="Times New Roman" w:hAnsi="Times New Roman"/>
          <w:lang w:val="sk-SK"/>
        </w:rPr>
        <w:t>Čl. II</w:t>
      </w:r>
    </w:p>
    <w:p w:rsidR="00431A31" w:rsidP="00431A31">
      <w:pPr>
        <w:pStyle w:val="BodyText2"/>
        <w:bidi w:val="0"/>
        <w:spacing w:line="240" w:lineRule="auto"/>
        <w:jc w:val="both"/>
        <w:rPr>
          <w:rFonts w:ascii="Times New Roman" w:hAnsi="Times New Roman"/>
          <w:lang w:val="sk-SK"/>
        </w:rPr>
      </w:pPr>
    </w:p>
    <w:p w:rsidR="00501574" w:rsidRPr="00431A31" w:rsidP="00431A31">
      <w:pPr>
        <w:pStyle w:val="BodyText2"/>
        <w:bidi w:val="0"/>
        <w:spacing w:line="240" w:lineRule="auto"/>
        <w:jc w:val="both"/>
        <w:rPr>
          <w:rFonts w:ascii="Times New Roman" w:hAnsi="Times New Roman"/>
          <w:lang w:val="sk-SK"/>
        </w:rPr>
      </w:pPr>
      <w:r w:rsidR="00431A31">
        <w:rPr>
          <w:rStyle w:val="PlaceholderText"/>
          <w:color w:val="000000"/>
          <w:lang w:val="sk-SK"/>
        </w:rPr>
        <w:tab/>
      </w:r>
      <w:r w:rsidRPr="00A17A4D" w:rsidR="00D45187">
        <w:rPr>
          <w:rStyle w:val="PlaceholderText"/>
          <w:color w:val="000000"/>
        </w:rPr>
        <w:t>Účinnosť zákona sa navrhuje</w:t>
      </w:r>
      <w:r w:rsidR="00D45187">
        <w:rPr>
          <w:rStyle w:val="PlaceholderText"/>
          <w:color w:val="000000"/>
        </w:rPr>
        <w:t xml:space="preserve"> </w:t>
      </w:r>
      <w:r w:rsidRPr="00A17A4D" w:rsidR="00D45187">
        <w:rPr>
          <w:rStyle w:val="PlaceholderText"/>
          <w:color w:val="000000"/>
        </w:rPr>
        <w:t xml:space="preserve">1. </w:t>
      </w:r>
      <w:r w:rsidR="00D45187">
        <w:rPr>
          <w:rStyle w:val="PlaceholderText"/>
          <w:color w:val="000000"/>
        </w:rPr>
        <w:t>marca</w:t>
      </w:r>
      <w:r w:rsidRPr="00A17A4D" w:rsidR="00D45187">
        <w:rPr>
          <w:rStyle w:val="PlaceholderText"/>
          <w:color w:val="000000"/>
        </w:rPr>
        <w:t xml:space="preserve"> 2011.</w:t>
      </w:r>
    </w:p>
    <w:sectPr w:rsidSect="006C708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81">
    <w:pPr>
      <w:pStyle w:val="Footer"/>
      <w:bidi w:val="0"/>
      <w:jc w:val="center"/>
      <w:rPr>
        <w:rFonts w:ascii="Times New Roman" w:hAnsi="Times New Roman"/>
      </w:rPr>
    </w:pPr>
    <w:r w:rsidR="00193B21">
      <w:rPr>
        <w:rFonts w:ascii="Times New Roman" w:hAnsi="Times New Roman"/>
      </w:rPr>
      <w:fldChar w:fldCharType="begin"/>
    </w:r>
    <w:r w:rsidR="00193B21">
      <w:rPr>
        <w:rFonts w:ascii="Times New Roman" w:hAnsi="Times New Roman"/>
      </w:rPr>
      <w:instrText xml:space="preserve"> PAGE   \* MERGEFORMAT </w:instrText>
    </w:r>
    <w:r w:rsidR="00193B21">
      <w:rPr>
        <w:rFonts w:ascii="Times New Roman" w:hAnsi="Times New Roman"/>
      </w:rPr>
      <w:fldChar w:fldCharType="separate"/>
    </w:r>
    <w:r w:rsidR="005D706C">
      <w:rPr>
        <w:rFonts w:ascii="Times New Roman" w:hAnsi="Times New Roman"/>
        <w:noProof/>
      </w:rPr>
      <w:t>4</w:t>
    </w:r>
    <w:r w:rsidR="00193B21">
      <w:rPr>
        <w:rFonts w:ascii="Times New Roman" w:hAnsi="Times New Roman"/>
      </w:rPr>
      <w:fldChar w:fldCharType="end"/>
    </w:r>
  </w:p>
  <w:p w:rsidR="006C708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46C0"/>
    <w:multiLevelType w:val="hybridMultilevel"/>
    <w:tmpl w:val="1D8248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1A95512"/>
    <w:multiLevelType w:val="hybridMultilevel"/>
    <w:tmpl w:val="CA5253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59BD02D4"/>
    <w:multiLevelType w:val="hybridMultilevel"/>
    <w:tmpl w:val="CB26E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D54186A"/>
    <w:multiLevelType w:val="hybridMultilevel"/>
    <w:tmpl w:val="C442CB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5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730AF"/>
    <w:rsid w:val="00013F59"/>
    <w:rsid w:val="000458EE"/>
    <w:rsid w:val="00107558"/>
    <w:rsid w:val="00113283"/>
    <w:rsid w:val="001707B7"/>
    <w:rsid w:val="00187FA2"/>
    <w:rsid w:val="00193B21"/>
    <w:rsid w:val="00281D3E"/>
    <w:rsid w:val="00293F4D"/>
    <w:rsid w:val="0029411E"/>
    <w:rsid w:val="002A52AB"/>
    <w:rsid w:val="002A7C5F"/>
    <w:rsid w:val="002C59B4"/>
    <w:rsid w:val="002C5A83"/>
    <w:rsid w:val="0032271B"/>
    <w:rsid w:val="003411B8"/>
    <w:rsid w:val="00371E19"/>
    <w:rsid w:val="0038065C"/>
    <w:rsid w:val="00405C85"/>
    <w:rsid w:val="00427D1C"/>
    <w:rsid w:val="00431A31"/>
    <w:rsid w:val="00446474"/>
    <w:rsid w:val="00490E7D"/>
    <w:rsid w:val="00501574"/>
    <w:rsid w:val="005229E3"/>
    <w:rsid w:val="005730AF"/>
    <w:rsid w:val="005741D4"/>
    <w:rsid w:val="00586EF4"/>
    <w:rsid w:val="005A6133"/>
    <w:rsid w:val="005B63D3"/>
    <w:rsid w:val="005B7887"/>
    <w:rsid w:val="005C77BA"/>
    <w:rsid w:val="005D706C"/>
    <w:rsid w:val="0060519C"/>
    <w:rsid w:val="00651441"/>
    <w:rsid w:val="00667B14"/>
    <w:rsid w:val="0068617A"/>
    <w:rsid w:val="006C7081"/>
    <w:rsid w:val="006E423B"/>
    <w:rsid w:val="00700F56"/>
    <w:rsid w:val="00707FD2"/>
    <w:rsid w:val="007405B3"/>
    <w:rsid w:val="00744CB3"/>
    <w:rsid w:val="00760B74"/>
    <w:rsid w:val="0079397D"/>
    <w:rsid w:val="007A153A"/>
    <w:rsid w:val="007C716F"/>
    <w:rsid w:val="007F5113"/>
    <w:rsid w:val="00831149"/>
    <w:rsid w:val="00891365"/>
    <w:rsid w:val="008F0A2D"/>
    <w:rsid w:val="008F0BDE"/>
    <w:rsid w:val="00904891"/>
    <w:rsid w:val="009168CE"/>
    <w:rsid w:val="00997A82"/>
    <w:rsid w:val="009E4AE5"/>
    <w:rsid w:val="00A17A4D"/>
    <w:rsid w:val="00A6276B"/>
    <w:rsid w:val="00AA4A69"/>
    <w:rsid w:val="00AB6B49"/>
    <w:rsid w:val="00AE5273"/>
    <w:rsid w:val="00B24A80"/>
    <w:rsid w:val="00B92A32"/>
    <w:rsid w:val="00BF706A"/>
    <w:rsid w:val="00CC7BBE"/>
    <w:rsid w:val="00CD64CA"/>
    <w:rsid w:val="00CE2E06"/>
    <w:rsid w:val="00CF43FF"/>
    <w:rsid w:val="00D45187"/>
    <w:rsid w:val="00D95BBA"/>
    <w:rsid w:val="00DB5E2A"/>
    <w:rsid w:val="00DE027C"/>
    <w:rsid w:val="00E02413"/>
    <w:rsid w:val="00E5551F"/>
    <w:rsid w:val="00E56909"/>
    <w:rsid w:val="00E76BDA"/>
    <w:rsid w:val="00EF0BA8"/>
    <w:rsid w:val="00F00034"/>
    <w:rsid w:val="00FA2282"/>
    <w:rsid w:val="00FE083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AE5273"/>
    <w:pPr>
      <w:keepNext/>
      <w:jc w:val="center"/>
      <w:outlineLvl w:val="0"/>
    </w:pPr>
    <w:rPr>
      <w:rFonts w:ascii="Arial" w:hAnsi="Arial"/>
      <w:b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02413"/>
    <w:pPr>
      <w:spacing w:before="100" w:beforeAutospacing="1" w:after="100" w:afterAutospacing="1"/>
      <w:jc w:val="left"/>
    </w:pPr>
    <w:rPr>
      <w:lang w:val="cs-CZ"/>
    </w:rPr>
  </w:style>
  <w:style w:type="paragraph" w:styleId="Title">
    <w:name w:val="Title"/>
    <w:basedOn w:val="Normal"/>
    <w:qFormat/>
    <w:rsid w:val="00AE5273"/>
    <w:pPr>
      <w:autoSpaceDE w:val="0"/>
      <w:autoSpaceDN w:val="0"/>
      <w:jc w:val="center"/>
    </w:pPr>
    <w:rPr>
      <w:b/>
      <w:bCs/>
      <w:caps/>
      <w:lang w:eastAsia="sk-SK"/>
    </w:rPr>
  </w:style>
  <w:style w:type="paragraph" w:styleId="BodyText">
    <w:name w:val="Body Text"/>
    <w:basedOn w:val="Normal"/>
    <w:rsid w:val="00AE5273"/>
    <w:pPr>
      <w:spacing w:after="120"/>
      <w:jc w:val="left"/>
    </w:pPr>
    <w:rPr>
      <w:lang w:val="ru-RU" w:eastAsia="sk-SK"/>
    </w:rPr>
  </w:style>
  <w:style w:type="paragraph" w:styleId="BodyText2">
    <w:name w:val="Body Text 2"/>
    <w:basedOn w:val="Normal"/>
    <w:rsid w:val="00AE5273"/>
    <w:pPr>
      <w:spacing w:after="120" w:line="480" w:lineRule="auto"/>
      <w:jc w:val="left"/>
    </w:pPr>
    <w:rPr>
      <w:lang w:val="ru-RU" w:eastAsia="sk-SK"/>
    </w:rPr>
  </w:style>
  <w:style w:type="paragraph" w:styleId="BodyTextIndent2">
    <w:name w:val="Body Text Indent 2"/>
    <w:basedOn w:val="Normal"/>
    <w:rsid w:val="00AE5273"/>
    <w:pPr>
      <w:ind w:firstLine="720"/>
      <w:jc w:val="both"/>
    </w:pPr>
    <w:rPr>
      <w:rFonts w:ascii="Arial" w:hAnsi="Arial"/>
      <w:szCs w:val="20"/>
      <w:lang w:eastAsia="sk-SK"/>
    </w:rPr>
  </w:style>
  <w:style w:type="character" w:styleId="Strong">
    <w:name w:val="Strong"/>
    <w:basedOn w:val="DefaultParagraphFont"/>
    <w:qFormat/>
    <w:rsid w:val="000458EE"/>
    <w:rPr>
      <w:rFonts w:cs="Times New Roman"/>
      <w:b/>
      <w:bCs/>
      <w:rtl w:val="0"/>
      <w:cs w:val="0"/>
    </w:rPr>
  </w:style>
  <w:style w:type="character" w:styleId="CommentReference">
    <w:name w:val="annotation reference"/>
    <w:basedOn w:val="DefaultParagraphFont"/>
    <w:semiHidden/>
    <w:rsid w:val="0032271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semiHidden/>
    <w:rsid w:val="0032271B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32271B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5187"/>
    <w:rPr>
      <w:rFonts w:ascii="Times New Roman" w:hAnsi="Times New Roman" w:cs="Times New Roman"/>
      <w:color w:val="80808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rsid w:val="005B7887"/>
    <w:pPr>
      <w:jc w:val="left"/>
    </w:pPr>
    <w:rPr>
      <w:b/>
      <w:bCs/>
    </w:rPr>
  </w:style>
  <w:style w:type="character" w:customStyle="1" w:styleId="TextkomentraChar">
    <w:name w:val="Text komentára Char"/>
    <w:basedOn w:val="DefaultParagraphFont"/>
    <w:link w:val="CommentText"/>
    <w:semiHidden/>
    <w:locked/>
    <w:rsid w:val="005B7887"/>
    <w:rPr>
      <w:rFonts w:cs="Times New Roman"/>
      <w:rtl w:val="0"/>
      <w:cs w:val="0"/>
      <w:lang w:val="x-none" w:eastAsia="cs-CZ"/>
    </w:rPr>
  </w:style>
  <w:style w:type="character" w:customStyle="1" w:styleId="PredmetkomentraChar">
    <w:name w:val="Predmet komentára Char"/>
    <w:basedOn w:val="TextkomentraChar"/>
    <w:link w:val="CommentSubject"/>
    <w:locked/>
    <w:rsid w:val="005B7887"/>
  </w:style>
  <w:style w:type="paragraph" w:styleId="Header">
    <w:name w:val="header"/>
    <w:basedOn w:val="Normal"/>
    <w:link w:val="HlavikaChar"/>
    <w:rsid w:val="006C708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6C7081"/>
    <w:rPr>
      <w:rFonts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6C708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C7081"/>
    <w:rPr>
      <w:rFonts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986</Words>
  <Characters>5912</Characters>
  <Application>Microsoft Office Word</Application>
  <DocSecurity>0</DocSecurity>
  <Lines>0</Lines>
  <Paragraphs>0</Paragraphs>
  <ScaleCrop>false</ScaleCrop>
  <Company>Kancelaria NR SR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253/1994 Z</dc:title>
  <dc:creator>MESTO</dc:creator>
  <cp:lastModifiedBy>GaspJarm</cp:lastModifiedBy>
  <cp:revision>2</cp:revision>
  <cp:lastPrinted>2010-11-12T10:57:00Z</cp:lastPrinted>
  <dcterms:created xsi:type="dcterms:W3CDTF">2010-11-25T15:50:00Z</dcterms:created>
  <dcterms:modified xsi:type="dcterms:W3CDTF">2010-11-25T15:50:00Z</dcterms:modified>
</cp:coreProperties>
</file>