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5E4" w:rsidRPr="00B379D5" w:rsidP="00FC15E4">
      <w:pPr>
        <w:bidi w:val="0"/>
        <w:rPr>
          <w:rFonts w:ascii="Times New Roman" w:hAnsi="Times New Roman"/>
        </w:rPr>
      </w:pPr>
    </w:p>
    <w:p w:rsidR="00FC15E4" w:rsidRPr="00B379D5" w:rsidP="00FC15E4">
      <w:pPr>
        <w:bidi w:val="0"/>
        <w:jc w:val="center"/>
        <w:rPr>
          <w:rFonts w:ascii="Times New Roman" w:hAnsi="Times New Roman"/>
          <w:b/>
          <w:bCs/>
        </w:rPr>
      </w:pPr>
      <w:r w:rsidRPr="00B379D5">
        <w:rPr>
          <w:rFonts w:ascii="Times New Roman" w:hAnsi="Times New Roman"/>
          <w:b/>
          <w:bCs/>
        </w:rPr>
        <w:t>N Á R O D N Á   R A D A   S L O V E N S K E J  R E P U B L I K Y</w:t>
      </w:r>
    </w:p>
    <w:p w:rsidR="00FC15E4" w:rsidRPr="00B379D5" w:rsidP="00FC15E4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B379D5">
        <w:rPr>
          <w:rFonts w:ascii="Times New Roman" w:hAnsi="Times New Roman"/>
          <w:b/>
          <w:bCs/>
        </w:rPr>
        <w:t>V. volebné obdobie</w:t>
      </w:r>
    </w:p>
    <w:p w:rsidR="00FC15E4" w:rsidRPr="00B379D5" w:rsidP="00FC15E4">
      <w:pPr>
        <w:bidi w:val="0"/>
        <w:rPr>
          <w:rFonts w:ascii="Times New Roman" w:hAnsi="Times New Roman"/>
        </w:rPr>
      </w:pPr>
    </w:p>
    <w:p w:rsidR="00FC15E4" w:rsidRPr="00B379D5" w:rsidP="00FC15E4">
      <w:pPr>
        <w:bidi w:val="0"/>
        <w:rPr>
          <w:rFonts w:ascii="Times New Roman" w:hAnsi="Times New Roman"/>
        </w:rPr>
      </w:pPr>
    </w:p>
    <w:p w:rsidR="00FC15E4" w:rsidRPr="00B379D5" w:rsidP="00FC15E4">
      <w:pPr>
        <w:bidi w:val="0"/>
        <w:jc w:val="center"/>
        <w:rPr>
          <w:rFonts w:ascii="Times New Roman" w:hAnsi="Times New Roman"/>
          <w:b/>
          <w:bCs/>
        </w:rPr>
      </w:pPr>
      <w:r w:rsidRPr="00B379D5">
        <w:rPr>
          <w:rFonts w:ascii="Times New Roman" w:hAnsi="Times New Roman"/>
          <w:b/>
          <w:bCs/>
        </w:rPr>
        <w:t>Návrh</w:t>
      </w:r>
    </w:p>
    <w:p w:rsidR="00FC15E4" w:rsidRPr="00B379D5" w:rsidP="00FC15E4">
      <w:pPr>
        <w:bidi w:val="0"/>
        <w:jc w:val="center"/>
        <w:rPr>
          <w:rFonts w:ascii="Times New Roman" w:hAnsi="Times New Roman"/>
          <w:b/>
          <w:bCs/>
        </w:rPr>
      </w:pPr>
    </w:p>
    <w:p w:rsidR="00FC15E4" w:rsidRPr="00B379D5" w:rsidP="00FC15E4">
      <w:pPr>
        <w:bidi w:val="0"/>
        <w:jc w:val="center"/>
        <w:rPr>
          <w:rFonts w:ascii="Times New Roman" w:hAnsi="Times New Roman"/>
          <w:b/>
          <w:bCs/>
        </w:rPr>
      </w:pPr>
      <w:r w:rsidRPr="00B379D5">
        <w:rPr>
          <w:rFonts w:ascii="Times New Roman" w:hAnsi="Times New Roman"/>
          <w:b/>
          <w:bCs/>
        </w:rPr>
        <w:t>Zákon</w:t>
      </w:r>
    </w:p>
    <w:p w:rsidR="00FC15E4" w:rsidRPr="00B379D5" w:rsidP="00FC15E4">
      <w:pPr>
        <w:bidi w:val="0"/>
        <w:jc w:val="center"/>
        <w:rPr>
          <w:rFonts w:ascii="Times New Roman" w:hAnsi="Times New Roman"/>
          <w:b/>
          <w:bCs/>
        </w:rPr>
      </w:pPr>
    </w:p>
    <w:p w:rsidR="00FC15E4" w:rsidRPr="00B379D5" w:rsidP="00FC15E4">
      <w:pPr>
        <w:bidi w:val="0"/>
        <w:jc w:val="center"/>
        <w:rPr>
          <w:rFonts w:ascii="Times New Roman" w:hAnsi="Times New Roman"/>
          <w:b/>
          <w:bCs/>
        </w:rPr>
      </w:pPr>
      <w:r w:rsidR="00236362">
        <w:rPr>
          <w:rFonts w:ascii="Times New Roman" w:hAnsi="Times New Roman"/>
          <w:b/>
          <w:bCs/>
        </w:rPr>
        <w:t>z ............. 2010</w:t>
      </w:r>
      <w:r w:rsidRPr="00B379D5">
        <w:rPr>
          <w:rFonts w:ascii="Times New Roman" w:hAnsi="Times New Roman"/>
          <w:b/>
          <w:bCs/>
        </w:rPr>
        <w:t>,</w:t>
      </w:r>
    </w:p>
    <w:p w:rsidR="00FC15E4" w:rsidRPr="00B379D5" w:rsidP="00FC15E4">
      <w:pPr>
        <w:bidi w:val="0"/>
        <w:jc w:val="center"/>
        <w:rPr>
          <w:rFonts w:ascii="Times New Roman" w:hAnsi="Times New Roman"/>
        </w:rPr>
      </w:pPr>
    </w:p>
    <w:p w:rsidR="00FC15E4" w:rsidRPr="00B379D5" w:rsidP="00FC15E4">
      <w:pPr>
        <w:bidi w:val="0"/>
        <w:jc w:val="center"/>
        <w:rPr>
          <w:rFonts w:ascii="Times New Roman" w:hAnsi="Times New Roman"/>
        </w:rPr>
      </w:pPr>
    </w:p>
    <w:p w:rsidR="00FC15E4" w:rsidRPr="00B379D5" w:rsidP="00FC15E4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="00D353DD">
        <w:rPr>
          <w:rFonts w:ascii="Times New Roman" w:hAnsi="Times New Roman"/>
          <w:b/>
          <w:bCs/>
        </w:rPr>
        <w:t xml:space="preserve"> </w:t>
      </w:r>
      <w:r w:rsidRPr="00B379D5">
        <w:rPr>
          <w:rFonts w:ascii="Times New Roman" w:hAnsi="Times New Roman"/>
          <w:b/>
          <w:bCs/>
          <w:iCs/>
        </w:rPr>
        <w:t xml:space="preserve">ktorým sa mení a dopĺňa zákon </w:t>
      </w:r>
      <w:r w:rsidRPr="00B379D5">
        <w:rPr>
          <w:rFonts w:ascii="Times New Roman" w:hAnsi="Times New Roman"/>
          <w:b/>
          <w:bCs/>
        </w:rPr>
        <w:t>č. 564/1991 Zb.</w:t>
      </w:r>
      <w:r w:rsidR="00B379D5">
        <w:rPr>
          <w:rFonts w:ascii="Times New Roman" w:hAnsi="Times New Roman"/>
          <w:b/>
          <w:bCs/>
        </w:rPr>
        <w:t xml:space="preserve"> </w:t>
      </w:r>
      <w:r w:rsidRPr="00B379D5">
        <w:rPr>
          <w:rFonts w:ascii="Times New Roman" w:hAnsi="Times New Roman"/>
          <w:b/>
          <w:bCs/>
        </w:rPr>
        <w:t>o obecnej polícii v znení neskorších predpisov.</w:t>
      </w:r>
    </w:p>
    <w:p w:rsidR="00FC15E4" w:rsidRPr="00B379D5" w:rsidP="00FC15E4">
      <w:pPr>
        <w:bidi w:val="0"/>
        <w:rPr>
          <w:rFonts w:ascii="Times New Roman" w:hAnsi="Times New Roman"/>
        </w:rPr>
      </w:pPr>
    </w:p>
    <w:p w:rsidR="00FC15E4" w:rsidRPr="00B379D5" w:rsidP="00FC15E4">
      <w:pPr>
        <w:bidi w:val="0"/>
        <w:rPr>
          <w:rFonts w:ascii="Times New Roman" w:hAnsi="Times New Roman"/>
        </w:rPr>
      </w:pPr>
    </w:p>
    <w:p w:rsidR="00FC15E4" w:rsidRPr="00B379D5" w:rsidP="00FC15E4">
      <w:pPr>
        <w:bidi w:val="0"/>
        <w:rPr>
          <w:rFonts w:ascii="Times New Roman" w:hAnsi="Times New Roman"/>
        </w:rPr>
      </w:pPr>
    </w:p>
    <w:p w:rsidR="00FC15E4" w:rsidRPr="00B379D5" w:rsidP="00FC15E4">
      <w:pPr>
        <w:bidi w:val="0"/>
        <w:rPr>
          <w:rFonts w:ascii="Times New Roman" w:hAnsi="Times New Roman"/>
        </w:rPr>
      </w:pPr>
      <w:r w:rsidRPr="00B379D5">
        <w:rPr>
          <w:rFonts w:ascii="Times New Roman" w:hAnsi="Times New Roman"/>
        </w:rPr>
        <w:t>Národná rada Slovenskej republiky sa uzniesla na tomto zákone:</w:t>
      </w:r>
    </w:p>
    <w:p w:rsidR="00FC15E4" w:rsidRPr="00B379D5" w:rsidP="00FC15E4">
      <w:pPr>
        <w:bidi w:val="0"/>
        <w:jc w:val="both"/>
        <w:rPr>
          <w:rFonts w:ascii="Times New Roman" w:hAnsi="Times New Roman"/>
        </w:rPr>
      </w:pPr>
    </w:p>
    <w:p w:rsidR="00FC15E4" w:rsidRPr="00B379D5" w:rsidP="00FC15E4">
      <w:pPr>
        <w:bidi w:val="0"/>
        <w:jc w:val="both"/>
        <w:rPr>
          <w:rFonts w:ascii="Times New Roman" w:hAnsi="Times New Roman"/>
        </w:rPr>
      </w:pPr>
    </w:p>
    <w:p w:rsidR="00FC15E4" w:rsidRPr="00B379D5" w:rsidP="00FC15E4">
      <w:pPr>
        <w:bidi w:val="0"/>
        <w:jc w:val="center"/>
        <w:rPr>
          <w:rFonts w:ascii="Times New Roman" w:hAnsi="Times New Roman"/>
          <w:b/>
        </w:rPr>
      </w:pPr>
      <w:r w:rsidRPr="00B379D5">
        <w:rPr>
          <w:rFonts w:ascii="Times New Roman" w:hAnsi="Times New Roman"/>
          <w:b/>
        </w:rPr>
        <w:t>Čl. I</w:t>
      </w:r>
    </w:p>
    <w:p w:rsidR="00FC15E4" w:rsidRPr="00B379D5" w:rsidP="00FC15E4">
      <w:pPr>
        <w:bidi w:val="0"/>
        <w:rPr>
          <w:rFonts w:ascii="Times New Roman" w:hAnsi="Times New Roman"/>
        </w:rPr>
      </w:pPr>
    </w:p>
    <w:p w:rsidR="00FC15E4" w:rsidRPr="00B379D5" w:rsidP="00FC15E4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  <w:r w:rsidRPr="00B379D5">
        <w:rPr>
          <w:rFonts w:ascii="Times New Roman" w:hAnsi="Times New Roman"/>
          <w:b/>
          <w:bCs/>
        </w:rPr>
        <w:t>Zákon</w:t>
      </w:r>
      <w:r w:rsidRPr="00B379D5">
        <w:rPr>
          <w:rFonts w:ascii="Times New Roman" w:hAnsi="Times New Roman"/>
          <w:b/>
          <w:bCs/>
          <w:iCs/>
        </w:rPr>
        <w:t xml:space="preserve"> </w:t>
      </w:r>
      <w:r w:rsidRPr="00B379D5">
        <w:rPr>
          <w:rFonts w:ascii="Times New Roman" w:hAnsi="Times New Roman"/>
          <w:b/>
          <w:bCs/>
        </w:rPr>
        <w:t>č. 564/1991 Zb.</w:t>
      </w:r>
      <w:r w:rsidR="00B379D5">
        <w:rPr>
          <w:rFonts w:ascii="Times New Roman" w:hAnsi="Times New Roman"/>
          <w:b/>
          <w:bCs/>
        </w:rPr>
        <w:t xml:space="preserve"> </w:t>
      </w:r>
      <w:r w:rsidRPr="00B379D5">
        <w:rPr>
          <w:rFonts w:ascii="Times New Roman" w:hAnsi="Times New Roman"/>
          <w:b/>
          <w:bCs/>
        </w:rPr>
        <w:t>o obecnej polícii v znení neskorších predpisov sa mení a dopĺňa takto:</w:t>
      </w:r>
    </w:p>
    <w:p w:rsidR="00FC15E4" w:rsidRPr="00B379D5" w:rsidP="00FC15E4">
      <w:pPr>
        <w:bidi w:val="0"/>
        <w:rPr>
          <w:rFonts w:ascii="Times New Roman" w:hAnsi="Times New Roman"/>
        </w:rPr>
      </w:pPr>
    </w:p>
    <w:p w:rsidR="00FC15E4" w:rsidRPr="00B379D5" w:rsidP="00FC15E4">
      <w:pPr>
        <w:bidi w:val="0"/>
        <w:rPr>
          <w:rFonts w:ascii="Times New Roman" w:hAnsi="Times New Roman"/>
        </w:rPr>
      </w:pPr>
    </w:p>
    <w:p w:rsidR="00FC15E4" w:rsidRPr="00B379D5" w:rsidP="00FC15E4">
      <w:pPr>
        <w:pStyle w:val="ListParagraph"/>
        <w:numPr>
          <w:numId w:val="6"/>
        </w:numPr>
        <w:bidi w:val="0"/>
        <w:jc w:val="both"/>
        <w:rPr>
          <w:szCs w:val="24"/>
        </w:rPr>
      </w:pPr>
      <w:r w:rsidRPr="00B379D5" w:rsidR="004D1BE2">
        <w:rPr>
          <w:rFonts w:hint="default"/>
          <w:szCs w:val="24"/>
        </w:rPr>
        <w:t>Vkladá</w:t>
      </w:r>
      <w:r w:rsidRPr="00B379D5" w:rsidR="004D1BE2">
        <w:rPr>
          <w:rFonts w:hint="default"/>
          <w:szCs w:val="24"/>
        </w:rPr>
        <w:t xml:space="preserve"> sa nový</w:t>
      </w:r>
      <w:r w:rsidRPr="00B379D5" w:rsidR="004D1BE2">
        <w:rPr>
          <w:rFonts w:hint="default"/>
          <w:szCs w:val="24"/>
        </w:rPr>
        <w:t xml:space="preserve"> §</w:t>
      </w:r>
      <w:r w:rsidRPr="00B379D5" w:rsidR="004D1BE2">
        <w:rPr>
          <w:rFonts w:hint="default"/>
          <w:szCs w:val="24"/>
        </w:rPr>
        <w:t xml:space="preserve"> 3, ktorý</w:t>
      </w:r>
      <w:r w:rsidRPr="00B379D5" w:rsidR="004D1BE2">
        <w:rPr>
          <w:rFonts w:hint="default"/>
          <w:szCs w:val="24"/>
        </w:rPr>
        <w:t xml:space="preserve"> znie :</w:t>
      </w:r>
    </w:p>
    <w:p w:rsidR="004D1BE2" w:rsidRPr="00B379D5" w:rsidP="004D1BE2">
      <w:pPr>
        <w:pStyle w:val="PlainText"/>
        <w:bidi w:val="0"/>
        <w:jc w:val="center"/>
        <w:rPr>
          <w:rFonts w:ascii="Times New Roman" w:eastAsia="MS Mincho" w:hAnsi="Times New Roman" w:cs="Times New Roman" w:hint="default"/>
          <w:b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b/>
          <w:sz w:val="24"/>
          <w:szCs w:val="24"/>
        </w:rPr>
        <w:t>§</w:t>
      </w:r>
      <w:r w:rsidRPr="00B379D5">
        <w:rPr>
          <w:rFonts w:ascii="Times New Roman" w:eastAsia="MS Mincho" w:hAnsi="Times New Roman" w:cs="Times New Roman" w:hint="default"/>
          <w:b/>
          <w:sz w:val="24"/>
          <w:szCs w:val="24"/>
        </w:rPr>
        <w:t xml:space="preserve"> 3</w:t>
      </w:r>
    </w:p>
    <w:p w:rsidR="004D1BE2" w:rsidRPr="00B379D5" w:rsidP="004D1BE2">
      <w:pPr>
        <w:pStyle w:val="PlainText"/>
        <w:bidi w:val="0"/>
        <w:jc w:val="center"/>
        <w:rPr>
          <w:rFonts w:ascii="Times New Roman" w:eastAsia="MS Mincho" w:hAnsi="Times New Roman" w:cs="Times New Roman" w:hint="default"/>
          <w:b/>
          <w:sz w:val="24"/>
        </w:rPr>
      </w:pPr>
      <w:r w:rsidRPr="00B379D5">
        <w:rPr>
          <w:rFonts w:ascii="Times New Roman" w:eastAsia="MS Mincho" w:hAnsi="Times New Roman" w:cs="Times New Roman" w:hint="default"/>
          <w:b/>
          <w:sz w:val="24"/>
        </w:rPr>
        <w:t>Pô</w:t>
      </w:r>
      <w:r w:rsidRPr="00B379D5">
        <w:rPr>
          <w:rFonts w:ascii="Times New Roman" w:eastAsia="MS Mincho" w:hAnsi="Times New Roman" w:cs="Times New Roman" w:hint="default"/>
          <w:b/>
          <w:sz w:val="24"/>
        </w:rPr>
        <w:t>sobnosť</w:t>
      </w:r>
      <w:r w:rsidRPr="00B379D5">
        <w:rPr>
          <w:rFonts w:ascii="Times New Roman" w:eastAsia="MS Mincho" w:hAnsi="Times New Roman" w:cs="Times New Roman" w:hint="default"/>
          <w:b/>
          <w:sz w:val="24"/>
        </w:rPr>
        <w:t xml:space="preserve"> obecnej polí</w:t>
      </w:r>
      <w:r w:rsidRPr="00B379D5">
        <w:rPr>
          <w:rFonts w:ascii="Times New Roman" w:eastAsia="MS Mincho" w:hAnsi="Times New Roman" w:cs="Times New Roman" w:hint="default"/>
          <w:b/>
          <w:sz w:val="24"/>
        </w:rPr>
        <w:t>cie v inej obci</w:t>
      </w:r>
    </w:p>
    <w:p w:rsidR="004D1BE2" w:rsidRPr="00B379D5" w:rsidP="004D1BE2">
      <w:pPr>
        <w:pStyle w:val="PlainText"/>
        <w:bidi w:val="0"/>
        <w:jc w:val="center"/>
        <w:rPr>
          <w:rFonts w:ascii="Times New Roman" w:eastAsia="MS Mincho" w:hAnsi="Times New Roman" w:cs="Times New Roman"/>
          <w:sz w:val="24"/>
        </w:rPr>
      </w:pPr>
    </w:p>
    <w:p w:rsidR="004D1BE2" w:rsidRPr="00B379D5" w:rsidP="004D1BE2">
      <w:pPr>
        <w:pStyle w:val="PlainText"/>
        <w:numPr>
          <w:numId w:val="2"/>
        </w:numPr>
        <w:tabs>
          <w:tab w:val="num" w:pos="540"/>
          <w:tab w:val="clear" w:pos="680"/>
        </w:tabs>
        <w:bidi w:val="0"/>
        <w:ind w:left="540" w:hanging="540"/>
        <w:jc w:val="both"/>
        <w:rPr>
          <w:rFonts w:ascii="Times New Roman" w:eastAsia="MS Mincho" w:hAnsi="Times New Roman" w:cs="Times New Roman"/>
          <w:sz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Obecná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polí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cia 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na zá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klade</w:t>
      </w:r>
      <w:r w:rsidRPr="00B379D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36362">
        <w:rPr>
          <w:rFonts w:ascii="Times New Roman" w:eastAsia="MS Mincho" w:hAnsi="Times New Roman" w:cs="Times New Roman"/>
          <w:sz w:val="24"/>
          <w:szCs w:val="24"/>
        </w:rPr>
        <w:t>z</w:t>
      </w:r>
      <w:r w:rsidRPr="00B379D5">
        <w:rPr>
          <w:rFonts w:ascii="Times New Roman" w:eastAsia="MS Mincho" w:hAnsi="Times New Roman" w:cs="Times New Roman"/>
          <w:bCs/>
          <w:sz w:val="24"/>
          <w:szCs w:val="24"/>
        </w:rPr>
        <w:t>mluvy</w:t>
      </w:r>
      <w:r w:rsidR="00236362">
        <w:rPr>
          <w:rFonts w:ascii="Times New Roman" w:eastAsia="MS Mincho" w:hAnsi="Times New Roman" w:cs="Times New Roman"/>
          <w:bCs/>
          <w:sz w:val="24"/>
          <w:szCs w:val="24"/>
        </w:rPr>
        <w:t xml:space="preserve"> o </w:t>
      </w:r>
      <w:r w:rsidR="00236362">
        <w:rPr>
          <w:rFonts w:ascii="Times New Roman" w:eastAsia="MS Mincho" w:hAnsi="Times New Roman" w:cs="Times New Roman" w:hint="default"/>
          <w:bCs/>
          <w:sz w:val="24"/>
          <w:szCs w:val="24"/>
        </w:rPr>
        <w:t>vykoná</w:t>
      </w:r>
      <w:r w:rsidR="00236362">
        <w:rPr>
          <w:rFonts w:ascii="Times New Roman" w:eastAsia="MS Mincho" w:hAnsi="Times New Roman" w:cs="Times New Roman" w:hint="default"/>
          <w:bCs/>
          <w:sz w:val="24"/>
          <w:szCs w:val="24"/>
        </w:rPr>
        <w:t>vaní</w:t>
      </w:r>
      <w:r w:rsidR="00236362">
        <w:rPr>
          <w:rFonts w:ascii="Times New Roman" w:eastAsia="MS Mincho" w:hAnsi="Times New Roman" w:cs="Times New Roman" w:hint="default"/>
          <w:bCs/>
          <w:sz w:val="24"/>
          <w:szCs w:val="24"/>
        </w:rPr>
        <w:t xml:space="preserve"> </w:t>
      </w:r>
      <w:r w:rsidR="00236362">
        <w:rPr>
          <w:rFonts w:ascii="Times New Roman" w:eastAsia="MS Mincho" w:hAnsi="Times New Roman" w:cs="Times New Roman" w:hint="default"/>
          <w:bCs/>
          <w:sz w:val="24"/>
          <w:szCs w:val="24"/>
        </w:rPr>
        <w:t>ú</w:t>
      </w:r>
      <w:r w:rsidR="00236362">
        <w:rPr>
          <w:rFonts w:ascii="Times New Roman" w:eastAsia="MS Mincho" w:hAnsi="Times New Roman" w:cs="Times New Roman" w:hint="default"/>
          <w:bCs/>
          <w:sz w:val="24"/>
          <w:szCs w:val="24"/>
        </w:rPr>
        <w:t>loh obecnej polí</w:t>
      </w:r>
      <w:r w:rsidR="00236362">
        <w:rPr>
          <w:rFonts w:ascii="Times New Roman" w:eastAsia="MS Mincho" w:hAnsi="Times New Roman" w:cs="Times New Roman" w:hint="default"/>
          <w:bCs/>
          <w:sz w:val="24"/>
          <w:szCs w:val="24"/>
        </w:rPr>
        <w:t>cie v </w:t>
      </w:r>
      <w:r w:rsidR="00236362">
        <w:rPr>
          <w:rFonts w:ascii="Times New Roman" w:eastAsia="MS Mincho" w:hAnsi="Times New Roman" w:cs="Times New Roman" w:hint="default"/>
          <w:bCs/>
          <w:sz w:val="24"/>
          <w:szCs w:val="24"/>
        </w:rPr>
        <w:t>katastrá</w:t>
      </w:r>
      <w:r w:rsidR="00236362">
        <w:rPr>
          <w:rFonts w:ascii="Times New Roman" w:eastAsia="MS Mincho" w:hAnsi="Times New Roman" w:cs="Times New Roman" w:hint="default"/>
          <w:bCs/>
          <w:sz w:val="24"/>
          <w:szCs w:val="24"/>
        </w:rPr>
        <w:t>lnom ú</w:t>
      </w:r>
      <w:r w:rsidR="00236362">
        <w:rPr>
          <w:rFonts w:ascii="Times New Roman" w:eastAsia="MS Mincho" w:hAnsi="Times New Roman" w:cs="Times New Roman" w:hint="default"/>
          <w:bCs/>
          <w:sz w:val="24"/>
          <w:szCs w:val="24"/>
        </w:rPr>
        <w:t>zemí</w:t>
      </w:r>
      <w:r w:rsidRPr="00B379D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inej obce (ď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alej len „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zmluvy“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 xml:space="preserve">) </w:t>
      </w:r>
      <w:r w:rsidRPr="00B379D5">
        <w:rPr>
          <w:rFonts w:ascii="Times New Roman" w:eastAsia="MS Mincho" w:hAnsi="Times New Roman" w:cs="Times New Roman"/>
          <w:sz w:val="24"/>
          <w:szCs w:val="24"/>
        </w:rPr>
        <w:t xml:space="preserve">medzi </w:t>
      </w:r>
      <w:r w:rsidR="00A930B3">
        <w:rPr>
          <w:rFonts w:ascii="Times New Roman" w:eastAsia="MS Mincho" w:hAnsi="Times New Roman" w:cs="Times New Roman" w:hint="default"/>
          <w:sz w:val="24"/>
          <w:szCs w:val="24"/>
        </w:rPr>
        <w:t>zriaď</w:t>
      </w:r>
      <w:r w:rsidR="00A930B3">
        <w:rPr>
          <w:rFonts w:ascii="Times New Roman" w:eastAsia="MS Mincho" w:hAnsi="Times New Roman" w:cs="Times New Roman" w:hint="default"/>
          <w:sz w:val="24"/>
          <w:szCs w:val="24"/>
        </w:rPr>
        <w:t>ovateľ</w:t>
      </w:r>
      <w:r w:rsidR="00A930B3">
        <w:rPr>
          <w:rFonts w:ascii="Times New Roman" w:eastAsia="MS Mincho" w:hAnsi="Times New Roman" w:cs="Times New Roman" w:hint="default"/>
          <w:sz w:val="24"/>
          <w:szCs w:val="24"/>
        </w:rPr>
        <w:t>skou obcou podľ</w:t>
      </w:r>
      <w:r w:rsidR="00A930B3">
        <w:rPr>
          <w:rFonts w:ascii="Times New Roman" w:eastAsia="MS Mincho" w:hAnsi="Times New Roman" w:cs="Times New Roman" w:hint="default"/>
          <w:sz w:val="24"/>
          <w:szCs w:val="24"/>
        </w:rPr>
        <w:t>a §</w:t>
      </w:r>
      <w:r w:rsidR="00A930B3">
        <w:rPr>
          <w:rFonts w:ascii="Times New Roman" w:eastAsia="MS Mincho" w:hAnsi="Times New Roman" w:cs="Times New Roman" w:hint="default"/>
          <w:sz w:val="24"/>
          <w:szCs w:val="24"/>
        </w:rPr>
        <w:t xml:space="preserve"> 2, ods.2 </w:t>
      </w:r>
      <w:r w:rsidRPr="00B379D5">
        <w:rPr>
          <w:rFonts w:ascii="Times New Roman" w:eastAsia="MS Mincho" w:hAnsi="Times New Roman" w:cs="Times New Roman"/>
          <w:sz w:val="24"/>
          <w:szCs w:val="24"/>
        </w:rPr>
        <w:t>a 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pristupujú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cou obcou (ď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alej len „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zmluvné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strany“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) </w:t>
      </w:r>
      <w:r w:rsidRPr="00B379D5" w:rsidR="00236362">
        <w:rPr>
          <w:rFonts w:ascii="Times New Roman" w:eastAsia="MS Mincho" w:hAnsi="Times New Roman" w:cs="Times New Roman" w:hint="default"/>
          <w:sz w:val="24"/>
          <w:szCs w:val="24"/>
        </w:rPr>
        <w:t>môž</w:t>
      </w:r>
      <w:r w:rsidRPr="00B379D5" w:rsidR="00236362">
        <w:rPr>
          <w:rFonts w:ascii="Times New Roman" w:eastAsia="MS Mincho" w:hAnsi="Times New Roman" w:cs="Times New Roman" w:hint="default"/>
          <w:sz w:val="24"/>
          <w:szCs w:val="24"/>
        </w:rPr>
        <w:t xml:space="preserve">e 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vykoná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vať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lohy podľ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 tohto zá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kona i na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zemí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katastrá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lneho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zemia inej obce, ktor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nemá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zriadenú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obecnú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polí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ciu.</w:t>
      </w:r>
    </w:p>
    <w:p w:rsidR="004D1BE2" w:rsidRPr="00B379D5" w:rsidP="004D1BE2">
      <w:pPr>
        <w:pStyle w:val="PlainText"/>
        <w:numPr>
          <w:numId w:val="2"/>
        </w:numPr>
        <w:tabs>
          <w:tab w:val="num" w:pos="540"/>
          <w:tab w:val="clear" w:pos="680"/>
        </w:tabs>
        <w:bidi w:val="0"/>
        <w:ind w:left="540" w:hanging="54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Zmluva podľ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 odseku 1 musí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mať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pí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somnú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formu inak je neplatná.</w:t>
      </w:r>
    </w:p>
    <w:p w:rsidR="004D1BE2" w:rsidRPr="00B379D5" w:rsidP="004D1BE2">
      <w:pPr>
        <w:pStyle w:val="PlainText"/>
        <w:numPr>
          <w:numId w:val="2"/>
        </w:numPr>
        <w:tabs>
          <w:tab w:val="num" w:pos="540"/>
          <w:tab w:val="clear" w:pos="680"/>
        </w:tabs>
        <w:bidi w:val="0"/>
        <w:ind w:left="540" w:hanging="54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Zmluva podľ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 odseku 1 vyž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aduje ku svojej platnosti 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predchá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dzajú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 xml:space="preserve">ci 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hlas obecný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ch zastupiteľ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stiev zmluvný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ch strá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n a musí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obsahovať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najmä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num" w:pos="1080"/>
        </w:tabs>
        <w:bidi w:val="0"/>
        <w:ind w:left="1080" w:hanging="54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označ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enie zmluvný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ch strá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n,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num" w:pos="1080"/>
        </w:tabs>
        <w:bidi w:val="0"/>
        <w:ind w:left="1080" w:hanging="54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urč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enie rozsahu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loh podľ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 tohto, ktoré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bude obecná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polí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cia vykoná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vať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na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zemí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pristupujú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cej obce, 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num" w:pos="1080"/>
        </w:tabs>
        <w:bidi w:val="0"/>
        <w:ind w:left="1080" w:hanging="54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spô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sob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hrady preuká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zateľ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ný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ch ná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kladov spojený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ch s vý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konom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loh podľ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 pí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smena b),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num" w:pos="1080"/>
        </w:tabs>
        <w:bidi w:val="0"/>
        <w:ind w:left="1080" w:hanging="54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spô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sob </w:t>
      </w:r>
      <w:r w:rsidR="006A4983">
        <w:rPr>
          <w:rFonts w:ascii="Times New Roman" w:eastAsia="MS Mincho" w:hAnsi="Times New Roman" w:cs="Times New Roman" w:hint="default"/>
          <w:sz w:val="24"/>
          <w:szCs w:val="24"/>
        </w:rPr>
        <w:t>odstú</w:t>
      </w:r>
      <w:r w:rsidR="006A4983">
        <w:rPr>
          <w:rFonts w:ascii="Times New Roman" w:eastAsia="MS Mincho" w:hAnsi="Times New Roman" w:cs="Times New Roman" w:hint="default"/>
          <w:sz w:val="24"/>
          <w:szCs w:val="24"/>
        </w:rPr>
        <w:t xml:space="preserve">penia od zmluvy </w:t>
      </w:r>
      <w:r w:rsidR="00236362">
        <w:rPr>
          <w:rFonts w:ascii="Times New Roman" w:eastAsia="MS Mincho" w:hAnsi="Times New Roman" w:cs="Times New Roman"/>
          <w:sz w:val="24"/>
          <w:szCs w:val="24"/>
        </w:rPr>
        <w:t>a 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dô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vod</w:t>
      </w:r>
      <w:r w:rsidR="006A4983">
        <w:rPr>
          <w:rFonts w:ascii="Times New Roman" w:eastAsia="MS Mincho" w:hAnsi="Times New Roman" w:cs="Times New Roman"/>
          <w:sz w:val="24"/>
          <w:szCs w:val="24"/>
        </w:rPr>
        <w:t>y</w:t>
      </w:r>
      <w:r w:rsidR="0023636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odstú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penia,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num" w:pos="1080"/>
        </w:tabs>
        <w:bidi w:val="0"/>
        <w:ind w:left="1080" w:hanging="54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 w:rsidR="006A4983">
        <w:rPr>
          <w:rFonts w:ascii="Times New Roman" w:eastAsia="MS Mincho" w:hAnsi="Times New Roman" w:cs="Times New Roman" w:hint="default"/>
          <w:sz w:val="24"/>
          <w:szCs w:val="24"/>
        </w:rPr>
        <w:t>vymedzenie č</w:t>
      </w:r>
      <w:r w:rsidR="006A4983">
        <w:rPr>
          <w:rFonts w:ascii="Times New Roman" w:eastAsia="MS Mincho" w:hAnsi="Times New Roman" w:cs="Times New Roman" w:hint="default"/>
          <w:sz w:val="24"/>
          <w:szCs w:val="24"/>
        </w:rPr>
        <w:t>asu</w:t>
      </w:r>
      <w:r w:rsidRPr="00B379D5">
        <w:rPr>
          <w:rFonts w:ascii="Times New Roman" w:eastAsia="MS Mincho" w:hAnsi="Times New Roman" w:cs="Times New Roman"/>
          <w:sz w:val="24"/>
          <w:szCs w:val="24"/>
        </w:rPr>
        <w:t xml:space="preserve"> na kto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rý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sa uzatvá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ra,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num" w:pos="1080"/>
        </w:tabs>
        <w:bidi w:val="0"/>
        <w:ind w:left="1080" w:hanging="54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urč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enie nadobudnutia platnosti.</w:t>
      </w:r>
    </w:p>
    <w:p w:rsidR="004D1BE2" w:rsidRPr="00B379D5" w:rsidP="004D1BE2">
      <w:pPr>
        <w:pStyle w:val="PlainText"/>
        <w:numPr>
          <w:numId w:val="2"/>
        </w:numPr>
        <w:tabs>
          <w:tab w:val="num" w:pos="540"/>
          <w:tab w:val="clear" w:pos="680"/>
        </w:tabs>
        <w:bidi w:val="0"/>
        <w:ind w:left="540" w:hanging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Obec, ktorá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je zmluvnou stranou zmluvy podľ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a odseku </w:t>
      </w:r>
      <w:smartTag w:uri="urn:schemas-microsoft-com:office:smarttags" w:element="metricconverter">
        <w:smartTagPr>
          <w:attr w:name="ProductID" w:val="1 a"/>
        </w:smartTagPr>
        <w:r w:rsidRPr="00B379D5">
          <w:rPr>
            <w:rFonts w:ascii="Times New Roman" w:eastAsia="MS Mincho" w:hAnsi="Times New Roman" w:cs="Times New Roman" w:hint="default"/>
            <w:sz w:val="24"/>
            <w:szCs w:val="24"/>
          </w:rPr>
          <w:t>1 a</w:t>
        </w:r>
      </w:smartTag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na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zemí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ktorej bude plniť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lohy obecná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polí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cia inej obce, vydá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pre prí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sluš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ní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ka obecnej polí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cie, ktorý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 xml:space="preserve"> plní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 xml:space="preserve"> ú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lohy na jej ú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zemí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 xml:space="preserve"> splnomocnenie na vý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kon tý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chto ú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loh v 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rozsahu podľ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a zmluvy.</w:t>
      </w:r>
    </w:p>
    <w:p w:rsidR="004D1BE2" w:rsidRPr="00B379D5" w:rsidP="004D1BE2">
      <w:pPr>
        <w:pStyle w:val="PlainText"/>
        <w:tabs>
          <w:tab w:val="num" w:pos="540"/>
        </w:tabs>
        <w:bidi w:val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D1BE2" w:rsidRPr="00B379D5" w:rsidP="004D1BE2">
      <w:pPr>
        <w:pStyle w:val="PlainText"/>
        <w:tabs>
          <w:tab w:val="num" w:pos="540"/>
        </w:tabs>
        <w:bidi w:val="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Ostatné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paragrafy sa prečí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slujú.</w:t>
      </w:r>
    </w:p>
    <w:p w:rsidR="004D1BE2" w:rsidRPr="00B379D5" w:rsidP="004D1BE2">
      <w:pPr>
        <w:pStyle w:val="PlainText"/>
        <w:tabs>
          <w:tab w:val="num" w:pos="540"/>
        </w:tabs>
        <w:bidi w:val="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</w:p>
    <w:p w:rsidR="004D1BE2" w:rsidRPr="00B379D5" w:rsidP="004D1BE2">
      <w:pPr>
        <w:pStyle w:val="PlainText"/>
        <w:tabs>
          <w:tab w:val="num" w:pos="540"/>
        </w:tabs>
        <w:bidi w:val="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</w:p>
    <w:p w:rsidR="00B379D5" w:rsidRPr="00B379D5" w:rsidP="008D74B0">
      <w:pPr>
        <w:pStyle w:val="ListParagraph"/>
        <w:numPr>
          <w:numId w:val="6"/>
        </w:numPr>
        <w:bidi w:val="0"/>
        <w:jc w:val="both"/>
        <w:rPr>
          <w:szCs w:val="24"/>
        </w:rPr>
      </w:pPr>
      <w:r w:rsidRPr="00B379D5" w:rsidR="008D74B0">
        <w:rPr>
          <w:szCs w:val="24"/>
        </w:rPr>
        <w:t xml:space="preserve">V </w:t>
      </w:r>
      <w:r w:rsidRPr="00B379D5" w:rsidR="008D74B0">
        <w:rPr>
          <w:rFonts w:hint="default"/>
          <w:bCs/>
          <w:szCs w:val="24"/>
        </w:rPr>
        <w:t>§</w:t>
      </w:r>
      <w:r w:rsidRPr="00B379D5" w:rsidR="008D74B0">
        <w:rPr>
          <w:rFonts w:hint="default"/>
          <w:bCs/>
          <w:szCs w:val="24"/>
        </w:rPr>
        <w:t xml:space="preserve"> 21 sa v ods. 1 text :</w:t>
      </w:r>
    </w:p>
    <w:p w:rsidR="008D74B0" w:rsidRPr="00B379D5" w:rsidP="008D74B0">
      <w:pPr>
        <w:pStyle w:val="ListParagraph"/>
        <w:bidi w:val="0"/>
        <w:ind w:left="708" w:firstLine="348"/>
        <w:jc w:val="both"/>
        <w:rPr>
          <w:bCs/>
          <w:szCs w:val="24"/>
        </w:rPr>
      </w:pPr>
    </w:p>
    <w:p w:rsidR="00A62B40" w:rsidP="008D74B0">
      <w:pPr>
        <w:pStyle w:val="ListParagraph"/>
        <w:bidi w:val="0"/>
        <w:ind w:left="708" w:firstLine="348"/>
        <w:jc w:val="both"/>
        <w:rPr>
          <w:szCs w:val="24"/>
        </w:rPr>
      </w:pPr>
      <w:r w:rsidRPr="00B379D5" w:rsidR="008D74B0">
        <w:rPr>
          <w:rFonts w:hint="default"/>
          <w:szCs w:val="24"/>
        </w:rPr>
        <w:t>Prí</w:t>
      </w:r>
      <w:r w:rsidRPr="00B379D5" w:rsidR="008D74B0">
        <w:rPr>
          <w:rFonts w:hint="default"/>
          <w:szCs w:val="24"/>
        </w:rPr>
        <w:t>sluš</w:t>
      </w:r>
      <w:r w:rsidRPr="00B379D5" w:rsidR="008D74B0">
        <w:rPr>
          <w:rFonts w:hint="default"/>
          <w:szCs w:val="24"/>
        </w:rPr>
        <w:t>ní</w:t>
      </w:r>
      <w:r w:rsidRPr="00B379D5" w:rsidR="008D74B0">
        <w:rPr>
          <w:rFonts w:hint="default"/>
          <w:szCs w:val="24"/>
        </w:rPr>
        <w:t>k obecnej polí</w:t>
      </w:r>
      <w:r w:rsidRPr="00B379D5" w:rsidR="008D74B0">
        <w:rPr>
          <w:rFonts w:hint="default"/>
          <w:szCs w:val="24"/>
        </w:rPr>
        <w:t>cie preukazuje svoju prí</w:t>
      </w:r>
      <w:r w:rsidRPr="00B379D5" w:rsidR="008D74B0">
        <w:rPr>
          <w:rFonts w:hint="default"/>
          <w:szCs w:val="24"/>
        </w:rPr>
        <w:t>sluš</w:t>
      </w:r>
      <w:r w:rsidRPr="00B379D5" w:rsidR="008D74B0">
        <w:rPr>
          <w:rFonts w:hint="default"/>
          <w:szCs w:val="24"/>
        </w:rPr>
        <w:t>nosť</w:t>
      </w:r>
      <w:r w:rsidRPr="00B379D5" w:rsidR="008D74B0">
        <w:rPr>
          <w:rFonts w:hint="default"/>
          <w:szCs w:val="24"/>
        </w:rPr>
        <w:t xml:space="preserve"> k obecnej polí</w:t>
      </w:r>
      <w:r w:rsidRPr="00B379D5" w:rsidR="008D74B0">
        <w:rPr>
          <w:rFonts w:hint="default"/>
          <w:szCs w:val="24"/>
        </w:rPr>
        <w:t>cii rovnoš</w:t>
      </w:r>
      <w:r w:rsidRPr="00B379D5" w:rsidR="008D74B0">
        <w:rPr>
          <w:rFonts w:hint="default"/>
          <w:szCs w:val="24"/>
        </w:rPr>
        <w:t>atou s viditeľ</w:t>
      </w:r>
      <w:r w:rsidRPr="00B379D5" w:rsidR="008D74B0">
        <w:rPr>
          <w:rFonts w:hint="default"/>
          <w:szCs w:val="24"/>
        </w:rPr>
        <w:t>ne umiestnený</w:t>
      </w:r>
      <w:r w:rsidRPr="00B379D5" w:rsidR="008D74B0">
        <w:rPr>
          <w:rFonts w:hint="default"/>
          <w:szCs w:val="24"/>
        </w:rPr>
        <w:t>m identifikač</w:t>
      </w:r>
      <w:r w:rsidRPr="00B379D5" w:rsidR="008D74B0">
        <w:rPr>
          <w:rFonts w:hint="default"/>
          <w:szCs w:val="24"/>
        </w:rPr>
        <w:t>ný</w:t>
      </w:r>
      <w:r w:rsidRPr="00B379D5" w:rsidR="008D74B0">
        <w:rPr>
          <w:rFonts w:hint="default"/>
          <w:szCs w:val="24"/>
        </w:rPr>
        <w:t>m čí</w:t>
      </w:r>
      <w:r w:rsidRPr="00B379D5" w:rsidR="008D74B0">
        <w:rPr>
          <w:rFonts w:hint="default"/>
          <w:szCs w:val="24"/>
        </w:rPr>
        <w:t>slom, preukazom pracovní</w:t>
      </w:r>
      <w:r w:rsidRPr="00B379D5" w:rsidR="008D74B0">
        <w:rPr>
          <w:rFonts w:hint="default"/>
          <w:szCs w:val="24"/>
        </w:rPr>
        <w:t>ka obecne</w:t>
      </w:r>
      <w:r w:rsidRPr="00B379D5" w:rsidR="008D74B0">
        <w:rPr>
          <w:rFonts w:hint="default"/>
          <w:szCs w:val="24"/>
        </w:rPr>
        <w:t>j polí</w:t>
      </w:r>
      <w:r w:rsidRPr="00B379D5" w:rsidR="008D74B0">
        <w:rPr>
          <w:rFonts w:hint="default"/>
          <w:szCs w:val="24"/>
        </w:rPr>
        <w:t>cie, ako aj ú</w:t>
      </w:r>
      <w:r w:rsidRPr="00B379D5" w:rsidR="008D74B0">
        <w:rPr>
          <w:rFonts w:hint="default"/>
          <w:szCs w:val="24"/>
        </w:rPr>
        <w:t>stnym vyhlá</w:t>
      </w:r>
      <w:r w:rsidRPr="00B379D5" w:rsidR="008D74B0">
        <w:rPr>
          <w:rFonts w:hint="default"/>
          <w:szCs w:val="24"/>
        </w:rPr>
        <w:t>sení</w:t>
      </w:r>
      <w:r w:rsidRPr="00B379D5" w:rsidR="008D74B0">
        <w:rPr>
          <w:rFonts w:hint="default"/>
          <w:szCs w:val="24"/>
        </w:rPr>
        <w:t>m "obecná</w:t>
      </w:r>
      <w:r w:rsidRPr="00B379D5" w:rsidR="008D74B0">
        <w:rPr>
          <w:rFonts w:hint="default"/>
          <w:szCs w:val="24"/>
        </w:rPr>
        <w:t xml:space="preserve"> polí</w:t>
      </w:r>
      <w:r w:rsidRPr="00B379D5" w:rsidR="008D74B0">
        <w:rPr>
          <w:rFonts w:hint="default"/>
          <w:szCs w:val="24"/>
        </w:rPr>
        <w:t xml:space="preserve">cia" </w:t>
      </w:r>
    </w:p>
    <w:p w:rsidR="00D353DD" w:rsidP="008D74B0">
      <w:pPr>
        <w:pStyle w:val="ListParagraph"/>
        <w:bidi w:val="0"/>
        <w:ind w:left="708" w:firstLine="348"/>
        <w:jc w:val="both"/>
        <w:rPr>
          <w:szCs w:val="24"/>
        </w:rPr>
      </w:pPr>
    </w:p>
    <w:p w:rsidR="008D74B0" w:rsidRPr="00B379D5" w:rsidP="008D74B0">
      <w:pPr>
        <w:pStyle w:val="ListParagraph"/>
        <w:bidi w:val="0"/>
        <w:ind w:left="708" w:firstLine="348"/>
        <w:jc w:val="both"/>
        <w:rPr>
          <w:rFonts w:hint="default"/>
          <w:szCs w:val="24"/>
        </w:rPr>
      </w:pPr>
      <w:r w:rsidRPr="00B379D5">
        <w:rPr>
          <w:rFonts w:hint="default"/>
          <w:szCs w:val="24"/>
        </w:rPr>
        <w:t>nahrá</w:t>
      </w:r>
      <w:r w:rsidRPr="00B379D5">
        <w:rPr>
          <w:rFonts w:hint="default"/>
          <w:szCs w:val="24"/>
        </w:rPr>
        <w:t>dza nasledovný</w:t>
      </w:r>
      <w:r w:rsidRPr="00B379D5">
        <w:rPr>
          <w:rFonts w:hint="default"/>
          <w:szCs w:val="24"/>
        </w:rPr>
        <w:t>m textom :</w:t>
      </w:r>
    </w:p>
    <w:p w:rsidR="008D74B0" w:rsidRPr="00B379D5" w:rsidP="008D74B0">
      <w:pPr>
        <w:pStyle w:val="ListParagraph"/>
        <w:bidi w:val="0"/>
        <w:ind w:left="708" w:firstLine="348"/>
        <w:jc w:val="both"/>
        <w:rPr>
          <w:sz w:val="16"/>
          <w:szCs w:val="16"/>
        </w:rPr>
      </w:pPr>
    </w:p>
    <w:p w:rsidR="008D74B0" w:rsidRPr="00B379D5" w:rsidP="008D74B0">
      <w:pPr>
        <w:pStyle w:val="ListParagraph"/>
        <w:bidi w:val="0"/>
        <w:ind w:left="708" w:firstLine="348"/>
        <w:jc w:val="both"/>
        <w:rPr>
          <w:szCs w:val="24"/>
        </w:rPr>
      </w:pPr>
    </w:p>
    <w:p w:rsidR="008D74B0" w:rsidRPr="00B379D5" w:rsidP="008D74B0">
      <w:pPr>
        <w:tabs>
          <w:tab w:val="num" w:pos="540"/>
        </w:tabs>
        <w:bidi w:val="0"/>
        <w:ind w:left="360"/>
        <w:jc w:val="both"/>
        <w:rPr>
          <w:rFonts w:ascii="Times New Roman" w:hAnsi="Times New Roman"/>
          <w:bCs/>
        </w:rPr>
      </w:pPr>
      <w:r w:rsidRPr="00B379D5">
        <w:rPr>
          <w:rFonts w:ascii="Times New Roman" w:hAnsi="Times New Roman"/>
          <w:bCs/>
        </w:rPr>
        <w:t xml:space="preserve">Príslušník obecnej polície preukazuje príslušnosť k obecnej polícii rovnošatou príslušníka obecnej </w:t>
      </w:r>
      <w:r w:rsidRPr="00A62B40">
        <w:rPr>
          <w:rFonts w:ascii="Times New Roman" w:hAnsi="Times New Roman"/>
          <w:bCs/>
        </w:rPr>
        <w:t xml:space="preserve">polície s viditeľne umiestneným </w:t>
      </w:r>
      <w:r w:rsidRPr="00A62B40">
        <w:rPr>
          <w:rFonts w:ascii="Times New Roman" w:hAnsi="Times New Roman"/>
        </w:rPr>
        <w:t>kruhovým znakom obecnej polície</w:t>
      </w:r>
      <w:r w:rsidRPr="00A62B40">
        <w:rPr>
          <w:rFonts w:ascii="Times New Roman" w:hAnsi="Times New Roman"/>
          <w:bCs/>
        </w:rPr>
        <w:t>, identifikačným odznakom obecnej polície</w:t>
      </w:r>
      <w:r w:rsidRPr="00B379D5">
        <w:rPr>
          <w:rFonts w:ascii="Times New Roman" w:hAnsi="Times New Roman"/>
          <w:bCs/>
        </w:rPr>
        <w:t>, preukazom príslušníka obecnej polície ako aj ústnym vyhlásením „obecná polícia“ alebo „mestská polícia“.</w:t>
      </w:r>
    </w:p>
    <w:p w:rsidR="00B379D5" w:rsidRPr="00B379D5" w:rsidP="00B379D5">
      <w:pPr>
        <w:pStyle w:val="ListParagraph"/>
        <w:bidi w:val="0"/>
        <w:jc w:val="both"/>
        <w:rPr>
          <w:bCs/>
          <w:szCs w:val="24"/>
        </w:rPr>
      </w:pPr>
    </w:p>
    <w:p w:rsidR="004D1BE2" w:rsidRPr="00B379D5" w:rsidP="008D74B0">
      <w:pPr>
        <w:pStyle w:val="ListParagraph"/>
        <w:bidi w:val="0"/>
        <w:ind w:left="3540"/>
        <w:jc w:val="both"/>
        <w:rPr>
          <w:szCs w:val="24"/>
        </w:rPr>
      </w:pPr>
      <w:r w:rsidRPr="00B379D5" w:rsidR="008D74B0">
        <w:rPr>
          <w:bCs/>
          <w:szCs w:val="24"/>
        </w:rPr>
        <w:t xml:space="preserve"> </w:t>
      </w:r>
    </w:p>
    <w:p w:rsidR="00B379D5" w:rsidRPr="00B379D5" w:rsidP="00B379D5">
      <w:pPr>
        <w:pStyle w:val="ListParagraph"/>
        <w:numPr>
          <w:numId w:val="6"/>
        </w:numPr>
        <w:bidi w:val="0"/>
        <w:jc w:val="both"/>
        <w:rPr>
          <w:szCs w:val="24"/>
        </w:rPr>
      </w:pPr>
      <w:r w:rsidRPr="00B379D5" w:rsidR="008D74B0">
        <w:rPr>
          <w:rFonts w:eastAsia="MS Mincho"/>
          <w:szCs w:val="24"/>
        </w:rPr>
        <w:tab/>
      </w:r>
      <w:r w:rsidRPr="00B379D5">
        <w:rPr>
          <w:rFonts w:eastAsia="MS Mincho" w:hint="default"/>
          <w:szCs w:val="24"/>
        </w:rPr>
        <w:t>V §</w:t>
      </w:r>
      <w:r w:rsidRPr="00B379D5">
        <w:rPr>
          <w:rFonts w:eastAsia="MS Mincho" w:hint="default"/>
          <w:szCs w:val="24"/>
        </w:rPr>
        <w:t xml:space="preserve"> 21 sa vkladá</w:t>
      </w:r>
      <w:r w:rsidRPr="00B379D5">
        <w:rPr>
          <w:rFonts w:eastAsia="MS Mincho" w:hint="default"/>
          <w:szCs w:val="24"/>
        </w:rPr>
        <w:t xml:space="preserve"> nový</w:t>
      </w:r>
      <w:r w:rsidRPr="00B379D5">
        <w:rPr>
          <w:rFonts w:eastAsia="MS Mincho" w:hint="default"/>
          <w:szCs w:val="24"/>
        </w:rPr>
        <w:t xml:space="preserve"> odsek  4, ktorý</w:t>
      </w:r>
      <w:r w:rsidRPr="00B379D5">
        <w:rPr>
          <w:rFonts w:eastAsia="MS Mincho" w:hint="default"/>
          <w:szCs w:val="24"/>
        </w:rPr>
        <w:t xml:space="preserve"> znie :</w:t>
      </w:r>
    </w:p>
    <w:p w:rsidR="004D1BE2" w:rsidRPr="00B379D5" w:rsidP="00B379D5">
      <w:pPr>
        <w:pStyle w:val="PlainText"/>
        <w:tabs>
          <w:tab w:val="num" w:pos="540"/>
        </w:tabs>
        <w:bidi w:val="0"/>
        <w:jc w:val="both"/>
        <w:rPr>
          <w:rFonts w:ascii="Times New Roman" w:hAnsi="Times New Roman" w:cs="Times New Roman"/>
        </w:rPr>
      </w:pPr>
      <w:r w:rsidRPr="00B379D5" w:rsidR="008D74B0">
        <w:rPr>
          <w:rFonts w:ascii="Times New Roman" w:eastAsia="MS Mincho" w:hAnsi="Times New Roman" w:cs="Times New Roman"/>
        </w:rPr>
        <w:tab/>
      </w:r>
    </w:p>
    <w:p w:rsidR="004D1BE2" w:rsidRPr="00B379D5" w:rsidP="004D1BE2">
      <w:pPr>
        <w:pStyle w:val="PlainText"/>
        <w:tabs>
          <w:tab w:val="num" w:pos="540"/>
        </w:tabs>
        <w:bidi w:val="0"/>
        <w:ind w:left="360"/>
        <w:jc w:val="both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 w:rsidR="00B379D5">
        <w:rPr>
          <w:rFonts w:ascii="Times New Roman" w:eastAsia="MS Mincho" w:hAnsi="Times New Roman" w:cs="Times New Roman"/>
          <w:sz w:val="24"/>
          <w:szCs w:val="24"/>
        </w:rPr>
        <w:tab/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Ak prí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sluš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ní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k obecnej polí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cie plní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lohy na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zemí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obce, ktorá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j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e zmluvnou stranou podľ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 xml:space="preserve"> §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 xml:space="preserve"> 3, preukáž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e sa na pož</w:t>
      </w:r>
      <w:r w:rsidR="00236362">
        <w:rPr>
          <w:rFonts w:ascii="Times New Roman" w:eastAsia="MS Mincho" w:hAnsi="Times New Roman" w:cs="Times New Roman" w:hint="default"/>
          <w:sz w:val="24"/>
          <w:szCs w:val="24"/>
        </w:rPr>
        <w:t>iadanie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splnomocnení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m tejto obce; pri zá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kroku, ktorý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neznesie odklad, tak urobí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ihneď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, keď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to povaha a 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okolnosti tohto zá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kroku dovolia.</w:t>
      </w:r>
    </w:p>
    <w:p w:rsidR="004D1BE2" w:rsidRPr="00B379D5" w:rsidP="004D1BE2">
      <w:pPr>
        <w:pStyle w:val="ListParagraph"/>
        <w:bidi w:val="0"/>
        <w:ind w:left="360"/>
        <w:jc w:val="both"/>
        <w:rPr>
          <w:szCs w:val="24"/>
        </w:rPr>
      </w:pPr>
    </w:p>
    <w:p w:rsidR="004D1BE2" w:rsidRPr="00B379D5" w:rsidP="004D1BE2">
      <w:pPr>
        <w:pStyle w:val="PlainText"/>
        <w:tabs>
          <w:tab w:val="num" w:pos="540"/>
        </w:tabs>
        <w:bidi w:val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379D5" w:rsidRPr="00B379D5" w:rsidP="00B379D5">
      <w:pPr>
        <w:bidi w:val="0"/>
        <w:rPr>
          <w:rFonts w:ascii="Times New Roman" w:hAnsi="Times New Roman"/>
          <w:b/>
        </w:rPr>
      </w:pPr>
      <w:r w:rsidRPr="00B379D5">
        <w:rPr>
          <w:rFonts w:ascii="Times New Roman" w:hAnsi="Times New Roman"/>
          <w:b/>
        </w:rPr>
        <w:t xml:space="preserve">                                                                      Čl. II</w:t>
      </w:r>
    </w:p>
    <w:p w:rsidR="00B379D5" w:rsidRPr="00B379D5" w:rsidP="00B379D5">
      <w:pPr>
        <w:bidi w:val="0"/>
        <w:jc w:val="center"/>
        <w:rPr>
          <w:rFonts w:ascii="Times New Roman" w:hAnsi="Times New Roman"/>
        </w:rPr>
      </w:pPr>
    </w:p>
    <w:p w:rsidR="00B379D5" w:rsidRPr="00B379D5" w:rsidP="00B379D5">
      <w:pPr>
        <w:bidi w:val="0"/>
        <w:ind w:firstLine="708"/>
        <w:jc w:val="both"/>
        <w:rPr>
          <w:rFonts w:ascii="Times New Roman" w:hAnsi="Times New Roman"/>
        </w:rPr>
      </w:pPr>
      <w:r w:rsidRPr="00B379D5">
        <w:rPr>
          <w:rFonts w:ascii="Times New Roman" w:hAnsi="Times New Roman"/>
        </w:rPr>
        <w:t>Tento zá</w:t>
      </w:r>
      <w:r w:rsidR="00D353DD">
        <w:rPr>
          <w:rFonts w:ascii="Times New Roman" w:hAnsi="Times New Roman"/>
        </w:rPr>
        <w:t>kon nadobúda účinnosť 1. 4. 2011</w:t>
      </w:r>
      <w:r w:rsidRPr="00B379D5">
        <w:rPr>
          <w:rFonts w:ascii="Times New Roman" w:hAnsi="Times New Roman"/>
        </w:rPr>
        <w:t>.</w:t>
      </w:r>
    </w:p>
    <w:p w:rsidR="00B379D5" w:rsidRPr="00B379D5" w:rsidP="00B379D5">
      <w:pPr>
        <w:bidi w:val="0"/>
        <w:rPr>
          <w:rFonts w:ascii="Times New Roman" w:hAnsi="Times New Roman"/>
        </w:rPr>
      </w:pPr>
    </w:p>
    <w:p w:rsidR="004D1BE2" w:rsidRPr="00B379D5" w:rsidP="004D1BE2">
      <w:pPr>
        <w:pStyle w:val="ListParagraph"/>
        <w:bidi w:val="0"/>
        <w:ind w:left="708"/>
        <w:jc w:val="both"/>
        <w:rPr>
          <w:szCs w:val="24"/>
        </w:rPr>
      </w:pPr>
    </w:p>
    <w:p w:rsidR="00D6619B" w:rsidRPr="00B379D5" w:rsidP="00160421">
      <w:pPr>
        <w:bidi w:val="0"/>
        <w:rPr>
          <w:rFonts w:ascii="Times New Roman" w:hAnsi="Times New Roman"/>
          <w:b/>
        </w:rPr>
      </w:pPr>
    </w:p>
    <w:p w:rsidR="00D6619B" w:rsidRPr="00B379D5" w:rsidP="00160421">
      <w:pPr>
        <w:bidi w:val="0"/>
        <w:rPr>
          <w:rFonts w:ascii="Times New Roman" w:hAnsi="Times New Roman"/>
          <w:b/>
        </w:rPr>
      </w:pPr>
    </w:p>
    <w:p w:rsidR="00D6619B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B379D5" w:rsidRPr="00B379D5" w:rsidP="00160421">
      <w:pPr>
        <w:bidi w:val="0"/>
        <w:rPr>
          <w:rFonts w:ascii="Times New Roman" w:hAnsi="Times New Roman"/>
          <w:b/>
        </w:rPr>
      </w:pPr>
    </w:p>
    <w:p w:rsidR="00060E48" w:rsidRPr="00B379D5" w:rsidP="00160421">
      <w:pPr>
        <w:bidi w:val="0"/>
        <w:rPr>
          <w:rFonts w:ascii="Times New Roman" w:hAnsi="Times New Roman"/>
        </w:rPr>
      </w:pPr>
      <w:r w:rsidRPr="00B379D5">
        <w:rPr>
          <w:rFonts w:ascii="Times New Roman" w:hAnsi="Times New Roman"/>
          <w:b/>
        </w:rPr>
        <w:t>D</w:t>
      </w:r>
      <w:r w:rsidRPr="00B379D5" w:rsidR="00160421">
        <w:rPr>
          <w:rFonts w:ascii="Times New Roman" w:hAnsi="Times New Roman"/>
          <w:b/>
        </w:rPr>
        <w:t xml:space="preserve"> </w:t>
      </w:r>
      <w:r w:rsidRPr="00B379D5">
        <w:rPr>
          <w:rFonts w:ascii="Times New Roman" w:hAnsi="Times New Roman"/>
          <w:b/>
        </w:rPr>
        <w:t>ô</w:t>
      </w:r>
      <w:r w:rsidRPr="00B379D5" w:rsidR="00160421">
        <w:rPr>
          <w:rFonts w:ascii="Times New Roman" w:hAnsi="Times New Roman"/>
          <w:b/>
        </w:rPr>
        <w:t xml:space="preserve"> </w:t>
      </w:r>
      <w:r w:rsidRPr="00B379D5">
        <w:rPr>
          <w:rFonts w:ascii="Times New Roman" w:hAnsi="Times New Roman"/>
          <w:b/>
        </w:rPr>
        <w:t>v</w:t>
      </w:r>
      <w:r w:rsidRPr="00B379D5" w:rsidR="00160421">
        <w:rPr>
          <w:rFonts w:ascii="Times New Roman" w:hAnsi="Times New Roman"/>
          <w:b/>
        </w:rPr>
        <w:t> </w:t>
      </w:r>
      <w:r w:rsidRPr="00B379D5">
        <w:rPr>
          <w:rFonts w:ascii="Times New Roman" w:hAnsi="Times New Roman"/>
          <w:b/>
        </w:rPr>
        <w:t>o</w:t>
      </w:r>
      <w:r w:rsidRPr="00B379D5" w:rsidR="00160421">
        <w:rPr>
          <w:rFonts w:ascii="Times New Roman" w:hAnsi="Times New Roman"/>
          <w:b/>
        </w:rPr>
        <w:t> </w:t>
      </w:r>
      <w:r w:rsidRPr="00B379D5">
        <w:rPr>
          <w:rFonts w:ascii="Times New Roman" w:hAnsi="Times New Roman"/>
          <w:b/>
        </w:rPr>
        <w:t>d</w:t>
      </w:r>
      <w:r w:rsidRPr="00B379D5" w:rsidR="00160421">
        <w:rPr>
          <w:rFonts w:ascii="Times New Roman" w:hAnsi="Times New Roman"/>
          <w:b/>
        </w:rPr>
        <w:t xml:space="preserve"> </w:t>
      </w:r>
      <w:r w:rsidRPr="00B379D5">
        <w:rPr>
          <w:rFonts w:ascii="Times New Roman" w:hAnsi="Times New Roman"/>
          <w:b/>
        </w:rPr>
        <w:t>o</w:t>
      </w:r>
      <w:r w:rsidRPr="00B379D5" w:rsidR="00160421">
        <w:rPr>
          <w:rFonts w:ascii="Times New Roman" w:hAnsi="Times New Roman"/>
          <w:b/>
        </w:rPr>
        <w:t> </w:t>
      </w:r>
      <w:r w:rsidRPr="00B379D5">
        <w:rPr>
          <w:rFonts w:ascii="Times New Roman" w:hAnsi="Times New Roman"/>
          <w:b/>
        </w:rPr>
        <w:t>v</w:t>
      </w:r>
      <w:r w:rsidRPr="00B379D5" w:rsidR="00160421">
        <w:rPr>
          <w:rFonts w:ascii="Times New Roman" w:hAnsi="Times New Roman"/>
          <w:b/>
        </w:rPr>
        <w:t> </w:t>
      </w:r>
      <w:r w:rsidRPr="00B379D5">
        <w:rPr>
          <w:rFonts w:ascii="Times New Roman" w:hAnsi="Times New Roman"/>
          <w:b/>
        </w:rPr>
        <w:t>á</w:t>
      </w:r>
      <w:r w:rsidRPr="00B379D5" w:rsidR="00160421">
        <w:rPr>
          <w:rFonts w:ascii="Times New Roman" w:hAnsi="Times New Roman"/>
          <w:b/>
        </w:rPr>
        <w:t xml:space="preserve">    </w:t>
      </w:r>
      <w:r w:rsidRPr="00B379D5">
        <w:rPr>
          <w:rFonts w:ascii="Times New Roman" w:hAnsi="Times New Roman"/>
          <w:b/>
        </w:rPr>
        <w:t xml:space="preserve"> </w:t>
      </w:r>
      <w:r w:rsidRPr="00B379D5" w:rsidR="00160421">
        <w:rPr>
          <w:rFonts w:ascii="Times New Roman" w:hAnsi="Times New Roman"/>
          <w:b/>
        </w:rPr>
        <w:t xml:space="preserve"> </w:t>
      </w:r>
      <w:r w:rsidRPr="00B379D5">
        <w:rPr>
          <w:rFonts w:ascii="Times New Roman" w:hAnsi="Times New Roman"/>
          <w:b/>
        </w:rPr>
        <w:t>s</w:t>
      </w:r>
      <w:r w:rsidRPr="00B379D5" w:rsidR="00160421">
        <w:rPr>
          <w:rFonts w:ascii="Times New Roman" w:hAnsi="Times New Roman"/>
          <w:b/>
        </w:rPr>
        <w:t> </w:t>
      </w:r>
      <w:r w:rsidRPr="00B379D5">
        <w:rPr>
          <w:rFonts w:ascii="Times New Roman" w:hAnsi="Times New Roman"/>
          <w:b/>
        </w:rPr>
        <w:t>p</w:t>
      </w:r>
      <w:r w:rsidRPr="00B379D5" w:rsidR="00160421">
        <w:rPr>
          <w:rFonts w:ascii="Times New Roman" w:hAnsi="Times New Roman"/>
          <w:b/>
        </w:rPr>
        <w:t xml:space="preserve"> </w:t>
      </w:r>
      <w:r w:rsidRPr="00B379D5">
        <w:rPr>
          <w:rFonts w:ascii="Times New Roman" w:hAnsi="Times New Roman"/>
          <w:b/>
        </w:rPr>
        <w:t>r</w:t>
      </w:r>
      <w:r w:rsidRPr="00B379D5" w:rsidR="00160421">
        <w:rPr>
          <w:rFonts w:ascii="Times New Roman" w:hAnsi="Times New Roman"/>
          <w:b/>
        </w:rPr>
        <w:t xml:space="preserve"> </w:t>
      </w:r>
      <w:r w:rsidRPr="00B379D5">
        <w:rPr>
          <w:rFonts w:ascii="Times New Roman" w:hAnsi="Times New Roman"/>
          <w:b/>
        </w:rPr>
        <w:t>á</w:t>
      </w:r>
      <w:r w:rsidRPr="00B379D5" w:rsidR="00160421">
        <w:rPr>
          <w:rFonts w:ascii="Times New Roman" w:hAnsi="Times New Roman"/>
          <w:b/>
        </w:rPr>
        <w:t xml:space="preserve"> </w:t>
      </w:r>
      <w:r w:rsidRPr="00B379D5">
        <w:rPr>
          <w:rFonts w:ascii="Times New Roman" w:hAnsi="Times New Roman"/>
          <w:b/>
        </w:rPr>
        <w:t>v</w:t>
      </w:r>
      <w:r w:rsidRPr="00B379D5" w:rsidR="00160421">
        <w:rPr>
          <w:rFonts w:ascii="Times New Roman" w:hAnsi="Times New Roman"/>
          <w:b/>
        </w:rPr>
        <w:t xml:space="preserve"> </w:t>
      </w:r>
      <w:r w:rsidRPr="00B379D5">
        <w:rPr>
          <w:rFonts w:ascii="Times New Roman" w:hAnsi="Times New Roman"/>
          <w:b/>
        </w:rPr>
        <w:t>a</w:t>
      </w:r>
    </w:p>
    <w:p w:rsidR="00060E48" w:rsidP="00060E48">
      <w:pPr>
        <w:bidi w:val="0"/>
        <w:rPr>
          <w:rFonts w:ascii="Times New Roman" w:hAnsi="Times New Roman"/>
        </w:rPr>
      </w:pPr>
    </w:p>
    <w:p w:rsidR="00A62B40" w:rsidP="00060E48">
      <w:pPr>
        <w:bidi w:val="0"/>
        <w:rPr>
          <w:rFonts w:ascii="Times New Roman" w:hAnsi="Times New Roman"/>
        </w:rPr>
      </w:pPr>
    </w:p>
    <w:p w:rsidR="00A62B40" w:rsidRPr="00B379D5" w:rsidP="00060E48">
      <w:pPr>
        <w:bidi w:val="0"/>
        <w:rPr>
          <w:rFonts w:ascii="Times New Roman" w:hAnsi="Times New Roman"/>
        </w:rPr>
      </w:pPr>
    </w:p>
    <w:p w:rsidR="00160421" w:rsidRPr="00B379D5" w:rsidP="00060E48">
      <w:pPr>
        <w:bidi w:val="0"/>
        <w:rPr>
          <w:rFonts w:ascii="Times New Roman" w:hAnsi="Times New Roman"/>
          <w:b/>
        </w:rPr>
      </w:pPr>
      <w:r w:rsidRPr="00B379D5">
        <w:rPr>
          <w:rFonts w:ascii="Times New Roman" w:hAnsi="Times New Roman"/>
          <w:b/>
        </w:rPr>
        <w:t>A. Všeobecná časť</w:t>
      </w:r>
    </w:p>
    <w:p w:rsidR="00C761BE" w:rsidRPr="00B379D5" w:rsidP="00060E48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060E48" w:rsidRPr="00B379D5" w:rsidP="00EE5D91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B379D5">
        <w:rPr>
          <w:rFonts w:ascii="Times New Roman" w:hAnsi="Times New Roman"/>
        </w:rPr>
        <w:t xml:space="preserve">Návrh novely zákona č. </w:t>
      </w:r>
      <w:r w:rsidR="00EE5D91">
        <w:rPr>
          <w:rFonts w:ascii="Times New Roman" w:hAnsi="Times New Roman"/>
          <w:b/>
          <w:bCs/>
        </w:rPr>
        <w:t>564/1991 Zb. SNR</w:t>
      </w:r>
      <w:r w:rsidRPr="00B379D5">
        <w:rPr>
          <w:rFonts w:ascii="Times New Roman" w:hAnsi="Times New Roman"/>
          <w:b/>
          <w:bCs/>
        </w:rPr>
        <w:t xml:space="preserve"> </w:t>
      </w:r>
      <w:r w:rsidRPr="00B379D5">
        <w:rPr>
          <w:rFonts w:ascii="Times New Roman" w:hAnsi="Times New Roman"/>
        </w:rPr>
        <w:t>z</w:t>
      </w:r>
      <w:r w:rsidR="00EE5D91">
        <w:rPr>
          <w:rFonts w:ascii="Times New Roman" w:hAnsi="Times New Roman"/>
        </w:rPr>
        <w:t xml:space="preserve"> </w:t>
      </w:r>
      <w:r w:rsidRPr="00B379D5">
        <w:rPr>
          <w:rFonts w:ascii="Times New Roman" w:hAnsi="Times New Roman"/>
        </w:rPr>
        <w:t xml:space="preserve">3. decembra 1991 </w:t>
      </w:r>
      <w:r w:rsidRPr="00B379D5">
        <w:rPr>
          <w:rFonts w:ascii="Times New Roman" w:hAnsi="Times New Roman"/>
          <w:b/>
          <w:bCs/>
        </w:rPr>
        <w:t xml:space="preserve">o obecnej polícii v znení neskorších predpisov </w:t>
      </w:r>
      <w:r w:rsidRPr="00B379D5">
        <w:rPr>
          <w:rFonts w:ascii="Times New Roman" w:hAnsi="Times New Roman"/>
          <w:bCs/>
        </w:rPr>
        <w:t>stanovil jasné pravidlá pre vznik obecnej polície a rovnako tak v</w:t>
      </w:r>
      <w:r w:rsidRPr="00B379D5">
        <w:rPr>
          <w:rFonts w:ascii="Times New Roman" w:hAnsi="Times New Roman"/>
        </w:rPr>
        <w:t xml:space="preserve">ymedziť základné úlohy obecnej polície, jej organizáciu a práva a povinnosti príslušníkov obecnej polície. </w:t>
      </w:r>
    </w:p>
    <w:p w:rsidR="00060E48" w:rsidRPr="00B379D5" w:rsidP="00060E4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379D5">
        <w:rPr>
          <w:rFonts w:ascii="Times New Roman" w:hAnsi="Times New Roman"/>
        </w:rPr>
        <w:t xml:space="preserve"> </w:t>
        <w:tab/>
        <w:t xml:space="preserve">V § 2 ods. 1, citovaného zákona sa uvádza nasledovné : Obecná polícia je poriadkový útvar pôsobiaci pri zabezpečovaní obecných vecí verejného poriadku, ochrany životného prostredia </w:t>
      </w:r>
      <w:r w:rsidRPr="00B379D5">
        <w:rPr>
          <w:rFonts w:ascii="Times New Roman" w:hAnsi="Times New Roman"/>
          <w:b/>
        </w:rPr>
        <w:t>v obci</w:t>
      </w:r>
      <w:r w:rsidRPr="00B379D5">
        <w:rPr>
          <w:rFonts w:ascii="Times New Roman" w:hAnsi="Times New Roman"/>
        </w:rPr>
        <w:t xml:space="preserve"> a plnení úloh vyplývajúcich zo všeobecne záväzných nariadení obce, z uznesení obecného zastupiteľstva a z rozhodnutí starostu obce. Z čoho jasne vyplýva teritórium pôsobenia obecnej polície. </w:t>
      </w:r>
    </w:p>
    <w:p w:rsidR="00060E48" w:rsidRPr="00B379D5" w:rsidP="00060E4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379D5">
        <w:rPr>
          <w:rFonts w:ascii="Times New Roman" w:hAnsi="Times New Roman"/>
        </w:rPr>
        <w:t xml:space="preserve">Rovnako tak ďalšie ustanovenia zákona o obecnej polícii v § 3 potvrdzujú pôsobenie obecnej polícii výlučne na teritóriu obce, ktorou je obecná polícia zriadená. </w:t>
      </w:r>
    </w:p>
    <w:p w:rsidR="00C761BE" w:rsidRPr="00B379D5" w:rsidP="00060E4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379D5" w:rsidR="00FB6B76">
        <w:rPr>
          <w:rFonts w:ascii="Times New Roman" w:hAnsi="Times New Roman"/>
        </w:rPr>
        <w:tab/>
        <w:t xml:space="preserve">V poslednom období došlo, z dôvodov snáh predísť poškodzovaniu oprávnených záujmov občanov, viackrát zo strany samosprávnych orgánov o rozšírenie pôsobenia obecnej polície aj na územie inej samosprávy. Všetky tieto pokusy rozšíriť územie pôsobenia obecnej polície, aj keď motivované tými najlepšími úmyslami, </w:t>
      </w:r>
      <w:r w:rsidRPr="00B379D5">
        <w:rPr>
          <w:rFonts w:ascii="Times New Roman" w:hAnsi="Times New Roman"/>
        </w:rPr>
        <w:t xml:space="preserve">je nutné označiť ako pokusy nad rámec zákona. </w:t>
      </w:r>
    </w:p>
    <w:p w:rsidR="00C761BE" w:rsidRPr="00B379D5" w:rsidP="00060E4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379D5">
        <w:rPr>
          <w:rFonts w:ascii="Times New Roman" w:hAnsi="Times New Roman"/>
        </w:rPr>
        <w:tab/>
        <w:t xml:space="preserve">Uvedomujúc si oprávnenosť snáh samospráv o zvýšenie bezpečnosti vlastných občanov, predkladáme na rokovanie NR SR návrh novely zákona o obecnej polícii, ktorá </w:t>
      </w:r>
    </w:p>
    <w:p w:rsidR="00C761BE" w:rsidRPr="00B379D5" w:rsidP="00060E48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761BE" w:rsidRPr="00B379D5" w:rsidP="00C761BE">
      <w:pPr>
        <w:pStyle w:val="PlainText"/>
        <w:numPr>
          <w:numId w:val="4"/>
        </w:numPr>
        <w:bidi w:val="0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 xml:space="preserve">umožní na základe 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spoloč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nej schvá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lenej </w:t>
      </w:r>
      <w:r w:rsidRPr="00B379D5">
        <w:rPr>
          <w:rFonts w:ascii="Times New Roman" w:eastAsia="MS Mincho" w:hAnsi="Times New Roman" w:cs="Times New Roman"/>
          <w:bCs/>
          <w:sz w:val="24"/>
          <w:szCs w:val="24"/>
        </w:rPr>
        <w:t>zmluvy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medzi zriaď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ovateľ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skou obcou podľ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 §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2 </w:t>
      </w:r>
    </w:p>
    <w:p w:rsidR="00C761BE" w:rsidRPr="00B379D5" w:rsidP="00C761BE">
      <w:pPr>
        <w:pStyle w:val="PlainText"/>
        <w:tabs>
          <w:tab w:val="num" w:pos="540"/>
        </w:tabs>
        <w:bidi w:val="0"/>
        <w:ind w:left="540"/>
        <w:rPr>
          <w:rFonts w:ascii="Times New Roman" w:eastAsia="MS Mincho" w:hAnsi="Times New Roman" w:cs="Times New Roman" w:hint="default"/>
          <w:sz w:val="24"/>
          <w:szCs w:val="24"/>
        </w:rPr>
      </w:pPr>
      <w:r w:rsidRPr="00B379D5">
        <w:rPr>
          <w:rFonts w:ascii="Times New Roman" w:eastAsia="MS Mincho" w:hAnsi="Times New Roman" w:cs="Times New Roman"/>
          <w:sz w:val="24"/>
          <w:szCs w:val="24"/>
        </w:rPr>
        <w:t>a 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pristupujú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cou obcou (ď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alej len „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zmluvné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strany“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) vykoná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vať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lohy podľ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a tohto zá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kona i na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zemí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katastrá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lneho 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zemia inej obce, kto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rá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nemá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zriadenú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obecnú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 xml:space="preserve"> polí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ciu.</w:t>
      </w:r>
    </w:p>
    <w:p w:rsidR="00C761BE" w:rsidRPr="00B379D5" w:rsidP="00C761BE">
      <w:pPr>
        <w:pStyle w:val="PlainText"/>
        <w:numPr>
          <w:numId w:val="4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stanovuje spô</w:t>
      </w:r>
      <w:r w:rsidRPr="00B379D5">
        <w:rPr>
          <w:rFonts w:ascii="Times New Roman" w:eastAsia="MS Mincho" w:hAnsi="Times New Roman" w:cs="Times New Roman" w:hint="default"/>
          <w:sz w:val="24"/>
          <w:szCs w:val="24"/>
        </w:rPr>
        <w:t>sob p</w:t>
      </w:r>
      <w:r w:rsidRPr="00B379D5">
        <w:rPr>
          <w:rFonts w:ascii="Times New Roman" w:hAnsi="Times New Roman" w:cs="Times New Roman"/>
          <w:sz w:val="24"/>
          <w:szCs w:val="24"/>
        </w:rPr>
        <w:t>reukazovania sa príslušnosťou k obecnej polícii</w:t>
      </w:r>
    </w:p>
    <w:p w:rsidR="00C761BE" w:rsidRPr="00B379D5" w:rsidP="00C761BE">
      <w:pPr>
        <w:pStyle w:val="PlainText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0421" w:rsidRPr="00B379D5" w:rsidP="00160421">
      <w:pPr>
        <w:bidi w:val="0"/>
        <w:jc w:val="both"/>
        <w:rPr>
          <w:rFonts w:ascii="Times New Roman" w:hAnsi="Times New Roman"/>
          <w:bCs/>
        </w:rPr>
      </w:pPr>
    </w:p>
    <w:p w:rsidR="00160421" w:rsidRPr="00B379D5" w:rsidP="00160421">
      <w:pPr>
        <w:bidi w:val="0"/>
        <w:jc w:val="both"/>
        <w:rPr>
          <w:rFonts w:ascii="Times New Roman" w:hAnsi="Times New Roman"/>
          <w:bCs/>
        </w:rPr>
      </w:pPr>
      <w:r w:rsidRPr="00B379D5">
        <w:rPr>
          <w:rFonts w:ascii="Times New Roman" w:hAnsi="Times New Roman"/>
          <w:bCs/>
        </w:rPr>
        <w:t>Účinnosť zákona sa navrhuje od  1. 4. 2010.</w:t>
      </w:r>
    </w:p>
    <w:p w:rsidR="00160421" w:rsidRPr="00B379D5" w:rsidP="00160421">
      <w:pPr>
        <w:pStyle w:val="BodyText"/>
        <w:bidi w:val="0"/>
        <w:rPr>
          <w:rFonts w:ascii="Times New Roman" w:hAnsi="Times New Roman"/>
          <w:bCs/>
        </w:rPr>
      </w:pPr>
    </w:p>
    <w:p w:rsidR="00160421" w:rsidRPr="00B379D5" w:rsidP="00160421">
      <w:pPr>
        <w:pStyle w:val="BodyText"/>
        <w:bidi w:val="0"/>
        <w:rPr>
          <w:rFonts w:ascii="Times New Roman" w:hAnsi="Times New Roman"/>
          <w:bCs/>
        </w:rPr>
      </w:pPr>
    </w:p>
    <w:p w:rsidR="00160421" w:rsidRPr="00B379D5" w:rsidP="00160421">
      <w:pPr>
        <w:pStyle w:val="BodyText"/>
        <w:bidi w:val="0"/>
        <w:rPr>
          <w:rFonts w:ascii="Times New Roman" w:hAnsi="Times New Roman"/>
          <w:bCs/>
        </w:rPr>
      </w:pPr>
      <w:r w:rsidRPr="00B379D5">
        <w:rPr>
          <w:rFonts w:ascii="Times New Roman" w:hAnsi="Times New Roman"/>
          <w:bCs/>
        </w:rPr>
        <w:t xml:space="preserve">Návrh zákona nepredpokladá zvýšené nároky na štátny rozpočet, rozpočty obcí alebo rozpočty vyšších územných celkov, nebude mať vplyv na obyvateľov, hospodárenie podnikateľskej sféry a iných právnických osôb, nebude mať environmentálny vplyv, ani vplyv na zamestnanosť, na tvorbu nových pracovných miest a na podnikateľské prostredie. </w:t>
      </w:r>
    </w:p>
    <w:p w:rsidR="00160421" w:rsidRPr="00B379D5" w:rsidP="00160421">
      <w:pPr>
        <w:pStyle w:val="BodyTextIndent"/>
        <w:bidi w:val="0"/>
        <w:spacing w:after="0"/>
        <w:ind w:firstLine="708"/>
        <w:rPr>
          <w:bCs/>
          <w:szCs w:val="24"/>
        </w:rPr>
      </w:pPr>
    </w:p>
    <w:p w:rsidR="00D6619B" w:rsidRPr="00B379D5" w:rsidP="00160421">
      <w:pPr>
        <w:bidi w:val="0"/>
        <w:jc w:val="both"/>
        <w:rPr>
          <w:rFonts w:ascii="Times New Roman" w:hAnsi="Times New Roman"/>
          <w:bCs/>
        </w:rPr>
      </w:pPr>
    </w:p>
    <w:p w:rsidR="00160421" w:rsidRPr="00B379D5" w:rsidP="00160421">
      <w:pPr>
        <w:bidi w:val="0"/>
        <w:jc w:val="both"/>
        <w:rPr>
          <w:rFonts w:ascii="Times New Roman" w:hAnsi="Times New Roman"/>
        </w:rPr>
      </w:pPr>
      <w:r w:rsidRPr="00B379D5">
        <w:rPr>
          <w:rFonts w:ascii="Times New Roman" w:hAnsi="Times New Roman"/>
          <w:bCs/>
        </w:rPr>
        <w:t>Návrh zákona je v súlade s Ústavou Slovenskej republiky, s inými zákonmi, ako aj       s medzinárodnými zmluvami, ktorými je Slovenská republika viazaná.</w:t>
      </w:r>
    </w:p>
    <w:p w:rsidR="00160421" w:rsidRPr="00B379D5" w:rsidP="00C761BE">
      <w:pPr>
        <w:pStyle w:val="PlainText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0421" w:rsidRPr="00B379D5" w:rsidP="00C761BE">
      <w:pPr>
        <w:pStyle w:val="PlainText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61BE" w:rsidRPr="00B379D5" w:rsidP="00C761BE">
      <w:pPr>
        <w:pStyle w:val="PlainText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61BE" w:rsidRPr="00B379D5" w:rsidP="00C761BE">
      <w:pPr>
        <w:pStyle w:val="PlainText"/>
        <w:bidi w:val="0"/>
        <w:rPr>
          <w:rFonts w:ascii="Times New Roman" w:hAnsi="Times New Roman" w:cs="Times New Roman"/>
          <w:bCs/>
          <w:sz w:val="24"/>
          <w:szCs w:val="24"/>
        </w:rPr>
      </w:pPr>
      <w:r w:rsidRPr="00B379D5" w:rsidR="001C1CB1">
        <w:rPr>
          <w:rFonts w:ascii="Times New Roman" w:hAnsi="Times New Roman" w:cs="Times New Roman"/>
          <w:b/>
          <w:bCs/>
          <w:sz w:val="24"/>
          <w:szCs w:val="24"/>
        </w:rPr>
        <w:t>B. Osobitná časť</w:t>
      </w:r>
    </w:p>
    <w:p w:rsidR="001C1CB1" w:rsidRPr="00B379D5" w:rsidP="00C761BE">
      <w:pPr>
        <w:pStyle w:val="PlainText"/>
        <w:bidi w:val="0"/>
        <w:rPr>
          <w:rFonts w:ascii="Times New Roman" w:hAnsi="Times New Roman" w:cs="Times New Roman"/>
          <w:bCs/>
          <w:sz w:val="24"/>
          <w:szCs w:val="24"/>
        </w:rPr>
      </w:pPr>
    </w:p>
    <w:p w:rsidR="001C1CB1" w:rsidRPr="00B379D5" w:rsidP="00C761BE">
      <w:pPr>
        <w:pStyle w:val="PlainText"/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79D5">
        <w:rPr>
          <w:rFonts w:ascii="Times New Roman" w:hAnsi="Times New Roman" w:cs="Times New Roman"/>
          <w:b/>
          <w:bCs/>
          <w:sz w:val="24"/>
          <w:szCs w:val="24"/>
        </w:rPr>
        <w:t>ČL. I.</w:t>
      </w:r>
    </w:p>
    <w:p w:rsidR="001C1CB1" w:rsidRPr="00B379D5" w:rsidP="00C761BE">
      <w:pPr>
        <w:pStyle w:val="PlainText"/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79D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B379D5" w:rsidR="00160421">
        <w:rPr>
          <w:rFonts w:ascii="Times New Roman" w:hAnsi="Times New Roman" w:cs="Times New Roman"/>
          <w:b/>
          <w:bCs/>
          <w:sz w:val="24"/>
          <w:szCs w:val="24"/>
        </w:rPr>
        <w:t> bodu 1</w:t>
      </w:r>
    </w:p>
    <w:p w:rsidR="001C1CB1" w:rsidRPr="00B379D5" w:rsidP="00C761BE">
      <w:pPr>
        <w:pStyle w:val="PlainText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1CB1" w:rsidRPr="00B379D5" w:rsidP="00C761BE">
      <w:pPr>
        <w:pStyle w:val="PlainText"/>
        <w:bidi w:val="0"/>
        <w:rPr>
          <w:rFonts w:ascii="Times New Roman" w:eastAsia="MS Mincho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bCs/>
          <w:sz w:val="24"/>
          <w:szCs w:val="24"/>
        </w:rPr>
        <w:tab/>
        <w:t xml:space="preserve">Stanovuje spôsob – schválenie zmluvy, akým môže obec ktorá nemá zriadenú obecnú políciu, v rámci zákona umožniť pôsobenie príslušníkov obecnej polície zriadenej inou obcou, pôsobiť na území vlastnej obce. Ďalej stanovuje postup pri schvaľovaní takejto zmluvy a náležitosti, ktoré musí predmetná zmluva obsahovať. Zároveň stanovuje povinnosť </w:t>
      </w:r>
      <w:r w:rsidRPr="00B379D5" w:rsidR="00B44613">
        <w:rPr>
          <w:rFonts w:ascii="Times New Roman" w:hAnsi="Times New Roman" w:cs="Times New Roman"/>
          <w:bCs/>
          <w:sz w:val="24"/>
          <w:szCs w:val="24"/>
        </w:rPr>
        <w:t xml:space="preserve">obce, 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ktorá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 xml:space="preserve"> je zmluvnou stranou zmluvy podľ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 xml:space="preserve">a odseku </w:t>
      </w:r>
      <w:smartTag w:uri="urn:schemas-microsoft-com:office:smarttags" w:element="metricconverter">
        <w:smartTagPr>
          <w:attr w:name="ProductID" w:val="1 a"/>
        </w:smartTagPr>
        <w:r w:rsidRPr="00B379D5" w:rsidR="00B44613">
          <w:rPr>
            <w:rFonts w:ascii="Times New Roman" w:eastAsia="MS Mincho" w:hAnsi="Times New Roman" w:cs="Times New Roman" w:hint="default"/>
            <w:sz w:val="24"/>
            <w:szCs w:val="24"/>
          </w:rPr>
          <w:t>1 a</w:t>
        </w:r>
      </w:smartTag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 xml:space="preserve"> na ú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zemí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 xml:space="preserve"> ktorej bude plniť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 xml:space="preserve"> ú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lohy obecná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 xml:space="preserve"> polí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cia inej obce, vydať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 xml:space="preserve"> 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pre prí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sluš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ní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>ka obecnej polí</w:t>
      </w:r>
      <w:r w:rsidR="00D353DD">
        <w:rPr>
          <w:rFonts w:ascii="Times New Roman" w:eastAsia="MS Mincho" w:hAnsi="Times New Roman" w:cs="Times New Roman" w:hint="default"/>
          <w:sz w:val="24"/>
          <w:szCs w:val="24"/>
        </w:rPr>
        <w:t xml:space="preserve">cie 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zriaď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ovateľ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skej obce pí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somné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 xml:space="preserve"> splnomocnenie, ktorý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m prí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sluš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ní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k obecnej polí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cie preukazuje oprá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vnenosť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 xml:space="preserve"> vý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konu p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rá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vomoci na jej ú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>zemí</w:t>
      </w:r>
      <w:r w:rsidRPr="00B379D5" w:rsidR="00B44613">
        <w:rPr>
          <w:rFonts w:ascii="Times New Roman" w:eastAsia="MS Mincho" w:hAnsi="Times New Roman" w:cs="Times New Roman" w:hint="default"/>
          <w:sz w:val="24"/>
          <w:szCs w:val="24"/>
        </w:rPr>
        <w:t xml:space="preserve"> v predmete zmluvy.</w:t>
      </w:r>
    </w:p>
    <w:p w:rsidR="00B44613" w:rsidRPr="00B379D5" w:rsidP="00C761BE">
      <w:pPr>
        <w:pStyle w:val="PlainText"/>
        <w:bidi w:val="0"/>
        <w:rPr>
          <w:rFonts w:ascii="Times New Roman" w:eastAsia="MS Mincho" w:hAnsi="Times New Roman" w:cs="Times New Roman"/>
          <w:sz w:val="24"/>
          <w:szCs w:val="24"/>
        </w:rPr>
      </w:pPr>
    </w:p>
    <w:p w:rsidR="00B44613" w:rsidRPr="00B379D5" w:rsidP="00C761BE">
      <w:pPr>
        <w:pStyle w:val="PlainText"/>
        <w:bidi w:val="0"/>
        <w:rPr>
          <w:rFonts w:ascii="Times New Roman" w:eastAsia="MS Mincho" w:hAnsi="Times New Roman" w:cs="Times New Roman"/>
          <w:sz w:val="24"/>
          <w:szCs w:val="24"/>
        </w:rPr>
      </w:pPr>
    </w:p>
    <w:p w:rsidR="00B44613" w:rsidRPr="00B379D5" w:rsidP="00C761BE">
      <w:pPr>
        <w:pStyle w:val="PlainText"/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79D5">
        <w:rPr>
          <w:rFonts w:ascii="Times New Roman" w:eastAsia="MS Mincho" w:hAnsi="Times New Roman" w:cs="Times New Roman"/>
          <w:b/>
          <w:sz w:val="24"/>
          <w:szCs w:val="24"/>
        </w:rPr>
        <w:t>K</w:t>
      </w:r>
      <w:r w:rsidRPr="00B379D5" w:rsidR="00160421">
        <w:rPr>
          <w:rFonts w:ascii="Times New Roman" w:eastAsia="MS Mincho" w:hAnsi="Times New Roman" w:cs="Times New Roman"/>
          <w:b/>
          <w:sz w:val="24"/>
          <w:szCs w:val="24"/>
        </w:rPr>
        <w:t> </w:t>
      </w:r>
      <w:r w:rsidRPr="00B379D5" w:rsidR="00160421">
        <w:rPr>
          <w:rFonts w:ascii="Times New Roman" w:eastAsia="MS Mincho" w:hAnsi="Times New Roman" w:cs="Times New Roman"/>
          <w:b/>
          <w:sz w:val="24"/>
          <w:szCs w:val="24"/>
        </w:rPr>
        <w:t>bodu 2</w:t>
      </w:r>
    </w:p>
    <w:p w:rsidR="00160421" w:rsidRPr="00B379D5" w:rsidP="00160421">
      <w:pPr>
        <w:tabs>
          <w:tab w:val="num" w:pos="540"/>
        </w:tabs>
        <w:bidi w:val="0"/>
        <w:jc w:val="both"/>
        <w:rPr>
          <w:rFonts w:ascii="Times New Roman" w:hAnsi="Times New Roman"/>
          <w:bCs/>
        </w:rPr>
      </w:pPr>
    </w:p>
    <w:p w:rsidR="00B379D5" w:rsidRPr="00B379D5" w:rsidP="00160421">
      <w:pPr>
        <w:tabs>
          <w:tab w:val="num" w:pos="540"/>
        </w:tabs>
        <w:bidi w:val="0"/>
        <w:jc w:val="both"/>
        <w:rPr>
          <w:rFonts w:ascii="Times New Roman" w:hAnsi="Times New Roman"/>
          <w:bCs/>
        </w:rPr>
      </w:pPr>
      <w:r w:rsidRPr="00B379D5" w:rsidR="00160421">
        <w:rPr>
          <w:rFonts w:ascii="Times New Roman" w:hAnsi="Times New Roman"/>
          <w:bCs/>
        </w:rPr>
        <w:tab/>
      </w:r>
      <w:r w:rsidRPr="00B379D5" w:rsidR="00D66F35">
        <w:rPr>
          <w:rFonts w:ascii="Times New Roman" w:hAnsi="Times New Roman"/>
          <w:bCs/>
        </w:rPr>
        <w:t xml:space="preserve">Upresňuje </w:t>
      </w:r>
      <w:r w:rsidRPr="00B379D5" w:rsidR="00B44613">
        <w:rPr>
          <w:rFonts w:ascii="Times New Roman" w:hAnsi="Times New Roman"/>
          <w:bCs/>
        </w:rPr>
        <w:t>spôsob preukazovania sa p</w:t>
      </w:r>
      <w:r w:rsidRPr="00B379D5" w:rsidR="00C761BE">
        <w:rPr>
          <w:rFonts w:ascii="Times New Roman" w:hAnsi="Times New Roman"/>
          <w:bCs/>
        </w:rPr>
        <w:t>ríslušník</w:t>
      </w:r>
      <w:r w:rsidRPr="00B379D5" w:rsidR="00B44613">
        <w:rPr>
          <w:rFonts w:ascii="Times New Roman" w:hAnsi="Times New Roman"/>
          <w:bCs/>
        </w:rPr>
        <w:t>a</w:t>
      </w:r>
      <w:r w:rsidRPr="00B379D5" w:rsidR="00C761BE">
        <w:rPr>
          <w:rFonts w:ascii="Times New Roman" w:hAnsi="Times New Roman"/>
          <w:bCs/>
        </w:rPr>
        <w:t xml:space="preserve"> obecnej polície príslušnosť</w:t>
      </w:r>
      <w:r w:rsidRPr="00B379D5" w:rsidR="00B44613">
        <w:rPr>
          <w:rFonts w:ascii="Times New Roman" w:hAnsi="Times New Roman"/>
          <w:bCs/>
        </w:rPr>
        <w:t>ou</w:t>
      </w:r>
      <w:r w:rsidRPr="00B379D5" w:rsidR="00C761BE">
        <w:rPr>
          <w:rFonts w:ascii="Times New Roman" w:hAnsi="Times New Roman"/>
          <w:bCs/>
        </w:rPr>
        <w:t xml:space="preserve"> k obecnej polícii</w:t>
      </w:r>
      <w:r w:rsidRPr="00B379D5">
        <w:rPr>
          <w:rFonts w:ascii="Times New Roman" w:hAnsi="Times New Roman"/>
          <w:bCs/>
        </w:rPr>
        <w:t>.</w:t>
      </w:r>
    </w:p>
    <w:p w:rsidR="00B379D5" w:rsidRPr="00B379D5" w:rsidP="00B379D5">
      <w:pPr>
        <w:pStyle w:val="PlainText"/>
        <w:bidi w:val="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379D5" w:rsidRPr="00B379D5" w:rsidP="00B379D5">
      <w:pPr>
        <w:pStyle w:val="PlainText"/>
        <w:bidi w:val="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379D5" w:rsidRPr="00B379D5" w:rsidP="00B379D5">
      <w:pPr>
        <w:pStyle w:val="PlainText"/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79D5">
        <w:rPr>
          <w:rFonts w:ascii="Times New Roman" w:eastAsia="MS Mincho" w:hAnsi="Times New Roman" w:cs="Times New Roman"/>
          <w:b/>
          <w:sz w:val="24"/>
          <w:szCs w:val="24"/>
        </w:rPr>
        <w:t>K bodu 3</w:t>
      </w:r>
    </w:p>
    <w:p w:rsidR="00B379D5" w:rsidRPr="00B379D5" w:rsidP="00160421">
      <w:pPr>
        <w:tabs>
          <w:tab w:val="num" w:pos="540"/>
        </w:tabs>
        <w:bidi w:val="0"/>
        <w:jc w:val="both"/>
        <w:rPr>
          <w:rFonts w:ascii="Times New Roman" w:hAnsi="Times New Roman"/>
          <w:bCs/>
        </w:rPr>
      </w:pPr>
    </w:p>
    <w:p w:rsidR="00060E48" w:rsidRPr="00B379D5" w:rsidP="00160421">
      <w:pPr>
        <w:tabs>
          <w:tab w:val="num" w:pos="540"/>
        </w:tabs>
        <w:bidi w:val="0"/>
        <w:jc w:val="both"/>
        <w:rPr>
          <w:rFonts w:ascii="Times New Roman" w:eastAsia="MS Mincho" w:hAnsi="Times New Roman"/>
        </w:rPr>
      </w:pPr>
      <w:r w:rsidRPr="00B379D5" w:rsidR="00D66F35">
        <w:rPr>
          <w:rFonts w:ascii="Times New Roman" w:hAnsi="Times New Roman"/>
          <w:bCs/>
        </w:rPr>
        <w:t xml:space="preserve"> </w:t>
      </w:r>
      <w:r w:rsidRPr="00B379D5" w:rsidR="00B379D5">
        <w:rPr>
          <w:rFonts w:ascii="Times New Roman" w:hAnsi="Times New Roman"/>
          <w:bCs/>
        </w:rPr>
        <w:tab/>
        <w:t>U</w:t>
      </w:r>
      <w:r w:rsidRPr="00B379D5" w:rsidR="00D66F35">
        <w:rPr>
          <w:rFonts w:ascii="Times New Roman" w:hAnsi="Times New Roman"/>
          <w:bCs/>
        </w:rPr>
        <w:t xml:space="preserve">stanovuje spôsob preukázania oprávnenosti plniť </w:t>
      </w:r>
      <w:r w:rsidRPr="00B379D5" w:rsidR="00D66F35">
        <w:rPr>
          <w:rFonts w:ascii="Times New Roman" w:eastAsia="MS Mincho" w:hAnsi="Times New Roman" w:hint="default"/>
        </w:rPr>
        <w:t>ú</w:t>
      </w:r>
      <w:r w:rsidRPr="00B379D5" w:rsidR="00D66F35">
        <w:rPr>
          <w:rFonts w:ascii="Times New Roman" w:eastAsia="MS Mincho" w:hAnsi="Times New Roman" w:hint="default"/>
        </w:rPr>
        <w:t>lohy na ú</w:t>
      </w:r>
      <w:r w:rsidRPr="00B379D5" w:rsidR="00D66F35">
        <w:rPr>
          <w:rFonts w:ascii="Times New Roman" w:eastAsia="MS Mincho" w:hAnsi="Times New Roman" w:hint="default"/>
        </w:rPr>
        <w:t>zemí</w:t>
      </w:r>
      <w:r w:rsidRPr="00B379D5" w:rsidR="00D66F35">
        <w:rPr>
          <w:rFonts w:ascii="Times New Roman" w:eastAsia="MS Mincho" w:hAnsi="Times New Roman" w:hint="default"/>
        </w:rPr>
        <w:t xml:space="preserve"> obce, ktorá</w:t>
      </w:r>
      <w:r w:rsidRPr="00B379D5" w:rsidR="00D66F35">
        <w:rPr>
          <w:rFonts w:ascii="Times New Roman" w:eastAsia="MS Mincho" w:hAnsi="Times New Roman" w:hint="default"/>
        </w:rPr>
        <w:t xml:space="preserve"> je zmluvnou stran</w:t>
      </w:r>
      <w:r w:rsidRPr="00B379D5" w:rsidR="00D66F35">
        <w:rPr>
          <w:rFonts w:ascii="Times New Roman" w:eastAsia="MS Mincho" w:hAnsi="Times New Roman" w:hint="default"/>
        </w:rPr>
        <w:t>ou podľ</w:t>
      </w:r>
      <w:r w:rsidRPr="00B379D5" w:rsidR="00D66F35">
        <w:rPr>
          <w:rFonts w:ascii="Times New Roman" w:eastAsia="MS Mincho" w:hAnsi="Times New Roman" w:hint="default"/>
        </w:rPr>
        <w:t>a §</w:t>
      </w:r>
      <w:r w:rsidRPr="00B379D5" w:rsidR="00D66F35">
        <w:rPr>
          <w:rFonts w:ascii="Times New Roman" w:eastAsia="MS Mincho" w:hAnsi="Times New Roman" w:hint="default"/>
        </w:rPr>
        <w:t xml:space="preserve"> 3.</w:t>
      </w:r>
    </w:p>
    <w:p w:rsidR="00160421" w:rsidRPr="00B379D5" w:rsidP="00160421">
      <w:pPr>
        <w:tabs>
          <w:tab w:val="num" w:pos="540"/>
        </w:tabs>
        <w:bidi w:val="0"/>
        <w:jc w:val="both"/>
        <w:rPr>
          <w:rFonts w:ascii="Times New Roman" w:eastAsia="MS Mincho" w:hAnsi="Times New Roman"/>
        </w:rPr>
      </w:pPr>
    </w:p>
    <w:p w:rsidR="00160421" w:rsidRPr="00B379D5" w:rsidP="00160421">
      <w:pPr>
        <w:tabs>
          <w:tab w:val="num" w:pos="540"/>
        </w:tabs>
        <w:bidi w:val="0"/>
        <w:jc w:val="both"/>
        <w:rPr>
          <w:rFonts w:ascii="Times New Roman" w:eastAsia="MS Mincho" w:hAnsi="Times New Roman"/>
        </w:rPr>
      </w:pPr>
    </w:p>
    <w:p w:rsidR="00B379D5" w:rsidRPr="00B379D5" w:rsidP="00160421">
      <w:pPr>
        <w:tabs>
          <w:tab w:val="num" w:pos="540"/>
        </w:tabs>
        <w:bidi w:val="0"/>
        <w:jc w:val="both"/>
        <w:rPr>
          <w:rFonts w:ascii="Times New Roman" w:eastAsia="MS Mincho" w:hAnsi="Times New Roman"/>
        </w:rPr>
      </w:pPr>
    </w:p>
    <w:p w:rsidR="00B379D5" w:rsidRPr="00B379D5" w:rsidP="00160421">
      <w:pPr>
        <w:tabs>
          <w:tab w:val="num" w:pos="540"/>
        </w:tabs>
        <w:bidi w:val="0"/>
        <w:jc w:val="both"/>
        <w:rPr>
          <w:rFonts w:ascii="Times New Roman" w:eastAsia="MS Mincho" w:hAnsi="Times New Roman"/>
        </w:rPr>
      </w:pPr>
    </w:p>
    <w:p w:rsidR="00160421" w:rsidRPr="00B379D5" w:rsidP="00160421">
      <w:pPr>
        <w:tabs>
          <w:tab w:val="num" w:pos="540"/>
        </w:tabs>
        <w:bidi w:val="0"/>
        <w:jc w:val="both"/>
        <w:rPr>
          <w:rFonts w:ascii="Times New Roman" w:hAnsi="Times New Roman"/>
          <w:b/>
          <w:bCs/>
        </w:rPr>
      </w:pPr>
      <w:r w:rsidRPr="00B379D5">
        <w:rPr>
          <w:rFonts w:ascii="Times New Roman" w:hAnsi="Times New Roman"/>
          <w:b/>
          <w:bCs/>
        </w:rPr>
        <w:t>K Ćl. II</w:t>
      </w:r>
    </w:p>
    <w:p w:rsidR="00160421" w:rsidRPr="00B379D5" w:rsidP="00160421">
      <w:pPr>
        <w:bidi w:val="0"/>
        <w:jc w:val="both"/>
        <w:rPr>
          <w:rFonts w:ascii="Times New Roman" w:hAnsi="Times New Roman"/>
        </w:rPr>
      </w:pPr>
    </w:p>
    <w:p w:rsidR="00160421" w:rsidRPr="00B379D5" w:rsidP="00160421">
      <w:pPr>
        <w:bidi w:val="0"/>
        <w:ind w:firstLine="708"/>
        <w:jc w:val="both"/>
        <w:rPr>
          <w:rFonts w:ascii="Times New Roman" w:hAnsi="Times New Roman"/>
        </w:rPr>
      </w:pPr>
      <w:r w:rsidRPr="00B379D5">
        <w:rPr>
          <w:rFonts w:ascii="Times New Roman" w:hAnsi="Times New Roman"/>
        </w:rPr>
        <w:t xml:space="preserve">Navrhuje sa účinnosť predkladanej novely zákona obecnej polícii v súlade s Harmonogramom schôdzí Národnej rady Slovenskej republiky.        </w:t>
      </w:r>
    </w:p>
    <w:p w:rsidR="00160421" w:rsidRPr="00B379D5" w:rsidP="00160421">
      <w:pPr>
        <w:tabs>
          <w:tab w:val="num" w:pos="540"/>
        </w:tabs>
        <w:bidi w:val="0"/>
        <w:jc w:val="both"/>
        <w:rPr>
          <w:rFonts w:ascii="Times New Roman" w:hAnsi="Times New Roman"/>
          <w:b/>
          <w:bCs/>
        </w:rPr>
      </w:pPr>
    </w:p>
    <w:sectPr w:rsidSect="00C54179">
      <w:pgSz w:w="11906" w:h="16838"/>
      <w:pgMar w:top="851" w:right="851" w:bottom="851" w:left="79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5A29"/>
    <w:multiLevelType w:val="hybridMultilevel"/>
    <w:tmpl w:val="CEFE62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2BE196C"/>
    <w:multiLevelType w:val="hybridMultilevel"/>
    <w:tmpl w:val="CF6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FE95E8F"/>
    <w:multiLevelType w:val="hybridMultilevel"/>
    <w:tmpl w:val="4358DA2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ourier New" w:eastAsia="Times New Roman" w:hAnsi="Courier New" w:cs="Courier New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3">
    <w:nsid w:val="5121297B"/>
    <w:multiLevelType w:val="singleLevel"/>
    <w:tmpl w:val="12CA1E70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  <w:rtl w:val="0"/>
        <w:cs w:val="0"/>
      </w:rPr>
    </w:lvl>
  </w:abstractNum>
  <w:abstractNum w:abstractNumId="4">
    <w:nsid w:val="53D5648A"/>
    <w:multiLevelType w:val="hybridMultilevel"/>
    <w:tmpl w:val="7C78A9C6"/>
    <w:lvl w:ilvl="0">
      <w:start w:val="1"/>
      <w:numFmt w:val="decimal"/>
      <w:lvlText w:val="(%1)"/>
      <w:lvlJc w:val="left"/>
      <w:pPr>
        <w:tabs>
          <w:tab w:val="num" w:pos="680"/>
        </w:tabs>
        <w:ind w:left="680" w:hanging="39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3E972CC"/>
    <w:multiLevelType w:val="hybridMultilevel"/>
    <w:tmpl w:val="843A4A38"/>
    <w:lvl w:ilvl="0">
      <w:start w:val="1"/>
      <w:numFmt w:val="decimal"/>
      <w:lvlText w:val="(%1)"/>
      <w:lvlJc w:val="left"/>
      <w:pPr>
        <w:tabs>
          <w:tab w:val="num" w:pos="680"/>
        </w:tabs>
        <w:ind w:left="680" w:hanging="39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60E48"/>
    <w:rsid w:val="00060E48"/>
    <w:rsid w:val="00160421"/>
    <w:rsid w:val="001C1CB1"/>
    <w:rsid w:val="00236362"/>
    <w:rsid w:val="00303757"/>
    <w:rsid w:val="00321B81"/>
    <w:rsid w:val="004D1BE2"/>
    <w:rsid w:val="006A4983"/>
    <w:rsid w:val="006B374D"/>
    <w:rsid w:val="008D74B0"/>
    <w:rsid w:val="00985AE5"/>
    <w:rsid w:val="00A62B40"/>
    <w:rsid w:val="00A930B3"/>
    <w:rsid w:val="00B379D5"/>
    <w:rsid w:val="00B44613"/>
    <w:rsid w:val="00B66FC8"/>
    <w:rsid w:val="00C54179"/>
    <w:rsid w:val="00C761BE"/>
    <w:rsid w:val="00D353DD"/>
    <w:rsid w:val="00D6619B"/>
    <w:rsid w:val="00D66F35"/>
    <w:rsid w:val="00ED38FA"/>
    <w:rsid w:val="00EE5D91"/>
    <w:rsid w:val="00FB6B76"/>
    <w:rsid w:val="00FC15E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FC15E4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C761BE"/>
    <w:pPr>
      <w:jc w:val="left"/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ZkladntextChar"/>
    <w:rsid w:val="00160421"/>
    <w:pPr>
      <w:jc w:val="both"/>
    </w:pPr>
  </w:style>
  <w:style w:type="character" w:customStyle="1" w:styleId="ZkladntextChar">
    <w:name w:val="Základný text Char"/>
    <w:basedOn w:val="DefaultParagraphFont"/>
    <w:link w:val="BodyText"/>
    <w:locked/>
    <w:rsid w:val="00160421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ZarkazkladnhotextuChar"/>
    <w:rsid w:val="00160421"/>
    <w:pPr>
      <w:spacing w:after="120"/>
      <w:ind w:left="283"/>
      <w:jc w:val="left"/>
    </w:pPr>
    <w:rPr>
      <w:rFonts w:ascii="Times New Roman" w:eastAsia="Calibri" w:hAnsi="Times New Roman"/>
      <w:szCs w:val="22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locked/>
    <w:rsid w:val="00160421"/>
    <w:rPr>
      <w:rFonts w:eastAsia="Calibri" w:cs="Times New Roman"/>
      <w:sz w:val="22"/>
      <w:szCs w:val="22"/>
      <w:rtl w:val="0"/>
      <w:cs w:val="0"/>
      <w:lang w:val="sk-SK" w:eastAsia="en-US" w:bidi="ar-SA"/>
    </w:rPr>
  </w:style>
  <w:style w:type="paragraph" w:styleId="Title">
    <w:name w:val="Title"/>
    <w:basedOn w:val="Normal"/>
    <w:link w:val="NzovChar"/>
    <w:qFormat/>
    <w:rsid w:val="00D6619B"/>
    <w:pPr>
      <w:pBdr>
        <w:bottom w:val="single" w:sz="4" w:space="1" w:color="auto"/>
      </w:pBdr>
      <w:autoSpaceDE w:val="0"/>
      <w:autoSpaceDN w:val="0"/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locked/>
    <w:rsid w:val="00D6619B"/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customStyle="1" w:styleId="Nadpis1Char">
    <w:name w:val="Nadpis 1 Char"/>
    <w:basedOn w:val="DefaultParagraphFont"/>
    <w:link w:val="Heading1"/>
    <w:locked/>
    <w:rsid w:val="00FC15E4"/>
    <w:rPr>
      <w:rFonts w:ascii="Bookman Old Style" w:hAnsi="Bookman Old Style" w:cs="Times New Roman"/>
      <w:b/>
      <w:bCs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qFormat/>
    <w:rsid w:val="00FC15E4"/>
    <w:pPr>
      <w:ind w:left="720"/>
      <w:contextualSpacing/>
      <w:jc w:val="left"/>
    </w:pPr>
    <w:rPr>
      <w:rFonts w:ascii="Times New Roman" w:eastAsia="Calibri" w:hAnsi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887</Words>
  <Characters>5078</Characters>
  <Application>Microsoft Office Word</Application>
  <DocSecurity>0</DocSecurity>
  <Lines>0</Lines>
  <Paragraphs>0</Paragraphs>
  <ScaleCrop>false</ScaleCrop>
  <Company>Kancelaria NR SR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Martin.Pado</dc:creator>
  <cp:lastModifiedBy>GaspJarm</cp:lastModifiedBy>
  <cp:revision>2</cp:revision>
  <dcterms:created xsi:type="dcterms:W3CDTF">2010-11-12T11:00:00Z</dcterms:created>
  <dcterms:modified xsi:type="dcterms:W3CDTF">2010-11-12T11:00:00Z</dcterms:modified>
</cp:coreProperties>
</file>