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2707F6">
        <w:rPr>
          <w:rFonts w:cs="Times New Roman"/>
          <w:sz w:val="22"/>
        </w:rPr>
        <w:t>2</w:t>
      </w:r>
      <w:r w:rsidR="00C34C6B">
        <w:rPr>
          <w:rFonts w:cs="Times New Roman"/>
          <w:sz w:val="22"/>
        </w:rPr>
        <w:t>736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592B5B">
        <w:rPr>
          <w:rFonts w:cs="Times New Roman"/>
        </w:rPr>
        <w:t>163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592B5B">
        <w:rPr>
          <w:rFonts w:cs="Arial"/>
          <w:sz w:val="22"/>
          <w:szCs w:val="22"/>
        </w:rPr>
        <w:t>3</w:t>
      </w:r>
      <w:r w:rsidR="001F552C">
        <w:rPr>
          <w:rFonts w:cs="Arial"/>
          <w:sz w:val="22"/>
          <w:szCs w:val="22"/>
        </w:rPr>
        <w:t xml:space="preserve">. </w:t>
      </w:r>
      <w:r w:rsidR="00C34C6B">
        <w:rPr>
          <w:rFonts w:cs="Arial"/>
          <w:sz w:val="22"/>
          <w:szCs w:val="22"/>
        </w:rPr>
        <w:t>novembra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34C6B" w:rsidRPr="00C34C6B" w:rsidP="00C34C6B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C34C6B" w:rsidR="00B473A7">
        <w:rPr>
          <w:rFonts w:cs="Arial"/>
          <w:noProof/>
          <w:sz w:val="22"/>
        </w:rPr>
        <w:t xml:space="preserve">k </w:t>
      </w:r>
      <w:r w:rsidRPr="00C34C6B">
        <w:rPr>
          <w:rFonts w:cs="Arial"/>
          <w:noProof/>
          <w:sz w:val="22"/>
        </w:rPr>
        <w:t>n</w:t>
      </w:r>
      <w:r w:rsidRPr="00C34C6B">
        <w:rPr>
          <w:rFonts w:cs="Times New Roman"/>
          <w:sz w:val="22"/>
          <w:szCs w:val="22"/>
        </w:rPr>
        <w:t>ávrhu poslanca Národnej rady Slovenskej republiky Ľudovíta Jurčíka na vydanie zákona, ktorým sa mení a dopĺňa zákon č. 309/2009 Z. z. o podpore obnoviteľných zdrojov energie a vysoko účinnej kombinovanej výroby a o zmene a doplnení niektorých zákonov (tlač 145)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návrh </w:t>
      </w:r>
      <w:r>
        <w:rPr>
          <w:rFonts w:cs="Arial"/>
          <w:sz w:val="22"/>
          <w:szCs w:val="22"/>
        </w:rPr>
        <w:t>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hospodárstvo, výstavbu</w:t>
        <w:br/>
        <w:t>a dopravu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pôdohospodárstvo a životné prostredie;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E3936">
        <w:rPr>
          <w:rFonts w:cs="Arial"/>
          <w:sz w:val="22"/>
          <w:szCs w:val="22"/>
        </w:rPr>
        <w:t xml:space="preserve">hospodárstvo, výstavbu a dopravu a lehotu </w:t>
      </w:r>
      <w:r>
        <w:rPr>
          <w:rFonts w:cs="Times New Roman"/>
          <w:sz w:val="22"/>
          <w:szCs w:val="22"/>
        </w:rPr>
        <w:t xml:space="preserve">na jeho prerokovanie v druhom čítaní vo výboroch do </w:t>
      </w:r>
      <w:r w:rsidR="00EE3936">
        <w:rPr>
          <w:rFonts w:cs="Times New Roman"/>
          <w:sz w:val="22"/>
          <w:szCs w:val="22"/>
        </w:rPr>
        <w:t xml:space="preserve">30 dní </w:t>
      </w:r>
      <w:r>
        <w:rPr>
          <w:rFonts w:cs="Times New Roman"/>
          <w:sz w:val="22"/>
          <w:szCs w:val="22"/>
        </w:rPr>
        <w:br/>
        <w:t xml:space="preserve">a v gestorskom výbore do </w:t>
      </w:r>
      <w:r w:rsidR="00FF4694">
        <w:rPr>
          <w:rFonts w:cs="Times New Roman"/>
          <w:sz w:val="22"/>
          <w:szCs w:val="22"/>
        </w:rPr>
        <w:t>31 dní</w:t>
      </w:r>
      <w:r>
        <w:rPr>
          <w:rFonts w:cs="Times New Roman"/>
          <w:sz w:val="22"/>
          <w:szCs w:val="22"/>
        </w:rPr>
        <w:t>.</w:t>
      </w:r>
    </w:p>
    <w:p w:rsidR="00B473A7" w:rsidP="00B473A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E2FCB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0078D9">
        <w:rPr>
          <w:rFonts w:cs="Arial"/>
          <w:sz w:val="22"/>
          <w:szCs w:val="22"/>
        </w:rPr>
        <w:t xml:space="preserve">Martin  P o l i a č i k </w:t>
      </w:r>
      <w:r w:rsidR="009D38BE">
        <w:rPr>
          <w:rFonts w:cs="Arial"/>
          <w:sz w:val="22"/>
          <w:szCs w:val="22"/>
        </w:rPr>
        <w:t xml:space="preserve">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0078D9">
        <w:rPr>
          <w:rFonts w:cs="Arial"/>
          <w:sz w:val="22"/>
          <w:szCs w:val="22"/>
        </w:rPr>
        <w:t>Vincent  L u k á č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D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962D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D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592B5B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962D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8D9"/>
    <w:rsid w:val="00017C70"/>
    <w:rsid w:val="000722E8"/>
    <w:rsid w:val="001F552C"/>
    <w:rsid w:val="002707F6"/>
    <w:rsid w:val="004D25F8"/>
    <w:rsid w:val="00592B5B"/>
    <w:rsid w:val="005E2FCB"/>
    <w:rsid w:val="008260CD"/>
    <w:rsid w:val="008D5378"/>
    <w:rsid w:val="009D38BE"/>
    <w:rsid w:val="00A64BBE"/>
    <w:rsid w:val="00AC48CE"/>
    <w:rsid w:val="00B473A7"/>
    <w:rsid w:val="00B962DC"/>
    <w:rsid w:val="00BA441B"/>
    <w:rsid w:val="00C34C6B"/>
    <w:rsid w:val="00D42A5E"/>
    <w:rsid w:val="00E91884"/>
    <w:rsid w:val="00EE3936"/>
    <w:rsid w:val="00FF46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1001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2010-11-05T11:55:00Z</cp:lastPrinted>
  <dcterms:created xsi:type="dcterms:W3CDTF">2010-11-02T11:47:00Z</dcterms:created>
  <dcterms:modified xsi:type="dcterms:W3CDTF">2010-11-05T11:55:00Z</dcterms:modified>
</cp:coreProperties>
</file>