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053D" w:rsidP="000722E8">
      <w:pPr>
        <w:pStyle w:val="Heading1"/>
        <w:rPr>
          <w:rFonts w:cs="Times New Roman"/>
        </w:rPr>
      </w:pP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25</w:t>
      </w:r>
      <w:r w:rsidR="004711CA">
        <w:rPr>
          <w:rFonts w:cs="Times New Roman"/>
          <w:sz w:val="22"/>
        </w:rPr>
        <w:t>10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87053D">
        <w:rPr>
          <w:rFonts w:cs="Times New Roman"/>
        </w:rPr>
        <w:t>109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053D">
        <w:rPr>
          <w:rFonts w:cs="Arial"/>
          <w:sz w:val="22"/>
          <w:szCs w:val="22"/>
        </w:rPr>
        <w:t>o 14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353E34">
        <w:rPr>
          <w:rFonts w:cs="Arial"/>
          <w:noProof/>
          <w:sz w:val="22"/>
        </w:rPr>
        <w:t>vládnemu návrhu zákona, ktorým sa mení a dopĺňa zákon č. 461/2003 Z. z. o sociálnom poistení v znení nesk</w:t>
      </w:r>
      <w:r w:rsidR="00353E34">
        <w:rPr>
          <w:rFonts w:cs="Arial"/>
          <w:noProof/>
          <w:sz w:val="22"/>
        </w:rPr>
        <w:t xml:space="preserve">orších predpisov a o zmene a doplnení niektorých zákonov </w:t>
      </w:r>
      <w:r w:rsidR="00353E34">
        <w:rPr>
          <w:rFonts w:cs="Arial"/>
          <w:sz w:val="22"/>
        </w:rPr>
        <w:t>(tlač 109)</w:t>
        <w:br/>
      </w:r>
      <w:r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</w:t>
      </w:r>
      <w:r>
        <w:rPr>
          <w:rFonts w:cs="Arial"/>
          <w:sz w:val="22"/>
          <w:szCs w:val="22"/>
        </w:rPr>
        <w:t>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353E3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353E34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 w:rsidR="00353E34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>ako gestorský Výbor Národnej rady Slove</w:t>
      </w:r>
      <w:r w:rsidR="00C04735">
        <w:rPr>
          <w:rFonts w:cs="Arial"/>
          <w:sz w:val="22"/>
          <w:szCs w:val="22"/>
        </w:rPr>
        <w:t xml:space="preserve">nskej republiky pre </w:t>
      </w:r>
      <w:r w:rsidR="00941821">
        <w:rPr>
          <w:rFonts w:cs="Arial"/>
          <w:sz w:val="22"/>
          <w:szCs w:val="22"/>
        </w:rPr>
        <w:t>sociálne veci</w:t>
        <w:br/>
      </w:r>
      <w:r w:rsidR="00C04735">
        <w:rPr>
          <w:rFonts w:cs="Arial"/>
          <w:sz w:val="22"/>
          <w:szCs w:val="22"/>
        </w:rPr>
        <w:t xml:space="preserve">a </w:t>
      </w:r>
      <w:r w:rsidR="00C04735">
        <w:rPr>
          <w:rFonts w:cs="Times New Roman"/>
          <w:sz w:val="22"/>
          <w:szCs w:val="22"/>
        </w:rPr>
        <w:t>lehotu na jeho prerokovanie v druhom čítaní vo výboroch do 24. novembra 2010</w:t>
      </w:r>
      <w:r w:rsidR="0081049B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F266F9" w:rsidP="00F266F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3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53E3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3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E4D7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53E3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353E34"/>
    <w:rsid w:val="004711CA"/>
    <w:rsid w:val="004D25F8"/>
    <w:rsid w:val="0081049B"/>
    <w:rsid w:val="0087053D"/>
    <w:rsid w:val="008D5378"/>
    <w:rsid w:val="00941821"/>
    <w:rsid w:val="009D38BE"/>
    <w:rsid w:val="00A06BD9"/>
    <w:rsid w:val="00A64BBE"/>
    <w:rsid w:val="00AC48CE"/>
    <w:rsid w:val="00BA441B"/>
    <w:rsid w:val="00C04735"/>
    <w:rsid w:val="00D42A5E"/>
    <w:rsid w:val="00DE4D73"/>
    <w:rsid w:val="00E91884"/>
    <w:rsid w:val="00F266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161</Words>
  <Characters>919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11</cp:revision>
  <cp:lastPrinted>2010-10-18T08:02:00Z</cp:lastPrinted>
  <dcterms:created xsi:type="dcterms:W3CDTF">2010-10-05T07:42:00Z</dcterms:created>
  <dcterms:modified xsi:type="dcterms:W3CDTF">2010-10-18T08:02:00Z</dcterms:modified>
</cp:coreProperties>
</file>