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6E30" w:rsidRPr="001756D7" w:rsidP="008F6E30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30" w:rsidRPr="001756D7" w:rsidP="008F6E30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D7">
        <w:rPr>
          <w:rFonts w:ascii="Times New Roman" w:hAnsi="Times New Roman" w:cs="Times New Roman"/>
          <w:b/>
          <w:sz w:val="28"/>
          <w:szCs w:val="28"/>
        </w:rPr>
        <w:t>D Ô V O D O V Á       S P R Á V A</w:t>
      </w:r>
    </w:p>
    <w:p w:rsidR="008F6E30" w:rsidRPr="001756D7" w:rsidP="008F6E30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30" w:rsidRPr="001756D7" w:rsidP="008F6E30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6D7">
        <w:rPr>
          <w:rFonts w:ascii="Times New Roman" w:hAnsi="Times New Roman" w:cs="Times New Roman"/>
          <w:b/>
          <w:sz w:val="28"/>
          <w:szCs w:val="28"/>
        </w:rPr>
        <w:t>Všeobecná časť</w:t>
      </w: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1756D7">
        <w:rPr>
          <w:rFonts w:ascii="Times New Roman" w:hAnsi="Times New Roman" w:cs="Times New Roman"/>
          <w:sz w:val="28"/>
          <w:szCs w:val="28"/>
        </w:rPr>
        <w:tab/>
        <w:t xml:space="preserve">V súvislosti s pretrvajúcimi nepriaznivými dopadmi hospodárskej krízy na ekonomiku Slovenskej republiky je vhodné, aj vzhľadom na konsolidáciu verejných financií, upraviť platové pomery ústavných činiteľov.  </w:t>
      </w: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1756D7">
        <w:rPr>
          <w:rFonts w:ascii="Times New Roman" w:hAnsi="Times New Roman" w:cs="Times New Roman"/>
          <w:sz w:val="28"/>
          <w:szCs w:val="28"/>
        </w:rPr>
        <w:tab/>
        <w:t xml:space="preserve">Navrhuje sa, aby ústavným činiteľom, t.j. prezidentovi SR, poslancom NR SR a členom vlády SR, nebola v roku 2011 priznaná valorizácia, pričom platy týchto ústavných činiteľov zostanú na úrovni roku 2008, t.j. v roku 2011 sa nebudú valorizovať o viac ako 14 %. Týmto opatrením Štátny rozpočet šetrí v roku 2011 v kapitole NR SR približne 1 milión EUR. Predmetným návrhom nie sú dotknuté platové pomery osôb uvedených v § 29g ods. 2 tohto zákona. </w:t>
      </w: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1756D7">
        <w:rPr>
          <w:rFonts w:ascii="Times New Roman" w:hAnsi="Times New Roman" w:cs="Times New Roman"/>
          <w:sz w:val="28"/>
          <w:szCs w:val="28"/>
        </w:rPr>
        <w:tab/>
        <w:t xml:space="preserve">Súčasne sa  navrhuje, aby zákon nadobudol účinnosť 1. januára 2011. </w:t>
      </w: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sz w:val="28"/>
          <w:szCs w:val="28"/>
        </w:rPr>
        <w:tab/>
      </w:r>
      <w:r w:rsidRPr="001756D7">
        <w:rPr>
          <w:rFonts w:ascii="Times New Roman" w:hAnsi="Times New Roman"/>
          <w:sz w:val="28"/>
          <w:szCs w:val="28"/>
        </w:rPr>
        <w:t>Predložený</w:t>
      </w:r>
      <w:r w:rsidRPr="001756D7">
        <w:rPr>
          <w:rFonts w:ascii="Times New Roman" w:hAnsi="Times New Roman" w:cs="Times New Roman"/>
          <w:sz w:val="28"/>
          <w:szCs w:val="28"/>
          <w:lang w:eastAsia="sk-SK"/>
        </w:rPr>
        <w:t xml:space="preserve"> Návrh zákona, ktorým sa mení a dopĺňa zákon Národnej rady Slovenskej republiky č. 120/1993 Z. z.  o platových pomeroch niektorých ústavných činiteľov v znení neskorších predpisov </w:t>
      </w:r>
      <w:r w:rsidRPr="001756D7">
        <w:rPr>
          <w:rFonts w:ascii="Times New Roman" w:hAnsi="Times New Roman"/>
          <w:sz w:val="28"/>
          <w:szCs w:val="28"/>
        </w:rPr>
        <w:t xml:space="preserve">je v súlade s Ústavou Slovenskej republiky, ústavnými zákonmi, inými zákonmi a ostatnými všeobecne záväznými právnymi predpismi Slovenskej republiky, s právom Európskej únie a s medzinárodnými zmluvami, ktorými je Slovenská republika viazaná. </w:t>
      </w: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E30" w:rsidRPr="001756D7" w:rsidP="008F6E30">
      <w:pPr>
        <w:pStyle w:val="Title"/>
        <w:bidi w:val="0"/>
        <w:rPr>
          <w:rFonts w:ascii="Times New Roman" w:hAnsi="Times New Roman"/>
          <w:sz w:val="28"/>
          <w:szCs w:val="28"/>
        </w:rPr>
      </w:pPr>
      <w:r w:rsidRPr="001756D7">
        <w:rPr>
          <w:rFonts w:ascii="Times New Roman" w:hAnsi="Times New Roman"/>
          <w:sz w:val="28"/>
          <w:szCs w:val="28"/>
        </w:rPr>
        <w:t>DOLOŽKA ZLUČITEĽNOSTI</w:t>
      </w:r>
    </w:p>
    <w:p w:rsidR="008F6E30" w:rsidRPr="001756D7" w:rsidP="008F6E30">
      <w:pPr>
        <w:pStyle w:val="BodyTextIndent"/>
        <w:tabs>
          <w:tab w:val="left" w:pos="0"/>
        </w:tabs>
        <w:bidi w:val="0"/>
        <w:spacing w:before="120" w:after="0"/>
        <w:ind w:left="0" w:firstLine="72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756D7">
        <w:rPr>
          <w:rFonts w:ascii="Times New Roman" w:hAnsi="Times New Roman"/>
          <w:bCs/>
          <w:color w:val="auto"/>
          <w:sz w:val="28"/>
          <w:szCs w:val="28"/>
        </w:rPr>
        <w:t>predloženého návrhu zákona s právom Európskej únie</w:t>
      </w:r>
    </w:p>
    <w:p w:rsidR="008F6E30" w:rsidRPr="001756D7" w:rsidP="008F6E30">
      <w:pPr>
        <w:pStyle w:val="BodyTextIndent"/>
        <w:bidi w:val="0"/>
        <w:spacing w:after="0"/>
        <w:ind w:left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756D7">
        <w:rPr>
          <w:rFonts w:ascii="Times New Roman" w:hAnsi="Times New Roman"/>
          <w:bCs/>
          <w:color w:val="auto"/>
          <w:sz w:val="28"/>
          <w:szCs w:val="28"/>
        </w:rPr>
        <w:t>________________________________________________________________</w:t>
      </w:r>
    </w:p>
    <w:p w:rsidR="008F6E30" w:rsidRPr="001756D7" w:rsidP="008F6E30">
      <w:pPr>
        <w:pStyle w:val="BodyTextIndent"/>
        <w:bidi w:val="0"/>
        <w:spacing w:after="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F6E30" w:rsidRPr="001756D7" w:rsidP="008F6E30">
      <w:pPr>
        <w:bidi w:val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1756D7">
        <w:rPr>
          <w:rFonts w:ascii="Times New Roman" w:hAnsi="Times New Roman" w:cs="Times New Roman"/>
          <w:b/>
          <w:bCs/>
          <w:sz w:val="28"/>
          <w:szCs w:val="28"/>
        </w:rPr>
        <w:t>1.</w:t>
        <w:tab/>
        <w:t>Predkladateľ zákona:</w:t>
      </w:r>
    </w:p>
    <w:p w:rsidR="008F6E30" w:rsidRPr="001756D7" w:rsidP="008F6E30">
      <w:pPr>
        <w:bidi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56D7">
        <w:rPr>
          <w:rFonts w:ascii="Times New Roman" w:hAnsi="Times New Roman" w:cs="Times New Roman"/>
          <w:sz w:val="28"/>
          <w:szCs w:val="28"/>
        </w:rPr>
        <w:t xml:space="preserve">Skupina poslancov Národnej rady Slovenskej republiky. </w:t>
      </w: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E30" w:rsidRPr="001756D7" w:rsidP="008F6E30">
      <w:pPr>
        <w:bidi w:val="0"/>
        <w:ind w:left="425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D7">
        <w:rPr>
          <w:rFonts w:ascii="Times New Roman" w:hAnsi="Times New Roman" w:cs="Times New Roman"/>
          <w:b/>
          <w:bCs/>
          <w:sz w:val="28"/>
          <w:szCs w:val="28"/>
        </w:rPr>
        <w:t>2.</w:t>
        <w:tab/>
        <w:t>Názov návrhu zákona:</w:t>
      </w:r>
    </w:p>
    <w:p w:rsidR="008F6E30" w:rsidRPr="001756D7" w:rsidP="008F6E30">
      <w:pPr>
        <w:bidi w:val="0"/>
        <w:ind w:left="425" w:hanging="425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sz w:val="28"/>
          <w:szCs w:val="28"/>
          <w:lang w:eastAsia="sk-SK"/>
        </w:rPr>
        <w:tab/>
        <w:t>Návrh skupiny poslancov Národnej rady Slovenskej republiky na vydanie zákona, ktorým sa mení a dopĺňa zákon Národnej rady Slovenskej republiky č. 120/1993 Z. z.  o platových pomeroch niektorých ústavných činiteľov v znení neskorších predpisov</w:t>
      </w:r>
    </w:p>
    <w:p w:rsidR="008F6E30" w:rsidRPr="001756D7" w:rsidP="008F6E30">
      <w:pPr>
        <w:bidi w:val="0"/>
        <w:ind w:left="425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D7">
        <w:rPr>
          <w:rFonts w:ascii="Times New Roman" w:hAnsi="Times New Roman" w:cs="Times New Roman"/>
          <w:b/>
          <w:bCs/>
          <w:sz w:val="28"/>
          <w:szCs w:val="28"/>
        </w:rPr>
        <w:t>3.</w:t>
        <w:tab/>
        <w:t xml:space="preserve">Problematika návrhu zákona: </w:t>
      </w:r>
    </w:p>
    <w:p w:rsidR="008F6E30" w:rsidRPr="001756D7" w:rsidP="008F6E30">
      <w:pPr>
        <w:pStyle w:val="BodyText"/>
        <w:bidi w:val="0"/>
        <w:ind w:left="850" w:hanging="425"/>
        <w:jc w:val="left"/>
        <w:rPr>
          <w:rFonts w:ascii="Times New Roman" w:hAnsi="Times New Roman"/>
          <w:sz w:val="28"/>
          <w:szCs w:val="28"/>
        </w:rPr>
      </w:pPr>
      <w:r w:rsidRPr="001756D7">
        <w:rPr>
          <w:rFonts w:ascii="Times New Roman" w:hAnsi="Times New Roman"/>
          <w:sz w:val="28"/>
          <w:szCs w:val="28"/>
        </w:rPr>
        <w:t>a)</w:t>
        <w:tab/>
        <w:t>nie je upravená v práve Európskej únie;</w:t>
      </w:r>
    </w:p>
    <w:p w:rsidR="008F6E30" w:rsidRPr="001756D7" w:rsidP="008F6E30">
      <w:pPr>
        <w:pStyle w:val="BodyText"/>
        <w:bidi w:val="0"/>
        <w:ind w:left="850" w:hanging="425"/>
        <w:rPr>
          <w:rFonts w:ascii="Times New Roman" w:hAnsi="Times New Roman"/>
          <w:sz w:val="28"/>
          <w:szCs w:val="28"/>
        </w:rPr>
      </w:pPr>
      <w:r w:rsidRPr="001756D7">
        <w:rPr>
          <w:rFonts w:ascii="Times New Roman" w:hAnsi="Times New Roman"/>
          <w:sz w:val="28"/>
          <w:szCs w:val="28"/>
        </w:rPr>
        <w:t>b)</w:t>
        <w:tab/>
        <w:t>nie je obsiahnutá v judikatúre Súdneho dvora Európskej únie.</w:t>
      </w:r>
    </w:p>
    <w:p w:rsidR="008F6E30" w:rsidRPr="001756D7" w:rsidP="008F6E30">
      <w:pPr>
        <w:pStyle w:val="BodyText"/>
        <w:bidi w:val="0"/>
        <w:rPr>
          <w:rFonts w:ascii="Times New Roman" w:hAnsi="Times New Roman"/>
          <w:sz w:val="28"/>
          <w:szCs w:val="28"/>
        </w:rPr>
      </w:pPr>
    </w:p>
    <w:p w:rsidR="008F6E30" w:rsidRPr="001756D7" w:rsidP="008F6E30">
      <w:pPr>
        <w:bidi w:val="0"/>
        <w:ind w:left="425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D7">
        <w:rPr>
          <w:rFonts w:ascii="Times New Roman" w:hAnsi="Times New Roman" w:cs="Times New Roman"/>
          <w:b/>
          <w:bCs/>
          <w:sz w:val="28"/>
          <w:szCs w:val="28"/>
        </w:rPr>
        <w:t>4.</w:t>
        <w:tab/>
        <w:t>Záväzky Slovenskej republiky vo vzťahu k Európskej únii:</w:t>
      </w:r>
    </w:p>
    <w:p w:rsidR="008F6E30" w:rsidRPr="001756D7" w:rsidP="008F6E30">
      <w:pPr>
        <w:bidi w:val="0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D7">
        <w:rPr>
          <w:rFonts w:ascii="Times New Roman" w:hAnsi="Times New Roman" w:cs="Times New Roman"/>
          <w:sz w:val="28"/>
          <w:szCs w:val="28"/>
        </w:rPr>
        <w:t>Bezpredmetné.</w:t>
      </w:r>
    </w:p>
    <w:p w:rsidR="008F6E30" w:rsidRPr="001756D7" w:rsidP="008F6E30">
      <w:pPr>
        <w:pStyle w:val="BodyTextIndent"/>
        <w:autoSpaceDE w:val="0"/>
        <w:autoSpaceDN w:val="0"/>
        <w:bidi w:val="0"/>
        <w:adjustRightInd w:val="0"/>
        <w:spacing w:after="0"/>
        <w:ind w:hanging="357"/>
        <w:rPr>
          <w:rFonts w:ascii="Times New Roman" w:hAnsi="Times New Roman"/>
          <w:color w:val="auto"/>
          <w:sz w:val="28"/>
          <w:szCs w:val="28"/>
        </w:rPr>
      </w:pPr>
    </w:p>
    <w:p w:rsidR="008F6E30" w:rsidRPr="001756D7" w:rsidP="008F6E30">
      <w:pPr>
        <w:bidi w:val="0"/>
        <w:ind w:left="425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D7">
        <w:rPr>
          <w:rFonts w:ascii="Times New Roman" w:hAnsi="Times New Roman" w:cs="Times New Roman"/>
          <w:b/>
          <w:bCs/>
          <w:sz w:val="28"/>
          <w:szCs w:val="28"/>
        </w:rPr>
        <w:t>5.</w:t>
        <w:tab/>
        <w:t>Stupeň zlučiteľnosti návrhu zákona s právom Európskej únie:</w:t>
      </w:r>
    </w:p>
    <w:p w:rsidR="008F6E30" w:rsidRPr="001756D7" w:rsidP="008F6E30">
      <w:pPr>
        <w:bidi w:val="0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D7">
        <w:rPr>
          <w:rFonts w:ascii="Times New Roman" w:hAnsi="Times New Roman" w:cs="Times New Roman"/>
          <w:sz w:val="28"/>
          <w:szCs w:val="28"/>
        </w:rPr>
        <w:t>Bezpredmetné.</w:t>
      </w: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6E30" w:rsidRPr="001756D7" w:rsidP="008F6E30">
      <w:pPr>
        <w:bidi w:val="0"/>
        <w:ind w:left="425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D7">
        <w:rPr>
          <w:rFonts w:ascii="Times New Roman" w:hAnsi="Times New Roman" w:cs="Times New Roman"/>
          <w:b/>
          <w:bCs/>
          <w:sz w:val="28"/>
          <w:szCs w:val="28"/>
        </w:rPr>
        <w:t>6.</w:t>
        <w:tab/>
        <w:t xml:space="preserve">Gestor a spolupracujúce rezorty: </w:t>
      </w:r>
    </w:p>
    <w:p w:rsidR="008F6E30" w:rsidRPr="001756D7" w:rsidP="008F6E30">
      <w:pPr>
        <w:bidi w:val="0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D7">
        <w:rPr>
          <w:rFonts w:ascii="Times New Roman" w:hAnsi="Times New Roman" w:cs="Times New Roman"/>
          <w:sz w:val="28"/>
          <w:szCs w:val="28"/>
        </w:rPr>
        <w:t>Bezpredmetné.</w:t>
      </w:r>
    </w:p>
    <w:p w:rsidR="008F6E30" w:rsidRPr="001756D7" w:rsidP="008F6E3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8F6E30" w:rsidRPr="001756D7" w:rsidP="008F6E30">
      <w:pPr>
        <w:autoSpaceDE w:val="0"/>
        <w:autoSpaceDN w:val="0"/>
        <w:bidi w:val="0"/>
        <w:adjustRightInd w:val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1756D7">
        <w:rPr>
          <w:rFonts w:ascii="Times New Roman" w:hAnsi="Times New Roman" w:cs="Times New Roman"/>
          <w:sz w:val="28"/>
          <w:szCs w:val="28"/>
        </w:rPr>
        <w:t xml:space="preserve">Vzhľadom na skutočnosti uvedené v tejto doložke zlučiteľnosti je bezpredmetné vyhotovovať tabuľky zhody predloženého návrhu zákona s právom Európskej únie. </w:t>
      </w:r>
    </w:p>
    <w:p w:rsidR="008F6E30" w:rsidRPr="001756D7" w:rsidP="008F6E30">
      <w:pPr>
        <w:autoSpaceDE w:val="0"/>
        <w:autoSpaceDN w:val="0"/>
        <w:bidi w:val="0"/>
        <w:adjustRightInd w:val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8F6E30" w:rsidRPr="001756D7" w:rsidP="008F6E3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6E30" w:rsidRPr="001756D7" w:rsidP="008F6E3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1756D7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8F6E30" w:rsidRPr="001756D7" w:rsidP="008F6E3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6E30" w:rsidRPr="001756D7" w:rsidP="008F6E3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sz w:val="28"/>
          <w:szCs w:val="28"/>
        </w:rPr>
      </w:pPr>
    </w:p>
    <w:p w:rsidR="008F6E30" w:rsidRPr="001756D7" w:rsidP="008F6E30">
      <w:pPr>
        <w:pStyle w:val="NormalWeb"/>
        <w:bidi w:val="0"/>
        <w:spacing w:before="0" w:beforeAutospacing="0" w:after="0" w:afterAutospacing="0"/>
        <w:ind w:right="-108"/>
        <w:jc w:val="both"/>
        <w:rPr>
          <w:rFonts w:ascii="Times New Roman" w:hAnsi="Times New Roman"/>
          <w:sz w:val="28"/>
          <w:szCs w:val="28"/>
        </w:rPr>
      </w:pPr>
    </w:p>
    <w:p w:rsidR="008F6E30" w:rsidRPr="001756D7" w:rsidP="008F6E30">
      <w:pPr>
        <w:bidi w:val="0"/>
        <w:spacing w:after="6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6D7">
        <w:rPr>
          <w:rFonts w:ascii="Times New Roman" w:hAnsi="Times New Roman" w:cs="Times New Roman"/>
          <w:b/>
          <w:sz w:val="28"/>
          <w:szCs w:val="28"/>
        </w:rPr>
        <w:t xml:space="preserve">A.1. </w:t>
        <w:tab/>
        <w:t xml:space="preserve">Názov materiálu: </w:t>
      </w:r>
    </w:p>
    <w:p w:rsidR="008F6E30" w:rsidRPr="001756D7" w:rsidP="008F6E30">
      <w:pPr>
        <w:bidi w:val="0"/>
        <w:ind w:left="425" w:hanging="425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</w:p>
    <w:p w:rsidR="008F6E30" w:rsidRPr="001756D7" w:rsidP="008F6E30">
      <w:pPr>
        <w:bidi w:val="0"/>
        <w:ind w:left="425" w:hanging="425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1756D7">
        <w:rPr>
          <w:rFonts w:ascii="Times New Roman" w:hAnsi="Times New Roman" w:cs="Times New Roman"/>
          <w:sz w:val="28"/>
          <w:szCs w:val="28"/>
          <w:lang w:eastAsia="sk-SK"/>
        </w:rPr>
        <w:tab/>
        <w:t>Návrh skupiny poslancov Národnej rady Slovenskej republiky na vydanie zákona, ktorým sa mení a dopĺňa zákon Národnej rady Slovenskej republiky č. 120/1993 Z. z.  o platových pomeroch niektorých ústavných činiteľov v znení neskorších predpisov</w:t>
      </w:r>
    </w:p>
    <w:p w:rsidR="008F6E30" w:rsidRPr="001756D7" w:rsidP="008F6E3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8F6E30" w:rsidRPr="001756D7" w:rsidP="008F6E3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8F6E30" w:rsidRPr="001756D7" w:rsidP="008F6E30">
      <w:pPr>
        <w:pStyle w:val="NormalWeb"/>
        <w:bidi w:val="0"/>
        <w:spacing w:before="0" w:beforeAutospacing="0" w:after="60" w:afterAutospacing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56D7">
        <w:rPr>
          <w:rFonts w:ascii="Times New Roman" w:hAnsi="Times New Roman"/>
          <w:b/>
          <w:bCs/>
          <w:sz w:val="28"/>
          <w:szCs w:val="28"/>
        </w:rPr>
        <w:t xml:space="preserve">A.2. </w:t>
        <w:tab/>
        <w:t>Vplyvy:</w:t>
      </w:r>
    </w:p>
    <w:tbl>
      <w:tblPr>
        <w:tblStyle w:val="TableNormal"/>
        <w:tblW w:w="8460" w:type="dxa"/>
        <w:tblInd w:w="288" w:type="dxa"/>
        <w:tblCellMar>
          <w:left w:w="0" w:type="dxa"/>
          <w:right w:w="0" w:type="dxa"/>
        </w:tblCellMar>
      </w:tblPr>
      <w:tblGrid>
        <w:gridCol w:w="4125"/>
        <w:gridCol w:w="1440"/>
        <w:gridCol w:w="1438"/>
        <w:gridCol w:w="1457"/>
      </w:tblGrid>
      <w:tr>
        <w:tblPrEx>
          <w:tblW w:w="8460" w:type="dxa"/>
          <w:tblInd w:w="28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F6E30" w:rsidRPr="001756D7" w:rsidP="0001514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sz w:val="28"/>
                <w:szCs w:val="28"/>
              </w:rPr>
              <w:t>Pozitívne</w:t>
            </w:r>
            <w:r w:rsidRPr="001756D7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 w:rsidRPr="00175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sz w:val="28"/>
                <w:szCs w:val="28"/>
              </w:rPr>
              <w:t>Žiadne</w:t>
            </w:r>
            <w:r w:rsidRPr="001756D7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sz w:val="28"/>
                <w:szCs w:val="28"/>
              </w:rPr>
              <w:t>Negatívne</w:t>
            </w:r>
            <w:r w:rsidRPr="001756D7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>
        <w:tblPrEx>
          <w:tblW w:w="8460" w:type="dxa"/>
          <w:tblInd w:w="28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F6E30" w:rsidRPr="001756D7" w:rsidP="0001514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sz w:val="28"/>
                <w:szCs w:val="28"/>
              </w:rPr>
              <w:t xml:space="preserve">1. Vplyvy na rozpočet verejnej správy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color w:val="auto"/>
                <w:sz w:val="28"/>
                <w:szCs w:val="28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W w:w="8460" w:type="dxa"/>
          <w:tblInd w:w="28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F6E30" w:rsidRPr="001756D7" w:rsidP="0001514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sz w:val="28"/>
                <w:szCs w:val="28"/>
              </w:rPr>
              <w:t>2. Vplyvy na podnikateľské prostredie (zvýši sa regulačné zaťaženie?)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color w:val="auto"/>
                <w:sz w:val="28"/>
                <w:szCs w:val="28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W w:w="8460" w:type="dxa"/>
          <w:tblInd w:w="28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F6E30" w:rsidRPr="001756D7" w:rsidP="0001514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sz w:val="28"/>
                <w:szCs w:val="28"/>
              </w:rPr>
              <w:t>3, Sociálne vplyvy</w:t>
            </w:r>
          </w:p>
          <w:p w:rsidR="008F6E30" w:rsidRPr="001756D7" w:rsidP="0001514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sz w:val="28"/>
                <w:szCs w:val="28"/>
              </w:rPr>
              <w:t>– vplyvy na hospodárenie obyvateľstva,</w:t>
            </w:r>
          </w:p>
          <w:p w:rsidR="008F6E30" w:rsidRPr="001756D7" w:rsidP="0001514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sz w:val="28"/>
                <w:szCs w:val="28"/>
              </w:rPr>
              <w:t>-sociálnu exklúziu,</w:t>
            </w:r>
          </w:p>
          <w:p w:rsidR="008F6E30" w:rsidRPr="001756D7" w:rsidP="0001514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sz w:val="28"/>
                <w:szCs w:val="28"/>
              </w:rPr>
              <w:t>- rovnosť príležitostí a rodovú rovnosť a vplyvy na zamestnanosť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color w:val="auto"/>
                <w:sz w:val="28"/>
                <w:szCs w:val="28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W w:w="8460" w:type="dxa"/>
          <w:tblInd w:w="28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F6E30" w:rsidRPr="001756D7" w:rsidP="0001514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sz w:val="28"/>
                <w:szCs w:val="28"/>
              </w:rPr>
              <w:t>4. Vplyvy na životné prostredie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color w:val="auto"/>
                <w:sz w:val="28"/>
                <w:szCs w:val="28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W w:w="8460" w:type="dxa"/>
          <w:tblInd w:w="28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F6E30" w:rsidRPr="001756D7" w:rsidP="0001514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sz w:val="28"/>
                <w:szCs w:val="28"/>
              </w:rPr>
              <w:t>5. Vplyvy na informatizáciu spoločnosti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color w:val="auto"/>
                <w:sz w:val="28"/>
                <w:szCs w:val="28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F6E30" w:rsidRPr="001756D7" w:rsidP="00015144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8F6E30" w:rsidRPr="001756D7" w:rsidP="008F6E3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8F6E30" w:rsidRPr="001756D7" w:rsidP="008F6E30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  <w:color w:val="auto"/>
          <w:sz w:val="28"/>
          <w:szCs w:val="28"/>
        </w:rPr>
      </w:pPr>
    </w:p>
    <w:p w:rsidR="008F6E30" w:rsidRPr="001756D7" w:rsidP="008F6E30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  <w:color w:val="auto"/>
          <w:sz w:val="28"/>
          <w:szCs w:val="28"/>
        </w:rPr>
      </w:pPr>
    </w:p>
    <w:p w:rsidR="008F6E30" w:rsidRPr="001756D7" w:rsidP="008F6E30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  <w:color w:val="auto"/>
          <w:sz w:val="28"/>
          <w:szCs w:val="28"/>
        </w:rPr>
      </w:pPr>
    </w:p>
    <w:p w:rsidR="008F6E30" w:rsidRPr="001756D7" w:rsidP="008F6E30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  <w:color w:val="auto"/>
          <w:sz w:val="28"/>
          <w:szCs w:val="28"/>
        </w:rPr>
      </w:pPr>
    </w:p>
    <w:p w:rsidR="008F6E30" w:rsidRPr="001756D7" w:rsidP="008F6E30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  <w:color w:val="auto"/>
          <w:sz w:val="28"/>
          <w:szCs w:val="28"/>
        </w:rPr>
      </w:pPr>
    </w:p>
    <w:p w:rsidR="008F6E30" w:rsidRPr="001756D7" w:rsidP="008F6E30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  <w:color w:val="auto"/>
          <w:sz w:val="28"/>
          <w:szCs w:val="28"/>
        </w:rPr>
      </w:pPr>
    </w:p>
    <w:p w:rsidR="008F6E30" w:rsidRPr="001756D7" w:rsidP="008F6E30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  <w:color w:val="auto"/>
          <w:sz w:val="28"/>
          <w:szCs w:val="28"/>
        </w:rPr>
      </w:pPr>
    </w:p>
    <w:p w:rsidR="008F6E30" w:rsidRPr="001756D7" w:rsidP="008F6E30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  <w:color w:val="auto"/>
          <w:sz w:val="28"/>
          <w:szCs w:val="28"/>
        </w:rPr>
      </w:pPr>
    </w:p>
    <w:p w:rsidR="008F6E30" w:rsidRPr="001756D7" w:rsidP="008F6E30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  <w:color w:val="auto"/>
          <w:sz w:val="28"/>
          <w:szCs w:val="28"/>
        </w:rPr>
      </w:pPr>
    </w:p>
    <w:p w:rsidR="008F6E30" w:rsidRPr="001756D7" w:rsidP="008F6E30">
      <w:pPr>
        <w:bidi w:val="0"/>
        <w:spacing w:after="40"/>
        <w:ind w:left="181"/>
        <w:rPr>
          <w:rFonts w:ascii="Times New Roman" w:hAnsi="Times New Roman" w:cs="Times New Roman"/>
          <w:b/>
          <w:sz w:val="28"/>
          <w:szCs w:val="28"/>
        </w:rPr>
      </w:pPr>
      <w:r w:rsidRPr="001756D7">
        <w:rPr>
          <w:rFonts w:ascii="Times New Roman" w:hAnsi="Times New Roman" w:cs="Times New Roman"/>
          <w:b/>
          <w:sz w:val="28"/>
          <w:szCs w:val="28"/>
        </w:rPr>
        <w:t>Zhrnutie vplyvov na rozpočet verejnej správy podľa predloženého návrhu (v sto EURo)</w:t>
      </w:r>
    </w:p>
    <w:tbl>
      <w:tblPr>
        <w:tblStyle w:val="TableNormal"/>
        <w:tblW w:w="8773" w:type="dxa"/>
        <w:jc w:val="center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3873"/>
        <w:gridCol w:w="1190"/>
        <w:gridCol w:w="1080"/>
        <w:gridCol w:w="1260"/>
        <w:gridCol w:w="1370"/>
      </w:tblGrid>
      <w:tr>
        <w:tblPrEx>
          <w:tblW w:w="8773" w:type="dxa"/>
          <w:jc w:val="center"/>
          <w:tblInd w:w="7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8F6E30" w:rsidRPr="001756D7" w:rsidP="00015144">
            <w:pPr>
              <w:pStyle w:val="Heading4"/>
              <w:bidi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OLE_LINK1"/>
            <w:r w:rsidRPr="001756D7">
              <w:rPr>
                <w:rFonts w:ascii="Times New Roman" w:hAnsi="Times New Roman"/>
                <w:color w:val="auto"/>
                <w:sz w:val="28"/>
                <w:szCs w:val="28"/>
              </w:rPr>
              <w:t>Vplyvy na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8F6E30" w:rsidRPr="001756D7" w:rsidP="00015144">
            <w:pPr>
              <w:pStyle w:val="Heading3"/>
              <w:bidi w:val="0"/>
              <w:spacing w:before="20" w:after="2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color w:val="auto"/>
                <w:sz w:val="28"/>
                <w:szCs w:val="28"/>
              </w:rPr>
              <w:t>Vplyv na rozpočet verejnej správy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F6E30" w:rsidRPr="001756D7" w:rsidP="0001514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8F6E30" w:rsidRPr="001756D7" w:rsidP="00015144">
            <w:pPr>
              <w:bidi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8F6E30" w:rsidRPr="001756D7" w:rsidP="00015144">
            <w:pPr>
              <w:bidi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8F6E30" w:rsidRPr="001756D7" w:rsidP="00015144">
            <w:pPr>
              <w:bidi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8F6E30" w:rsidRPr="001756D7" w:rsidP="00015144">
            <w:pPr>
              <w:bidi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6D7">
              <w:rPr>
                <w:rFonts w:ascii="Times New Roman" w:hAnsi="Times New Roman"/>
                <w:color w:val="auto"/>
                <w:sz w:val="28"/>
                <w:szCs w:val="28"/>
              </w:rPr>
              <w:t>Príjmy verejnej správy celkom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sz w:val="28"/>
                <w:szCs w:val="28"/>
              </w:rPr>
              <w:t>v tom: za každý subjekt verejnej správy zvlášť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z toho: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vplyv na ŠR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vplyv na územnú samosprávu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Výdavky verejnej správy celkom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sz w:val="28"/>
                <w:szCs w:val="28"/>
              </w:rPr>
              <w:t>v tom: za každý subjekt verejnej správy / program zvlášť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z toho: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vplyv na ŠR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vplyv na územnú samosprávu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Celková zamestnanosť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z toho vplyv na ŠR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Financovanie zabezpečené v rozpočte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>
        <w:tblPrEx>
          <w:tblW w:w="8773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sz w:val="28"/>
                <w:szCs w:val="28"/>
              </w:rPr>
              <w:t>v tom: za každý subjekt verejnej správy / program zvlášť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F6E30" w:rsidRPr="001756D7" w:rsidP="00015144">
            <w:pPr>
              <w:bidi w:val="0"/>
              <w:ind w:right="284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56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</w:tbl>
    <w:p w:rsidR="008F6E30" w:rsidRPr="001756D7" w:rsidP="008F6E30">
      <w:pPr>
        <w:bidi w:val="0"/>
        <w:rPr>
          <w:rFonts w:ascii="Times New Roman" w:hAnsi="Times New Roman" w:cs="Times New Roman"/>
          <w:sz w:val="28"/>
          <w:szCs w:val="28"/>
        </w:rPr>
      </w:pPr>
      <w:bookmarkEnd w:id="0"/>
    </w:p>
    <w:p w:rsidR="008F6E30" w:rsidRPr="001756D7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RPr="001756D7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RPr="001756D7" w:rsidP="008F6E30">
      <w:pPr>
        <w:pStyle w:val="NormalWeb"/>
        <w:bidi w:val="0"/>
        <w:spacing w:before="0" w:beforeAutospacing="0" w:after="60" w:afterAutospacing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56D7">
        <w:rPr>
          <w:rFonts w:ascii="Times New Roman" w:hAnsi="Times New Roman"/>
          <w:b/>
          <w:bCs/>
          <w:sz w:val="28"/>
          <w:szCs w:val="28"/>
        </w:rPr>
        <w:t xml:space="preserve">A.3. </w:t>
        <w:tab/>
        <w:t>Poznámky</w:t>
      </w:r>
    </w:p>
    <w:p w:rsidR="008F6E30" w:rsidRPr="001756D7" w:rsidP="008F6E3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756D7">
        <w:rPr>
          <w:rFonts w:ascii="Times New Roman" w:hAnsi="Times New Roman"/>
          <w:sz w:val="28"/>
          <w:szCs w:val="28"/>
        </w:rPr>
        <w:t xml:space="preserve">Prijatie navrhovaného zákona bude mať pozitívny vplyv na štátny rozpočet Slovenskej republiky, pričom sa nepredpokladajú výdavky na zabezpečenie realizácie navrhovanej zákonnej úpravy. </w:t>
      </w:r>
    </w:p>
    <w:p w:rsidR="008F6E30" w:rsidRPr="001756D7" w:rsidP="008F6E3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8F6E30" w:rsidRPr="001756D7" w:rsidP="008F6E3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8F6E30" w:rsidRPr="001756D7" w:rsidP="008F6E30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56D7">
        <w:rPr>
          <w:rFonts w:ascii="Times New Roman" w:hAnsi="Times New Roman"/>
          <w:b/>
          <w:bCs/>
          <w:sz w:val="28"/>
          <w:szCs w:val="28"/>
        </w:rPr>
        <w:t xml:space="preserve">A.4. </w:t>
        <w:tab/>
        <w:t>Alternatívne riešenia</w:t>
      </w:r>
    </w:p>
    <w:p w:rsidR="008F6E30" w:rsidRPr="001756D7" w:rsidP="008F6E30">
      <w:pPr>
        <w:bidi w:val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D7">
        <w:rPr>
          <w:rFonts w:ascii="Times New Roman" w:hAnsi="Times New Roman" w:cs="Times New Roman"/>
          <w:sz w:val="28"/>
          <w:szCs w:val="28"/>
        </w:rPr>
        <w:t>Bezpredmetné.</w:t>
      </w:r>
    </w:p>
    <w:p w:rsidR="008F6E30" w:rsidRPr="001756D7" w:rsidP="008F6E3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8F6E30" w:rsidRPr="001756D7" w:rsidP="008F6E30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56D7">
        <w:rPr>
          <w:rFonts w:ascii="Times New Roman" w:hAnsi="Times New Roman"/>
          <w:b/>
          <w:bCs/>
          <w:sz w:val="28"/>
          <w:szCs w:val="28"/>
        </w:rPr>
        <w:t xml:space="preserve">A.5. </w:t>
        <w:tab/>
        <w:t>Stanovisko gestorov</w:t>
      </w:r>
    </w:p>
    <w:p w:rsidR="008F6E30" w:rsidRPr="001756D7" w:rsidP="008F6E30">
      <w:pPr>
        <w:bidi w:val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D7">
        <w:rPr>
          <w:rFonts w:ascii="Times New Roman" w:hAnsi="Times New Roman" w:cs="Times New Roman"/>
          <w:sz w:val="28"/>
          <w:szCs w:val="28"/>
        </w:rPr>
        <w:t xml:space="preserve">Stanovisko sekcie rozpočtovej politiky Ministerstva financií SR k rozpočtovým dôsledkom návrhu zákona na rozpočet verejnej správy sa predkladá ako príloha k návrhu zákona. </w:t>
      </w:r>
    </w:p>
    <w:p w:rsidR="008F6E30" w:rsidRPr="001756D7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RPr="001756D7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RPr="001756D7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RPr="001756D7" w:rsidP="008F6E3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F6E30" w:rsidRPr="001756D7" w:rsidP="008F6E3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 w:rsidRPr="001756D7">
        <w:rPr>
          <w:rFonts w:ascii="Times New Roman" w:hAnsi="Times New Roman"/>
          <w:b/>
          <w:bCs/>
          <w:sz w:val="28"/>
          <w:szCs w:val="28"/>
        </w:rPr>
        <w:t>Osobitná časť dôvodovej správy</w:t>
      </w: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D7">
        <w:rPr>
          <w:rFonts w:ascii="Times New Roman" w:hAnsi="Times New Roman" w:cs="Times New Roman"/>
          <w:b/>
          <w:bCs/>
          <w:sz w:val="28"/>
          <w:szCs w:val="28"/>
        </w:rPr>
        <w:t>K článku</w:t>
      </w:r>
      <w:r w:rsidRPr="001756D7">
        <w:rPr>
          <w:rFonts w:ascii="Times New Roman" w:eastAsia="Times New Roman" w:hAnsi="Times New Roman" w:cs="Times New Roman"/>
          <w:b/>
          <w:bCs/>
          <w:sz w:val="28"/>
          <w:szCs w:val="28"/>
          <w:rtl w:val="0"/>
        </w:rPr>
        <w:sym w:font="Times New Roman" w:char="F0A0"/>
      </w:r>
      <w:r w:rsidRPr="001756D7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E30" w:rsidRPr="001756D7" w:rsidP="008F6E30">
      <w:pPr>
        <w:bidi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6D7">
        <w:rPr>
          <w:rFonts w:ascii="Times New Roman" w:hAnsi="Times New Roman" w:cs="Times New Roman"/>
          <w:bCs/>
          <w:sz w:val="28"/>
          <w:szCs w:val="28"/>
        </w:rPr>
        <w:t xml:space="preserve">Novým ustanovením sa upravuje, ktorým ústavným činiteľom v roku 2011 bude pozastavená valorizácia platov. Platy týmto ústavným činiteľom zostanú na úrovni roku 2008. Zároveň sa ustanovuje, na ktorých ústavných činiteľov sa uvedené opatrenie nevzťahuje, s výnimkou tých, ktorých plat sa odvodzuje od platu poslanca.         </w:t>
      </w:r>
    </w:p>
    <w:p w:rsidR="008F6E30" w:rsidRPr="001756D7" w:rsidP="008F6E30">
      <w:pPr>
        <w:bidi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6E30" w:rsidRPr="001756D7" w:rsidP="008F6E30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D7">
        <w:rPr>
          <w:rFonts w:ascii="Times New Roman" w:hAnsi="Times New Roman" w:cs="Times New Roman"/>
          <w:b/>
          <w:bCs/>
          <w:sz w:val="28"/>
          <w:szCs w:val="28"/>
        </w:rPr>
        <w:t>K článku</w:t>
      </w:r>
      <w:r w:rsidRPr="001756D7">
        <w:rPr>
          <w:rFonts w:ascii="Times New Roman" w:eastAsia="Times New Roman" w:hAnsi="Times New Roman" w:cs="Times New Roman"/>
          <w:b/>
          <w:bCs/>
          <w:sz w:val="28"/>
          <w:szCs w:val="28"/>
          <w:rtl w:val="0"/>
        </w:rPr>
        <w:sym w:font="Times New Roman" w:char="F0A0"/>
      </w:r>
      <w:r w:rsidRPr="001756D7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</w:p>
    <w:p w:rsidR="008F6E30" w:rsidRPr="001756D7" w:rsidP="008F6E30">
      <w:pPr>
        <w:bidi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6E30" w:rsidRPr="001756D7" w:rsidP="008F6E30">
      <w:pPr>
        <w:bidi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6D7">
        <w:rPr>
          <w:rFonts w:ascii="Times New Roman" w:hAnsi="Times New Roman" w:cs="Times New Roman"/>
          <w:bCs/>
          <w:sz w:val="28"/>
          <w:szCs w:val="28"/>
        </w:rPr>
        <w:t xml:space="preserve">Navrhuje sa, aby tento zákon nadobudol účinnosť od 1. januára 2011. </w:t>
      </w:r>
    </w:p>
    <w:p w:rsidR="00AC13D1">
      <w:pPr>
        <w:bidi w:val="0"/>
      </w:pPr>
    </w:p>
    <w:sectPr w:rsidSect="008F6E3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oNotTrackMoves/>
  <w:defaultTabStop w:val="708"/>
  <w:hyphenationZone w:val="425"/>
  <w:characterSpacingControl w:val="doNotCompress"/>
  <w:compat/>
  <w:rsids>
    <w:rsidRoot w:val="008F6E30"/>
    <w:rsid w:val="00015144"/>
    <w:rsid w:val="001756D7"/>
    <w:rsid w:val="001D2BDF"/>
    <w:rsid w:val="008F6E30"/>
    <w:rsid w:val="00AC13D1"/>
    <w:rsid w:val="00C5366D"/>
    <w:rsid w:val="00CC2443"/>
    <w:rsid w:val="00D94D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3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qFormat/>
    <w:rsid w:val="008F6E30"/>
    <w:pPr>
      <w:keepNext/>
      <w:spacing w:after="0" w:line="240" w:lineRule="auto"/>
      <w:ind w:left="57" w:right="57"/>
      <w:jc w:val="left"/>
      <w:outlineLvl w:val="1"/>
    </w:pPr>
    <w:rPr>
      <w:rFonts w:ascii="Times New Roman" w:hAnsi="Times New Roman" w:cs="Times New Roman"/>
      <w:b/>
      <w:bCs/>
      <w:color w:val="000000"/>
      <w:lang w:eastAsia="sk-SK"/>
    </w:rPr>
  </w:style>
  <w:style w:type="paragraph" w:styleId="Heading3">
    <w:name w:val="heading 3"/>
    <w:basedOn w:val="Normal"/>
    <w:next w:val="Normal"/>
    <w:link w:val="Nadpis3Char"/>
    <w:qFormat/>
    <w:rsid w:val="008F6E30"/>
    <w:pPr>
      <w:keepNext/>
      <w:spacing w:after="0" w:line="240" w:lineRule="auto"/>
      <w:ind w:left="57" w:right="57"/>
      <w:jc w:val="center"/>
      <w:outlineLvl w:val="2"/>
    </w:pPr>
    <w:rPr>
      <w:rFonts w:ascii="Times New Roman" w:hAnsi="Times New Roman" w:cs="Times New Roman"/>
      <w:b/>
      <w:bCs/>
      <w:color w:val="FFFFFF"/>
      <w:lang w:eastAsia="sk-SK"/>
    </w:rPr>
  </w:style>
  <w:style w:type="paragraph" w:styleId="Heading4">
    <w:name w:val="heading 4"/>
    <w:basedOn w:val="Normal"/>
    <w:next w:val="Normal"/>
    <w:link w:val="Nadpis4Char"/>
    <w:qFormat/>
    <w:rsid w:val="008F6E30"/>
    <w:pPr>
      <w:keepNext/>
      <w:spacing w:after="0" w:line="240" w:lineRule="auto"/>
      <w:ind w:left="57" w:right="57"/>
      <w:jc w:val="left"/>
      <w:outlineLvl w:val="3"/>
    </w:pPr>
    <w:rPr>
      <w:rFonts w:ascii="Times New Roman" w:hAnsi="Times New Roman" w:cs="Times New Roman"/>
      <w:b/>
      <w:bCs/>
      <w:color w:val="FFFFFF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locked/>
    <w:rsid w:val="008F6E30"/>
    <w:rPr>
      <w:rFonts w:ascii="Times New Roman" w:hAnsi="Times New Roman" w:cs="Times New Roman"/>
      <w:b/>
      <w:bCs/>
      <w:color w:val="00000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locked/>
    <w:rsid w:val="008F6E30"/>
    <w:rPr>
      <w:rFonts w:ascii="Times New Roman" w:hAnsi="Times New Roman" w:cs="Times New Roman"/>
      <w:b/>
      <w:bCs/>
      <w:color w:val="FFFFFF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locked/>
    <w:rsid w:val="008F6E30"/>
    <w:rPr>
      <w:rFonts w:ascii="Times New Roman" w:hAnsi="Times New Roman" w:cs="Times New Roman"/>
      <w:b/>
      <w:bCs/>
      <w:color w:val="FFFFFF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semiHidden/>
    <w:rsid w:val="008F6E30"/>
    <w:pPr>
      <w:spacing w:after="120" w:line="240" w:lineRule="auto"/>
      <w:ind w:left="283"/>
      <w:jc w:val="left"/>
    </w:pPr>
    <w:rPr>
      <w:rFonts w:ascii="Arial Narrow" w:hAnsi="Arial Narrow" w:cs="Times New Roman"/>
      <w:color w:val="000000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8F6E30"/>
    <w:rPr>
      <w:rFonts w:ascii="Arial Narrow" w:hAnsi="Arial Narrow" w:cs="Times New Roman"/>
      <w:color w:val="00000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semiHidden/>
    <w:rsid w:val="008F6E30"/>
    <w:pPr>
      <w:spacing w:after="0" w:line="240" w:lineRule="auto"/>
      <w:jc w:val="both"/>
    </w:pPr>
    <w:rPr>
      <w:rFonts w:ascii="Arial Narrow" w:hAnsi="Arial Narrow" w:cs="Times New Roman"/>
      <w:sz w:val="26"/>
      <w:szCs w:val="26"/>
      <w:lang w:eastAsia="sk-SK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8F6E30"/>
    <w:rPr>
      <w:rFonts w:ascii="Arial Narrow" w:hAnsi="Arial Narrow" w:cs="Times New Roman"/>
      <w:sz w:val="26"/>
      <w:szCs w:val="26"/>
      <w:rtl w:val="0"/>
      <w:cs w:val="0"/>
      <w:lang w:val="x-none" w:eastAsia="sk-SK"/>
    </w:rPr>
  </w:style>
  <w:style w:type="paragraph" w:styleId="Title">
    <w:name w:val="Title"/>
    <w:basedOn w:val="Normal"/>
    <w:link w:val="NzovChar"/>
    <w:qFormat/>
    <w:rsid w:val="008F6E30"/>
    <w:pPr>
      <w:spacing w:after="0" w:line="240" w:lineRule="auto"/>
      <w:jc w:val="center"/>
    </w:pPr>
    <w:rPr>
      <w:rFonts w:ascii="Arial Narrow" w:hAnsi="Arial Narrow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locked/>
    <w:rsid w:val="008F6E30"/>
    <w:rPr>
      <w:rFonts w:ascii="Arial Narrow" w:hAnsi="Arial Narrow" w:cs="Times New Roman"/>
      <w:b/>
      <w:bCs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semiHidden/>
    <w:rsid w:val="008F6E30"/>
    <w:pPr>
      <w:tabs>
        <w:tab w:val="center" w:pos="4536"/>
        <w:tab w:val="right" w:pos="9072"/>
      </w:tabs>
      <w:spacing w:after="0" w:line="240" w:lineRule="auto"/>
      <w:jc w:val="left"/>
    </w:pPr>
    <w:rPr>
      <w:rFonts w:ascii="Arial Narrow" w:hAnsi="Arial Narrow" w:cs="Times New Roman"/>
      <w:color w:val="000000"/>
      <w:lang w:eastAsia="sk-SK"/>
    </w:rPr>
  </w:style>
  <w:style w:type="character" w:customStyle="1" w:styleId="HlavikaChar">
    <w:name w:val="Hlavička Char"/>
    <w:basedOn w:val="DefaultParagraphFont"/>
    <w:link w:val="Header"/>
    <w:semiHidden/>
    <w:locked/>
    <w:rsid w:val="008F6E30"/>
    <w:rPr>
      <w:rFonts w:ascii="Arial Narrow" w:hAnsi="Arial Narrow" w:cs="Times New Roman"/>
      <w:color w:val="000000"/>
      <w:rtl w:val="0"/>
      <w:cs w:val="0"/>
      <w:lang w:val="x-none" w:eastAsia="sk-SK"/>
    </w:rPr>
  </w:style>
  <w:style w:type="paragraph" w:styleId="NormalWeb">
    <w:name w:val="Normal (Web)"/>
    <w:basedOn w:val="Normal"/>
    <w:semiHidden/>
    <w:rsid w:val="008F6E3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673</Words>
  <Characters>3841</Characters>
  <Application>Microsoft Office Word</Application>
  <DocSecurity>0</DocSecurity>
  <Lines>0</Lines>
  <Paragraphs>0</Paragraphs>
  <ScaleCrop>false</ScaleCrop>
  <Company>Kancelaria NR SR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GaspJarm</cp:lastModifiedBy>
  <cp:revision>2</cp:revision>
  <dcterms:created xsi:type="dcterms:W3CDTF">2010-11-25T14:17:00Z</dcterms:created>
  <dcterms:modified xsi:type="dcterms:W3CDTF">2010-11-25T14:17:00Z</dcterms:modified>
</cp:coreProperties>
</file>