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>N Á R O D N Á    R A D A    S L O V E N S K E J    R E P U B  L I K Y</w:t>
      </w: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softHyphen/>
        <w:t>V. volebné obdobie</w:t>
      </w:r>
    </w:p>
    <w:p w:rsidR="00377E93" w:rsidRPr="001756D7" w:rsidP="00377E93">
      <w:pPr>
        <w:pBdr>
          <w:bottom w:val="single" w:sz="12" w:space="1" w:color="auto"/>
        </w:pBdr>
        <w:bidi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b/>
          <w:sz w:val="28"/>
          <w:szCs w:val="28"/>
          <w:lang w:eastAsia="sk-SK"/>
        </w:rPr>
        <w:t>...........</w:t>
      </w: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>N Á V R H</w:t>
      </w: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b/>
          <w:sz w:val="28"/>
          <w:szCs w:val="28"/>
          <w:lang w:eastAsia="sk-SK"/>
        </w:rPr>
        <w:t>Z á k o n a</w:t>
      </w: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z ......................... 2010 </w:t>
      </w: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b/>
          <w:sz w:val="28"/>
          <w:szCs w:val="28"/>
          <w:lang w:eastAsia="sk-SK"/>
        </w:rPr>
        <w:t>ktorým sa mení a dopĺňa zákon Národnej rady Slovenskej republiky č.</w:t>
      </w:r>
      <w:r>
        <w:rPr>
          <w:rFonts w:ascii="Times New Roman" w:hAnsi="Times New Roman" w:cs="Times New Roman"/>
          <w:b/>
          <w:sz w:val="28"/>
          <w:szCs w:val="28"/>
          <w:lang w:eastAsia="sk-SK"/>
        </w:rPr>
        <w:t> </w:t>
      </w:r>
      <w:r w:rsidRPr="001756D7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120/1993 Z. z.  o platových pomeroch niektorých ústavných činiteľov v znení  </w:t>
      </w:r>
      <w:r>
        <w:rPr>
          <w:rFonts w:ascii="Times New Roman" w:hAnsi="Times New Roman" w:cs="Times New Roman"/>
          <w:b/>
          <w:sz w:val="28"/>
          <w:szCs w:val="28"/>
          <w:lang w:eastAsia="sk-SK"/>
        </w:rPr>
        <w:t>neskorších predpisov</w:t>
      </w: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ab/>
        <w:t xml:space="preserve">Národná rada Slovenskej republiky sa uzniesla na tomto zákone </w:t>
      </w: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b/>
          <w:sz w:val="28"/>
          <w:szCs w:val="28"/>
          <w:lang w:eastAsia="sk-SK"/>
        </w:rPr>
        <w:t>Čl. I</w:t>
      </w: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widowControl w:val="0"/>
        <w:bidi w:val="0"/>
        <w:spacing w:after="120"/>
        <w:jc w:val="both"/>
        <w:rPr>
          <w:rFonts w:ascii="Times New Roman" w:eastAsia="Calibri" w:hAnsi="Times New Roman" w:cs="Times New Roman" w:hint="default"/>
          <w:sz w:val="28"/>
          <w:szCs w:val="28"/>
        </w:rPr>
      </w:pPr>
      <w:r w:rsidRPr="001756D7">
        <w:rPr>
          <w:rFonts w:ascii="Times New Roman" w:eastAsia="Calibri" w:hAnsi="Times New Roman" w:cs="Times New Roman" w:hint="default"/>
          <w:sz w:val="28"/>
          <w:szCs w:val="28"/>
        </w:rPr>
        <w:t>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 Ná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rodnej rady Slovenskej republiky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120/1993 Z. z. o 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platový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 xml:space="preserve">ch pomeroch 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niektorý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ch ú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stavný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ch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initeľ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ov Slovenskej republiky v 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znení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 xml:space="preserve">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Ná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rodnej rady Slovenskej republiky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374/1994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Ná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rodnej rady Slovenskej republiky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304/1995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277/1998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57/1999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 xml:space="preserve">. 447/2000 Z. 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z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175/2002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668/2002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461/2003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391/2004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81/2005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94/2006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598/2006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460/2008 Z. z.,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563/2008 Z. z. a zá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kona č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 xml:space="preserve">. 504/2009 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Z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. z. sa mení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 xml:space="preserve"> a 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dopĺň</w:t>
      </w:r>
      <w:r w:rsidRPr="001756D7">
        <w:rPr>
          <w:rFonts w:ascii="Times New Roman" w:eastAsia="Calibri" w:hAnsi="Times New Roman" w:cs="Times New Roman" w:hint="default"/>
          <w:sz w:val="28"/>
          <w:szCs w:val="28"/>
        </w:rPr>
        <w:t>a takto:</w:t>
      </w: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 xml:space="preserve">za § 29f sa vkladá nový  § 29g, ktorý znie: </w:t>
      </w:r>
    </w:p>
    <w:p w:rsidR="00377E93" w:rsidRPr="001756D7" w:rsidP="00377E9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1756D7" w:rsidP="00377E9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ab/>
        <w:t>„</w:t>
      </w:r>
      <w:bookmarkStart w:id="0" w:name="f_5405617"/>
      <w:bookmarkEnd w:id="0"/>
      <w:r w:rsidRPr="001756D7">
        <w:rPr>
          <w:rFonts w:ascii="Times New Roman" w:hAnsi="Times New Roman" w:cs="Times New Roman"/>
          <w:sz w:val="28"/>
          <w:szCs w:val="28"/>
          <w:lang w:eastAsia="sk-SK"/>
        </w:rPr>
        <w:t xml:space="preserve"> § 29g</w:t>
      </w:r>
    </w:p>
    <w:p w:rsidR="00377E93" w:rsidRPr="001756D7" w:rsidP="00377E9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377E93" w:rsidRPr="003E64A1" w:rsidP="00377E9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ab/>
        <w:t>(1) Poslancovi, prezidentovi a členovi vlády patrí v roku 2011 plat vo výške určenej v roku 2008.</w:t>
      </w:r>
    </w:p>
    <w:p w:rsidR="00377E93" w:rsidRPr="003E64A1" w:rsidP="00377E9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bookmarkStart w:id="1" w:name="f_5405618"/>
      <w:bookmarkEnd w:id="1"/>
      <w:r w:rsidRPr="001756D7">
        <w:rPr>
          <w:rFonts w:ascii="Times New Roman" w:hAnsi="Times New Roman" w:cs="Times New Roman"/>
          <w:sz w:val="28"/>
          <w:szCs w:val="28"/>
          <w:lang w:eastAsia="sk-SK"/>
        </w:rPr>
        <w:tab/>
        <w:t>(2) Ustanovenie odseku 1 sa nevzťahuje na ostatných ústavných činiteľov a osoby, s výnimkou odseku 3, ktorých plat sa odvodzuje z platu poslanca; ich plat v roku 2010 sa určí podľa </w:t>
      </w:r>
      <w:hyperlink r:id="rId4" w:history="1">
        <w:r w:rsidRPr="001756D7">
          <w:rPr>
            <w:rFonts w:ascii="Times New Roman" w:hAnsi="Times New Roman" w:cs="Times New Roman"/>
            <w:bCs/>
            <w:sz w:val="28"/>
            <w:szCs w:val="28"/>
            <w:lang w:eastAsia="sk-SK"/>
          </w:rPr>
          <w:t>§ 2</w:t>
        </w:r>
      </w:hyperlink>
      <w:r w:rsidRPr="001756D7">
        <w:rPr>
          <w:rFonts w:ascii="Times New Roman" w:hAnsi="Times New Roman" w:cs="Times New Roman"/>
          <w:sz w:val="28"/>
          <w:szCs w:val="28"/>
          <w:lang w:eastAsia="sk-SK"/>
        </w:rPr>
        <w:t> a </w:t>
      </w:r>
      <w:hyperlink r:id="rId5" w:history="1">
        <w:r w:rsidRPr="001756D7">
          <w:rPr>
            <w:rFonts w:ascii="Times New Roman" w:hAnsi="Times New Roman" w:cs="Times New Roman"/>
            <w:bCs/>
            <w:sz w:val="28"/>
            <w:szCs w:val="28"/>
            <w:lang w:eastAsia="sk-SK"/>
          </w:rPr>
          <w:t>27</w:t>
        </w:r>
      </w:hyperlink>
      <w:r w:rsidRPr="001756D7">
        <w:rPr>
          <w:rFonts w:ascii="Times New Roman" w:hAnsi="Times New Roman" w:cs="Times New Roman"/>
          <w:sz w:val="28"/>
          <w:szCs w:val="28"/>
          <w:lang w:eastAsia="sk-SK"/>
        </w:rPr>
        <w:t>.</w:t>
      </w:r>
    </w:p>
    <w:p w:rsidR="00377E93" w:rsidRPr="003E64A1" w:rsidP="00377E9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bookmarkStart w:id="2" w:name="f_5405619"/>
      <w:bookmarkEnd w:id="2"/>
      <w:r w:rsidRPr="001756D7">
        <w:rPr>
          <w:rFonts w:ascii="Times New Roman" w:hAnsi="Times New Roman" w:cs="Times New Roman"/>
          <w:sz w:val="28"/>
          <w:szCs w:val="28"/>
          <w:lang w:eastAsia="sk-SK"/>
        </w:rPr>
        <w:tab/>
        <w:t>(3) Na štátneho zamestnanca vo verejnej funkcii v služobnom úrade, ktorým je ministerstvo,</w:t>
      </w:r>
      <w:hyperlink r:id="rId6" w:history="1">
        <w:r w:rsidRPr="001756D7">
          <w:rPr>
            <w:rFonts w:ascii="Times New Roman" w:hAnsi="Times New Roman" w:cs="Times New Roman"/>
            <w:bCs/>
            <w:sz w:val="28"/>
            <w:szCs w:val="28"/>
            <w:vertAlign w:val="superscript"/>
            <w:lang w:eastAsia="sk-SK"/>
          </w:rPr>
          <w:t>12)</w:t>
        </w:r>
      </w:hyperlink>
      <w:r w:rsidRPr="001756D7">
        <w:rPr>
          <w:rFonts w:ascii="Times New Roman" w:hAnsi="Times New Roman" w:cs="Times New Roman"/>
          <w:sz w:val="28"/>
          <w:szCs w:val="28"/>
          <w:lang w:eastAsia="sk-SK"/>
        </w:rPr>
        <w:t> okrem veľvyslanca, a vedúceho ostatného ústredného orgánu štátnej správy</w:t>
      </w:r>
      <w:hyperlink r:id="rId6" w:history="1">
        <w:r w:rsidRPr="001756D7">
          <w:rPr>
            <w:rFonts w:ascii="Times New Roman" w:hAnsi="Times New Roman" w:cs="Times New Roman"/>
            <w:bCs/>
            <w:sz w:val="28"/>
            <w:szCs w:val="28"/>
            <w:vertAlign w:val="superscript"/>
            <w:lang w:eastAsia="sk-SK"/>
          </w:rPr>
          <w:t>12</w:t>
        </w:r>
        <w:r w:rsidRPr="001756D7">
          <w:rPr>
            <w:rFonts w:ascii="Times New Roman" w:hAnsi="Times New Roman" w:cs="Times New Roman"/>
            <w:bCs/>
            <w:sz w:val="28"/>
            <w:szCs w:val="28"/>
            <w:lang w:eastAsia="sk-SK"/>
          </w:rPr>
          <w:t>)</w:t>
        </w:r>
      </w:hyperlink>
      <w:r w:rsidRPr="001756D7">
        <w:rPr>
          <w:rFonts w:ascii="Times New Roman" w:hAnsi="Times New Roman" w:cs="Times New Roman"/>
          <w:sz w:val="28"/>
          <w:szCs w:val="28"/>
          <w:lang w:eastAsia="sk-SK"/>
        </w:rPr>
        <w:t> a asistenta poslanca (</w:t>
      </w:r>
      <w:hyperlink r:id="rId7" w:history="1">
        <w:r w:rsidRPr="001756D7">
          <w:rPr>
            <w:rFonts w:ascii="Times New Roman" w:hAnsi="Times New Roman" w:cs="Times New Roman"/>
            <w:bCs/>
            <w:sz w:val="28"/>
            <w:szCs w:val="28"/>
            <w:lang w:eastAsia="sk-SK"/>
          </w:rPr>
          <w:t>§ 4a ods. 4</w:t>
        </w:r>
      </w:hyperlink>
      <w:r w:rsidRPr="001756D7">
        <w:rPr>
          <w:rFonts w:ascii="Times New Roman" w:hAnsi="Times New Roman" w:cs="Times New Roman"/>
          <w:sz w:val="28"/>
          <w:szCs w:val="28"/>
          <w:lang w:eastAsia="sk-SK"/>
        </w:rPr>
        <w:t>) sa vzťahuje ustanovenie odseku 1.“</w:t>
      </w:r>
    </w:p>
    <w:p w:rsidR="00377E93" w:rsidRPr="001756D7" w:rsidP="00377E93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7E93" w:rsidRPr="001756D7" w:rsidP="00377E93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7E93" w:rsidRPr="001756D7" w:rsidP="00377E93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D7">
        <w:rPr>
          <w:rFonts w:ascii="Times New Roman" w:hAnsi="Times New Roman" w:cs="Times New Roman"/>
          <w:b/>
          <w:sz w:val="28"/>
          <w:szCs w:val="28"/>
        </w:rPr>
        <w:t>Čl. II</w:t>
      </w:r>
    </w:p>
    <w:p w:rsidR="00377E93" w:rsidRPr="001756D7" w:rsidP="00377E93">
      <w:pPr>
        <w:pStyle w:val="ListParagraph"/>
        <w:bidi w:val="0"/>
        <w:rPr>
          <w:rFonts w:ascii="Times New Roman" w:hAnsi="Times New Roman" w:cs="Times New Roman"/>
          <w:sz w:val="28"/>
          <w:szCs w:val="28"/>
        </w:rPr>
      </w:pPr>
    </w:p>
    <w:p w:rsidR="00377E93" w:rsidRPr="001756D7" w:rsidP="00377E93">
      <w:pPr>
        <w:pStyle w:val="ListParagraph"/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>Tento zákon nadobúda účinnosť 1. januára 2011.</w:t>
      </w:r>
    </w:p>
    <w:p w:rsidR="00377E93" w:rsidRPr="001756D7" w:rsidP="00377E93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AC13D1">
      <w:pPr>
        <w:bidi w:val="0"/>
      </w:pPr>
    </w:p>
    <w:sectPr w:rsidSect="00AC13D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oNotTrackMoves/>
  <w:defaultTabStop w:val="708"/>
  <w:hyphenationZone w:val="425"/>
  <w:characterSpacingControl w:val="doNotCompress"/>
  <w:compat/>
  <w:rsids>
    <w:rsidRoot w:val="00377E93"/>
    <w:rsid w:val="001756D7"/>
    <w:rsid w:val="00377E93"/>
    <w:rsid w:val="003E64A1"/>
    <w:rsid w:val="005F7512"/>
    <w:rsid w:val="008917CE"/>
    <w:rsid w:val="00AC13D1"/>
    <w:rsid w:val="00BC47F7"/>
    <w:rsid w:val="00FB6E2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9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E9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%20fZzSRInternal('12196',%20'5048716',%20'5048716',%20'550655',%20'3923241',%20'0')" TargetMode="External" /><Relationship Id="rId5" Type="http://schemas.openxmlformats.org/officeDocument/2006/relationships/hyperlink" Target="javascript:%20fZzSRInternal('12196',%20'5048717',%20'5048717',%20'550772',%20'3923491',%20'0')" TargetMode="External" /><Relationship Id="rId6" Type="http://schemas.openxmlformats.org/officeDocument/2006/relationships/hyperlink" Target="javascript:%20fZzSRInternal('12196',%20'5048719',%20'0',%20'0',%20'0',%20'134609')" TargetMode="External" /><Relationship Id="rId7" Type="http://schemas.openxmlformats.org/officeDocument/2006/relationships/hyperlink" Target="javascript:%20fZzSRInternal('12196',%20'5048716',%20'5048716',%20'3923247',%20'3923247',%20'0')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331</Words>
  <Characters>1890</Characters>
  <Application>Microsoft Office Word</Application>
  <DocSecurity>0</DocSecurity>
  <Lines>0</Lines>
  <Paragraphs>0</Paragraphs>
  <ScaleCrop>false</ScaleCrop>
  <Company>Kancelaria NR SR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GaspJarm</cp:lastModifiedBy>
  <cp:revision>2</cp:revision>
  <dcterms:created xsi:type="dcterms:W3CDTF">2010-11-25T14:15:00Z</dcterms:created>
  <dcterms:modified xsi:type="dcterms:W3CDTF">2010-11-25T14:15:00Z</dcterms:modified>
</cp:coreProperties>
</file>