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187AF5">
        <w:rPr>
          <w:rFonts w:cs="Times New Roman"/>
        </w:rPr>
        <w:t>2534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424578">
        <w:rPr>
          <w:rFonts w:cs="Times New Roman"/>
        </w:rPr>
        <w:t>86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187AF5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187AF5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187AF5">
        <w:rPr>
          <w:rFonts w:cs="Arial"/>
          <w:noProof/>
          <w:sz w:val="22"/>
        </w:rPr>
        <w:t xml:space="preserve">mení a dopĺňa zákon č. 300/2008 Z. z. o organizácii a podpore športu a o zmene a doplnení niektorých zákonov v znení zákona </w:t>
        <w:br/>
        <w:t>č. 462/2008 Z. z.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87AF5">
        <w:rPr>
          <w:rFonts w:cs="Arial"/>
          <w:sz w:val="22"/>
          <w:lang w:val="sk-SK"/>
        </w:rPr>
        <w:t>104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87AF5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187AF5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187AF5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a </w:t>
      </w:r>
    </w:p>
    <w:p w:rsidR="00BE641C" w:rsidP="00187AF5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187AF5">
        <w:rPr>
          <w:rFonts w:ascii="Arial" w:hAnsi="Arial" w:cs="Arial"/>
          <w:sz w:val="22"/>
        </w:rPr>
        <w:t>vzdelávanie, vedu, mládež a šport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87AF5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7AF5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87AF5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7AF5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187AF5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187AF5"/>
    <w:rsid w:val="00294C70"/>
    <w:rsid w:val="003259C0"/>
    <w:rsid w:val="00424578"/>
    <w:rsid w:val="00472700"/>
    <w:rsid w:val="006562EE"/>
    <w:rsid w:val="00723AE1"/>
    <w:rsid w:val="008A7F9E"/>
    <w:rsid w:val="008B7C2F"/>
    <w:rsid w:val="009701A7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160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2010-09-24T12:29:00Z</dcterms:created>
  <dcterms:modified xsi:type="dcterms:W3CDTF">2010-09-24T12:31:00Z</dcterms:modified>
</cp:coreProperties>
</file>