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Arial" w:hAnsi="Arial" w:cs="Arial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1.44pt" o:allowincell="f">
            <v:imagedata r:id="rId4" o:title=""/>
          </v:shape>
        </w:pict>
      </w:r>
    </w:p>
    <w:p>
      <w:pPr>
        <w:jc w:val="center"/>
        <w:rPr>
          <w:rFonts w:ascii="Times New Roman" w:hAnsi="Times New Roman" w:cs="Arial"/>
          <w:caps/>
          <w:sz w:val="28"/>
          <w:szCs w:val="24"/>
        </w:rPr>
      </w:pPr>
    </w:p>
    <w:p>
      <w:pPr>
        <w:jc w:val="center"/>
        <w:rPr>
          <w:rFonts w:ascii="Times New Roman" w:hAnsi="Times New Roman" w:cs="Arial"/>
          <w:caps/>
          <w:sz w:val="28"/>
          <w:szCs w:val="24"/>
        </w:rPr>
      </w:pPr>
      <w:r>
        <w:rPr>
          <w:rFonts w:ascii="Times New Roman" w:hAnsi="Times New Roman" w:cs="Arial"/>
          <w:caps/>
          <w:sz w:val="28"/>
          <w:szCs w:val="24"/>
        </w:rPr>
        <w:t>Návrh</w:t>
      </w:r>
    </w:p>
    <w:p>
      <w:pPr>
        <w:jc w:val="center"/>
        <w:rPr>
          <w:rFonts w:ascii="Times New Roman" w:hAnsi="Times New Roman" w:cs="Arial"/>
          <w:caps/>
          <w:sz w:val="28"/>
          <w:szCs w:val="24"/>
        </w:rPr>
      </w:pPr>
      <w:r>
        <w:rPr>
          <w:rFonts w:ascii="Times New Roman" w:hAnsi="Times New Roman" w:cs="Arial"/>
          <w:caps/>
          <w:sz w:val="28"/>
          <w:szCs w:val="24"/>
        </w:rPr>
        <w:t>Uznesenie vlády Slovenskej republiky</w:t>
      </w:r>
    </w:p>
    <w:p>
      <w:pPr>
        <w:jc w:val="center"/>
        <w:rPr>
          <w:rFonts w:ascii="Times New Roman" w:hAnsi="Times New Roman" w:cs="Arial"/>
          <w:b/>
          <w:caps w:val="0"/>
          <w:sz w:val="32"/>
          <w:szCs w:val="24"/>
        </w:rPr>
      </w:pPr>
      <w:r>
        <w:rPr>
          <w:rFonts w:ascii="Times New Roman" w:hAnsi="Times New Roman" w:cs="Arial"/>
          <w:b/>
          <w:caps w:val="0"/>
          <w:sz w:val="32"/>
          <w:szCs w:val="24"/>
        </w:rPr>
        <w:t>č. ...</w:t>
      </w:r>
    </w:p>
    <w:p>
      <w:pPr>
        <w:jc w:val="center"/>
        <w:rPr>
          <w:rFonts w:ascii="Times New Roman" w:hAnsi="Times New Roman" w:cs="Arial"/>
          <w:b w:val="0"/>
          <w:caps w:val="0"/>
          <w:sz w:val="28"/>
          <w:szCs w:val="24"/>
        </w:rPr>
      </w:pPr>
      <w:r>
        <w:rPr>
          <w:rFonts w:ascii="Times New Roman" w:hAnsi="Times New Roman" w:cs="Arial"/>
          <w:b w:val="0"/>
          <w:caps w:val="0"/>
          <w:sz w:val="28"/>
          <w:szCs w:val="24"/>
        </w:rPr>
        <w:t>z ...</w:t>
      </w:r>
    </w:p>
    <w:p>
      <w:pPr>
        <w:jc w:val="center"/>
        <w:rPr>
          <w:rFonts w:ascii="Times New Roman" w:hAnsi="Times New Roman" w:cs="Arial"/>
          <w:b w:val="0"/>
          <w:caps w:val="0"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caps w:val="0"/>
          <w:sz w:val="28"/>
          <w:szCs w:val="24"/>
        </w:rPr>
      </w:pPr>
      <w:r>
        <w:rPr>
          <w:rFonts w:ascii="Times New Roman" w:hAnsi="Times New Roman" w:cs="Arial"/>
          <w:b/>
          <w:caps w:val="0"/>
          <w:sz w:val="28"/>
          <w:szCs w:val="24"/>
        </w:rPr>
        <w:t>k </w:t>
      </w:r>
      <w:r>
        <w:rPr>
          <w:rFonts w:ascii="Times New Roman" w:hAnsi="Times New Roman" w:cs="Arial"/>
          <w:b/>
          <w:caps w:val="0"/>
          <w:sz w:val="28"/>
          <w:szCs w:val="24"/>
        </w:rPr>
        <w:t>návrhu zákona, ktorým sa mení a dopĺňa zákon č. 245/2008 Z. z. o výchove a vzdelávaní (školský zákon) a o zmene a doplnení niektorých zákonov v znení neskorších predpisov</w:t>
      </w:r>
      <w:r>
        <w:rPr>
          <w:rFonts w:ascii="Times New Roman" w:hAnsi="Times New Roman" w:cs="Arial"/>
          <w:b/>
          <w:caps w:val="0"/>
          <w:sz w:val="28"/>
          <w:szCs w:val="24"/>
        </w:rPr>
        <w:t> </w:t>
      </w:r>
    </w:p>
    <w:p>
      <w:pPr>
        <w:jc w:val="both"/>
        <w:rPr>
          <w:rFonts w:ascii="Times New Roman" w:hAnsi="Times New Roman" w:cs="Arial"/>
          <w:b w:val="0"/>
          <w:caps w:val="0"/>
          <w:sz w:val="24"/>
          <w:szCs w:val="24"/>
        </w:rPr>
      </w:pPr>
    </w:p>
    <w:tbl>
      <w:tblPr>
        <w:tblBorders>
          <w:bottom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804"/>
      </w:tblGrid>
      <w:tr>
        <w:tblPrEx>
          <w:tblBorders>
            <w:bottom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  <w:t>Číslo materiálu: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>
            <w:pP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  <w:t>Predkladateľ: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>
            <w:pP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  <w:t xml:space="preserve">minister školstva, vedy, výskumu a športu Slovenskej republiky </w:t>
            </w:r>
            <w: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  <w:br/>
            </w:r>
            <w:r>
              <w:rPr>
                <w:rFonts w:ascii="Times New Roman" w:hAnsi="Times New Roman" w:cs="Arial"/>
                <w:b w:val="0"/>
                <w:caps w:val="0"/>
                <w:sz w:val="24"/>
                <w:szCs w:val="24"/>
              </w:rPr>
              <w:t> </w:t>
            </w:r>
          </w:p>
        </w:tc>
      </w:tr>
    </w:tbl>
    <w:p>
      <w:pPr>
        <w:spacing w:before="480" w:after="120"/>
        <w:jc w:val="both"/>
        <w:rPr>
          <w:rFonts w:ascii="Times New Roman" w:hAnsi="Times New Roman" w:cs="Arial"/>
          <w:b/>
          <w:caps w:val="0"/>
          <w:sz w:val="32"/>
          <w:szCs w:val="24"/>
        </w:rPr>
      </w:pPr>
      <w:r>
        <w:rPr>
          <w:rFonts w:ascii="Times New Roman" w:hAnsi="Times New Roman" w:cs="Arial"/>
          <w:b/>
          <w:caps w:val="0"/>
          <w:sz w:val="32"/>
          <w:szCs w:val="24"/>
        </w:rPr>
        <w:t>Vláda</w:t>
      </w:r>
    </w:p>
    <w:tbl>
      <w:tblPr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Heading1"/>
              <w:spacing w:before="360"/>
              <w:ind w:left="567" w:hanging="567"/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</w:pP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A.</w:t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 </w:t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ab/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schvaľuje</w:t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 </w:t>
            </w:r>
          </w:p>
          <w:p>
            <w:pPr>
              <w:spacing w:before="240" w:after="120"/>
              <w:ind w:left="567"/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  <w:t> </w:t>
            </w:r>
          </w:p>
          <w:p>
            <w:pPr>
              <w:pStyle w:val="Heading2"/>
              <w:spacing w:before="120"/>
              <w:ind w:left="1418" w:hanging="851"/>
              <w:jc w:val="both"/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A. 1.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návrh zákona ktorým sa mení a dopĺňa zákon č. 245/2008 Z. z. o výchove a vzdelávaní (školský zákon) a o zmene a doplnení niektorých zákonov v znení neskorších predpisov;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 </w:t>
            </w:r>
          </w:p>
          <w:p>
            <w:pPr>
              <w:pStyle w:val="Heading2"/>
              <w:spacing w:before="120" w:after="120"/>
              <w:ind w:left="1418"/>
              <w:jc w:val="both"/>
              <w:rPr>
                <w:rFonts w:ascii="Times New Roman" w:hAnsi="Times New Roman" w:cs="Arial"/>
                <w:b w:val="0"/>
                <w:i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i/>
                <w:caps w:val="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Heading1"/>
              <w:spacing w:before="360"/>
              <w:ind w:left="567" w:hanging="567"/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</w:pP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B.</w:t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 </w:t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ab/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poveruje</w:t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 </w:t>
            </w:r>
          </w:p>
          <w:p>
            <w:pPr>
              <w:spacing w:before="240" w:after="120"/>
              <w:ind w:left="567"/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  <w:t>predsedu vlády Slovenskej republiky</w:t>
            </w:r>
            <w:r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  <w:t> </w:t>
            </w:r>
          </w:p>
          <w:p>
            <w:pPr>
              <w:pStyle w:val="Heading2"/>
              <w:spacing w:before="120"/>
              <w:ind w:left="1418" w:hanging="851"/>
              <w:jc w:val="both"/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B. 1.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predložiť vládny návrh zákona predsedovi Národnej rady Slovenskej republiky na ďalšie ústavné prerokovanie,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 </w:t>
            </w:r>
          </w:p>
          <w:p>
            <w:pPr>
              <w:pStyle w:val="Heading2"/>
              <w:spacing w:before="120" w:after="120"/>
              <w:ind w:left="1418"/>
              <w:jc w:val="both"/>
              <w:rPr>
                <w:rFonts w:ascii="Times New Roman" w:hAnsi="Times New Roman" w:cs="Arial"/>
                <w:b w:val="0"/>
                <w:i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i/>
                <w:caps w:val="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Heading1"/>
              <w:spacing w:before="360"/>
              <w:ind w:left="567" w:hanging="567"/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</w:pP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 </w:t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ab/>
            </w:r>
            <w:r>
              <w:rPr>
                <w:rFonts w:ascii="Times New Roman" w:hAnsi="Times New Roman" w:cs="Arial"/>
                <w:b/>
                <w:caps w:val="0"/>
                <w:kern w:val="32"/>
                <w:sz w:val="28"/>
                <w:szCs w:val="24"/>
              </w:rPr>
              <w:t> </w:t>
            </w:r>
          </w:p>
          <w:p>
            <w:pPr>
              <w:spacing w:before="240" w:after="120"/>
              <w:ind w:left="567"/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  <w:t>ministra školstva, vedy, výskumu a športu Slovenskej republiky</w:t>
            </w:r>
            <w:r>
              <w:rPr>
                <w:rFonts w:ascii="Times New Roman" w:hAnsi="Times New Roman" w:cs="Arial"/>
                <w:b/>
                <w:caps w:val="0"/>
                <w:kern w:val="0"/>
                <w:sz w:val="24"/>
                <w:szCs w:val="24"/>
              </w:rPr>
              <w:t> </w:t>
            </w:r>
          </w:p>
          <w:p>
            <w:pPr>
              <w:pStyle w:val="Heading2"/>
              <w:spacing w:before="120"/>
              <w:ind w:left="1418" w:hanging="851"/>
              <w:jc w:val="both"/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B. 2.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uviesť a odôvodniť vládny návrh zákona v Národnej rade Slovenskej republiky.</w:t>
            </w:r>
            <w:r>
              <w:rPr>
                <w:rFonts w:ascii="Times New Roman" w:hAnsi="Times New Roman" w:cs="Arial"/>
                <w:b w:val="0"/>
                <w:caps w:val="0"/>
                <w:kern w:val="0"/>
                <w:sz w:val="24"/>
                <w:szCs w:val="24"/>
              </w:rPr>
              <w:t> </w:t>
            </w:r>
          </w:p>
          <w:p>
            <w:pPr>
              <w:pStyle w:val="Heading2"/>
              <w:spacing w:before="120" w:after="120"/>
              <w:ind w:left="1418"/>
              <w:jc w:val="both"/>
              <w:rPr>
                <w:rFonts w:ascii="Times New Roman" w:hAnsi="Times New Roman" w:cs="Arial"/>
                <w:b w:val="0"/>
                <w:i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i/>
                <w:caps w:val="0"/>
                <w:kern w:val="0"/>
                <w:sz w:val="24"/>
                <w:szCs w:val="24"/>
              </w:rPr>
              <w:t> </w:t>
            </w:r>
          </w:p>
        </w:tc>
      </w:tr>
    </w:tbl>
    <w:p>
      <w:pPr>
        <w:pStyle w:val="Heading2"/>
        <w:spacing w:before="120"/>
        <w:rPr>
          <w:rFonts w:ascii="Times New Roman" w:hAnsi="Times New Roman" w:cs="Arial"/>
          <w:b w:val="0"/>
          <w:i w:val="0"/>
          <w:caps w:val="0"/>
          <w:kern w:val="0"/>
          <w:sz w:val="24"/>
          <w:szCs w:val="24"/>
        </w:rPr>
      </w:pPr>
    </w:p>
    <w:p>
      <w:pPr>
        <w:ind w:left="1418" w:hanging="1418"/>
        <w:rPr>
          <w:rFonts w:ascii="Times New Roman" w:hAnsi="Times New Roman" w:cs="Arial"/>
          <w:b w:val="0"/>
          <w:i w:val="0"/>
          <w:caps w:val="0"/>
          <w:kern w:val="0"/>
          <w:sz w:val="24"/>
          <w:szCs w:val="24"/>
        </w:rPr>
      </w:pPr>
    </w:p>
    <w:tbl>
      <w:tblPr>
        <w:tblInd w:w="-3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68"/>
        <w:gridCol w:w="7121"/>
      </w:tblGrid>
      <w:tr>
        <w:tblPrEx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Heading2"/>
              <w:spacing w:before="120"/>
              <w:rPr>
                <w:rFonts w:ascii="Times New Roman" w:hAnsi="Times New Roman" w:cs="Arial"/>
                <w:b/>
                <w:i w:val="0"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i w:val="0"/>
                <w:caps w:val="0"/>
                <w:kern w:val="0"/>
                <w:sz w:val="24"/>
                <w:szCs w:val="24"/>
              </w:rPr>
              <w:t>Vykonajú:</w:t>
            </w:r>
            <w:r>
              <w:rPr>
                <w:rFonts w:ascii="Times New Roman" w:hAnsi="Times New Roman" w:cs="Arial"/>
                <w:b/>
                <w:i w:val="0"/>
                <w:cap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Heading2"/>
              <w:spacing w:before="120"/>
              <w:rPr>
                <w:rFonts w:ascii="Times New Roman" w:hAnsi="Times New Roman" w:cs="Arial"/>
                <w:b w:val="0"/>
                <w:i w:val="0"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i w:val="0"/>
                <w:caps w:val="0"/>
                <w:kern w:val="0"/>
                <w:sz w:val="24"/>
                <w:szCs w:val="24"/>
              </w:rPr>
              <w:t>predseda vlády Slovenskej republiky, minister školstva, vedy, výskumu a športu Slovenskej republiky</w:t>
            </w:r>
            <w:r>
              <w:rPr>
                <w:rFonts w:ascii="Times New Roman" w:hAnsi="Times New Roman" w:cs="Arial"/>
                <w:b w:val="0"/>
                <w:i w:val="0"/>
                <w:caps w:val="0"/>
                <w:kern w:val="0"/>
                <w:sz w:val="24"/>
                <w:szCs w:val="24"/>
              </w:rPr>
              <w:t> </w:t>
            </w:r>
          </w:p>
        </w:tc>
      </w:tr>
      <w:tr>
        <w:tblPrEx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Heading2"/>
              <w:spacing w:before="120"/>
              <w:rPr>
                <w:rFonts w:ascii="Times New Roman" w:hAnsi="Times New Roman" w:cs="Arial"/>
                <w:b/>
                <w:i w:val="0"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i w:val="0"/>
                <w:caps w:val="0"/>
                <w:kern w:val="0"/>
                <w:sz w:val="24"/>
                <w:szCs w:val="24"/>
              </w:rPr>
              <w:t>Na vedomie:</w:t>
            </w:r>
            <w:r>
              <w:rPr>
                <w:rFonts w:ascii="Times New Roman" w:hAnsi="Times New Roman" w:cs="Arial"/>
                <w:b/>
                <w:i w:val="0"/>
                <w:cap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Heading2"/>
              <w:spacing w:before="120"/>
              <w:rPr>
                <w:rFonts w:ascii="Times New Roman" w:hAnsi="Times New Roman" w:cs="Arial"/>
                <w:b w:val="0"/>
                <w:i w:val="0"/>
                <w:cap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Arial"/>
                <w:b w:val="0"/>
                <w:i w:val="0"/>
                <w:caps w:val="0"/>
                <w:kern w:val="0"/>
                <w:sz w:val="24"/>
                <w:szCs w:val="24"/>
              </w:rPr>
              <w:t>predsedovi Národnej rady Slovenskej republiky</w:t>
            </w:r>
            <w:r>
              <w:rPr>
                <w:rFonts w:ascii="Times New Roman" w:hAnsi="Times New Roman" w:cs="Arial"/>
                <w:b w:val="0"/>
                <w:i w:val="0"/>
                <w:caps w:val="0"/>
                <w:kern w:val="0"/>
                <w:sz w:val="24"/>
                <w:szCs w:val="24"/>
              </w:rPr>
              <w:t> </w:t>
            </w:r>
          </w:p>
        </w:tc>
      </w:tr>
    </w:tbl>
    <w:p>
      <w:pPr>
        <w:rPr>
          <w:rFonts w:ascii="Times New Roman" w:hAnsi="Times New Roman" w:cs="Arial"/>
          <w:b w:val="0"/>
          <w:i w:val="0"/>
          <w:caps w:val="0"/>
          <w:kern w:val="0"/>
          <w:sz w:val="24"/>
          <w:szCs w:val="24"/>
        </w:rPr>
      </w:pPr>
    </w:p>
    <w:sectPr>
      <w:pgMar w:header="708" w:footer="708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  <w:pitch w:val="default"/>
    <w:sig w:usb0="00000000" w:usb1="00000000" w:usb2="00000000" w:usb3="00000000" w:csb0="00000001" w:csb1="00000000"/>
  </w:font>
  <w:font w:name="Times New Roman"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08"/>
  <w:doNotShadeFormData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</w:rPr>
  </w:style>
  <w:style w:type="paragraph" w:styleId="Heading1">
    <w:name w:val="heading 1"/>
    <w:uiPriority w:val="9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  <w:outlineLvl w:val="0"/>
    </w:pPr>
    <w:rPr>
      <w:sz w:val="20"/>
      <w:szCs w:val="20"/>
      <w:rtl w:val="0"/>
    </w:rPr>
  </w:style>
  <w:style w:type="paragraph" w:styleId="Heading2">
    <w:name w:val="heading 2"/>
    <w:uiPriority w:val="9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  <w:outlineLvl w:val="1"/>
    </w:pPr>
    <w:rPr>
      <w:sz w:val="20"/>
      <w:szCs w:val="20"/>
      <w:rtl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