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00EC" w:rsidRPr="002C0883" w:rsidP="005000E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2C0883">
        <w:rPr>
          <w:rFonts w:ascii="Times New Roman" w:hAnsi="Times New Roman"/>
          <w:b/>
          <w:sz w:val="28"/>
          <w:szCs w:val="28"/>
        </w:rPr>
        <w:t>Dôvodová správa</w:t>
      </w:r>
    </w:p>
    <w:p w:rsidR="005000EC" w:rsidRPr="002C0883" w:rsidP="005000EC">
      <w:pPr>
        <w:bidi w:val="0"/>
        <w:ind w:left="2832"/>
        <w:jc w:val="both"/>
        <w:rPr>
          <w:rFonts w:ascii="Times New Roman" w:hAnsi="Times New Roman"/>
          <w:b/>
          <w:sz w:val="28"/>
          <w:szCs w:val="28"/>
        </w:rPr>
      </w:pPr>
    </w:p>
    <w:p w:rsidR="005000EC" w:rsidRPr="002C0883" w:rsidP="005000EC">
      <w:pPr>
        <w:bidi w:val="0"/>
        <w:rPr>
          <w:rFonts w:ascii="Times New Roman" w:hAnsi="Times New Roman"/>
        </w:rPr>
      </w:pPr>
    </w:p>
    <w:p w:rsidR="005000EC" w:rsidRPr="002C0883" w:rsidP="005000EC">
      <w:pPr>
        <w:pStyle w:val="Zkladntext"/>
        <w:bidi w:val="0"/>
        <w:spacing w:line="360" w:lineRule="auto"/>
        <w:ind w:left="283" w:hanging="283"/>
        <w:jc w:val="both"/>
        <w:rPr>
          <w:rFonts w:ascii="Times New Roman" w:hAnsi="Times New Roman"/>
          <w:b/>
          <w:sz w:val="24"/>
          <w:u w:val="single"/>
        </w:rPr>
      </w:pPr>
      <w:r w:rsidRPr="002C0883">
        <w:rPr>
          <w:rFonts w:ascii="Times New Roman" w:hAnsi="Times New Roman"/>
          <w:b/>
          <w:sz w:val="24"/>
          <w:u w:val="single"/>
        </w:rPr>
        <w:t>Všeobecná časť</w:t>
      </w:r>
    </w:p>
    <w:p w:rsidR="005000EC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apple-style-span"/>
          <w:rFonts w:ascii="Times New Roman" w:hAnsi="Times New Roman"/>
          <w:szCs w:val="20"/>
        </w:rPr>
      </w:pP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Style w:val="apple-style-span"/>
          <w:rFonts w:ascii="Times New Roman" w:hAnsi="Times New Roman"/>
          <w:szCs w:val="20"/>
        </w:rPr>
      </w:pPr>
      <w:r w:rsidRPr="002C0883">
        <w:rPr>
          <w:rStyle w:val="apple-style-span"/>
          <w:rFonts w:ascii="Times New Roman" w:hAnsi="Times New Roman"/>
          <w:szCs w:val="20"/>
        </w:rPr>
        <w:t xml:space="preserve">Predmetom navrhovanej právnej úpravy je </w:t>
      </w:r>
      <w:r w:rsidRPr="002C0883">
        <w:rPr>
          <w:rFonts w:ascii="Times New Roman" w:hAnsi="Times New Roman"/>
        </w:rPr>
        <w:t xml:space="preserve">zavedenie povinnosti zverejňovania </w:t>
      </w:r>
      <w:r w:rsidRPr="002C0883">
        <w:rPr>
          <w:rStyle w:val="apple-style-span"/>
          <w:rFonts w:ascii="Times New Roman" w:hAnsi="Times New Roman"/>
          <w:szCs w:val="20"/>
        </w:rPr>
        <w:t xml:space="preserve">záverečných prác, rigoróznych prác a habilitačných prác uchovávaných v centrálnom registri záverečných, rigoróznych a habilitačných prác spôsobom umožňujúcim hromadný prístup k informáciám. Vláda </w:t>
      </w:r>
      <w:r>
        <w:rPr>
          <w:rStyle w:val="apple-style-span"/>
          <w:rFonts w:ascii="Times New Roman" w:hAnsi="Times New Roman"/>
          <w:szCs w:val="20"/>
        </w:rPr>
        <w:t xml:space="preserve">SR </w:t>
      </w:r>
      <w:r w:rsidRPr="002C0883">
        <w:rPr>
          <w:rStyle w:val="apple-style-span"/>
          <w:rFonts w:ascii="Times New Roman" w:hAnsi="Times New Roman"/>
          <w:szCs w:val="20"/>
        </w:rPr>
        <w:t xml:space="preserve">sa vo svojom Programovom vyhlásení zaviazala </w:t>
      </w:r>
      <w:r w:rsidRPr="002C0883">
        <w:rPr>
          <w:rStyle w:val="apple-style-span"/>
          <w:rFonts w:ascii="Times New Roman" w:hAnsi="Times New Roman"/>
        </w:rPr>
        <w:t xml:space="preserve">presadzovať maximálnu transparentnosť činnosti verejných orgánov a inštitúcií, aby princíp „čo nie je tajné, je verejné“, s ktorým bol v roku 2001 prijímaný zákon o slobodnom prístupe k informáciám, bol reálne napĺňaný. Za univerzálne nástroje na zníženie priestoru pre korupciu vláda SR pritom považuje predovšetkým „transparentnosť rozhodovacích procesov umožňujúcu verejnú kontrolu (prístup k informáciám, zverejňovanie informácií)“. Táto priorita sa viaže aj na cieľ </w:t>
      </w:r>
      <w:r w:rsidRPr="002C0883">
        <w:rPr>
          <w:rStyle w:val="apple-style-span"/>
          <w:rFonts w:ascii="Times New Roman" w:hAnsi="Times New Roman"/>
          <w:szCs w:val="20"/>
        </w:rPr>
        <w:t xml:space="preserve">zabezpečenia vyššej kvality vysokoškolského vzdelávania a s tým spojený záväzok „aktívne vystupovať proti podvodom a nešvárom, ktoré sa v slovenskom vysokom školstve zakorenili nielen na úrovni jednotlivcov, ale celých inštitúcií“. Plánovaným opatrením pre naplnenie tejto priority je „vytvorenie mechanizmu na odobratie podvodne získaných vysokoškolských a vedecko-pedagogických titulov, ktorý bude riešiť individuálne aj systémové zlyhania“. </w:t>
      </w:r>
    </w:p>
    <w:p w:rsidR="005000EC" w:rsidRPr="002C0883" w:rsidP="005000EC">
      <w:pPr>
        <w:bidi w:val="0"/>
        <w:jc w:val="both"/>
        <w:rPr>
          <w:rStyle w:val="apple-style-span"/>
          <w:rFonts w:ascii="Times New Roman" w:hAnsi="Times New Roman"/>
          <w:szCs w:val="20"/>
        </w:rPr>
      </w:pP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V zmysle týchto záväzkov je preto základným cieľom navrhovanej právnej úpravy vytvoriť zákonné predpoklady na: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zníženie pravdepodobnosti plagiátorstva a podvodov pri získavaní vysokoškolských a vedecko-pedagogických titulov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zvýšenie porovnateľnosti kvality a konkurencieschopnosti vysokých škôl 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0173E">
        <w:rPr>
          <w:rFonts w:ascii="Times New Roman" w:hAnsi="Times New Roman"/>
        </w:rPr>
        <w:t>lepšie</w:t>
      </w:r>
      <w:r w:rsidRPr="002C0883">
        <w:rPr>
          <w:rFonts w:ascii="Times New Roman" w:hAnsi="Times New Roman"/>
        </w:rPr>
        <w:t xml:space="preserve"> rozhodovanie budúcich študentov a pedagógov vysokých škôl pri výbere vysokej školy</w:t>
      </w: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Navrhovaná právna úprava prispeje k naplneniu týchto cieľov tým, že umožní: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verejnosti podieľať sa na odhalení plagiátorstva a podvodov pri získavaní vysokoškolských a vedecko-pedagogických titulov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verejnosti a nezávislým odborníkom vyhodnocovať kvalitu záverečných prác ako aj prác potrebných pre získanie vedecko-pedagogického titulu</w:t>
      </w:r>
    </w:p>
    <w:p w:rsidR="005000EC" w:rsidRPr="002C0883" w:rsidP="005000EC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budúcim študentom a pedagógom vysokých škôl pri výbere vysokej školy osobne posúdiť úroveň jedného z najdôležitejších výstupov práce študenta či pedagóga</w:t>
      </w: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 w:rsidRPr="002C0883">
        <w:rPr>
          <w:rFonts w:ascii="Times New Roman" w:hAnsi="Times New Roman"/>
          <w:color w:val="000000"/>
        </w:rPr>
        <w:t>Tento návrh nebude mať dôsledky pre verejné financie, keďže už podľa súčasného legislatívneho stavu existuje centrálny register záverečných prác, rigoróznych prác a habilitačných prác pod záštitou Ministerstva školstva, vedy, výskumu a športu SR</w:t>
      </w:r>
      <w:r>
        <w:rPr>
          <w:rFonts w:ascii="Times New Roman" w:hAnsi="Times New Roman"/>
          <w:color w:val="000000"/>
        </w:rPr>
        <w:t>, ktorý jednotlivé vysoké školy napĺňajú uvedenými prácami.</w:t>
      </w:r>
    </w:p>
    <w:p w:rsidR="0097393A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5000EC" w:rsidRPr="002C0883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Cs w:val="27"/>
        </w:rPr>
      </w:pPr>
      <w:r w:rsidRPr="002C0883">
        <w:rPr>
          <w:rFonts w:ascii="Times New Roman" w:hAnsi="Times New Roman"/>
          <w:color w:val="000000"/>
        </w:rPr>
        <w:t>Návrh zákona je v súlade s Ústavou, ústavnými zákonmi, medzinárodnými zmluvami, ktorými je Slovenská republika viazaná a súčasne je v súlade s právnom Európskej únie.</w:t>
      </w:r>
    </w:p>
    <w:p w:rsidR="0097393A" w:rsidP="005000E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97393A" w:rsidP="0097393A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 w:rsidRPr="002C0883" w:rsidR="005000EC">
        <w:rPr>
          <w:rFonts w:ascii="Times New Roman" w:hAnsi="Times New Roman"/>
          <w:color w:val="000000"/>
        </w:rPr>
        <w:t>Predkladaný návrh</w:t>
      </w:r>
      <w:r w:rsidRPr="002C0883" w:rsidR="005000EC">
        <w:rPr>
          <w:rStyle w:val="apple-converted-space"/>
          <w:rFonts w:ascii="Times New Roman" w:hAnsi="Times New Roman"/>
          <w:color w:val="000000"/>
        </w:rPr>
        <w:t> </w:t>
      </w:r>
      <w:r w:rsidRPr="002C0883" w:rsidR="005000EC">
        <w:rPr>
          <w:rFonts w:ascii="Times New Roman" w:hAnsi="Times New Roman"/>
          <w:color w:val="000000"/>
        </w:rPr>
        <w:t>zákona nezakladá žiadne vplyvy na rozpočet verejnej správy a na podnikateľské prostredie, nevyvoláva sociálne vplyvy, ani vplyvy na životné prostredie a má pozitívny vplyv na informatizáciu spoločnosti.</w:t>
      </w:r>
    </w:p>
    <w:p w:rsidR="00F23409" w:rsidRPr="0097393A" w:rsidP="0097393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zCs w:val="27"/>
        </w:rPr>
      </w:pPr>
      <w:r w:rsidRPr="002C0883">
        <w:rPr>
          <w:rFonts w:ascii="Times New Roman" w:hAnsi="Times New Roman"/>
          <w:b/>
          <w:u w:val="single"/>
        </w:rPr>
        <w:t>Osobitná časť</w:t>
      </w: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  <w:b/>
        </w:rPr>
      </w:pPr>
      <w:r w:rsidRPr="002C0883">
        <w:rPr>
          <w:rFonts w:ascii="Times New Roman" w:hAnsi="Times New Roman"/>
          <w:b/>
        </w:rPr>
        <w:t>K čl. I</w:t>
      </w:r>
    </w:p>
    <w:p w:rsidR="00F23409" w:rsidRPr="002C0883" w:rsidP="0032691C">
      <w:pPr>
        <w:bidi w:val="0"/>
        <w:jc w:val="both"/>
        <w:rPr>
          <w:rFonts w:ascii="Times New Roman" w:hAnsi="Times New Roman"/>
          <w:b/>
        </w:rPr>
      </w:pPr>
    </w:p>
    <w:p w:rsidR="00F23409" w:rsidRPr="002C0883" w:rsidP="0032691C">
      <w:pPr>
        <w:tabs>
          <w:tab w:val="left" w:pos="3435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1</w:t>
      </w: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>Dopĺňa sa požiadavka písomného súhlasu študenta s</w:t>
      </w:r>
      <w:r w:rsidR="0032691C">
        <w:rPr>
          <w:rFonts w:ascii="Times New Roman" w:hAnsi="Times New Roman"/>
        </w:rPr>
        <w:t xml:space="preserve">o zverejnením a sprístupnením </w:t>
      </w:r>
      <w:r w:rsidRPr="002C0883">
        <w:rPr>
          <w:rFonts w:ascii="Times New Roman" w:hAnsi="Times New Roman"/>
        </w:rPr>
        <w:t xml:space="preserve">jeho práce ako podmienka </w:t>
      </w:r>
      <w:r w:rsidRPr="002C0883">
        <w:rPr>
          <w:rStyle w:val="apple-style-span"/>
          <w:rFonts w:ascii="Times New Roman" w:hAnsi="Times New Roman"/>
          <w:szCs w:val="20"/>
        </w:rPr>
        <w:t>pripusten</w:t>
      </w:r>
      <w:r w:rsidR="0032691C">
        <w:rPr>
          <w:rStyle w:val="apple-style-span"/>
          <w:rFonts w:ascii="Times New Roman" w:hAnsi="Times New Roman"/>
          <w:szCs w:val="20"/>
        </w:rPr>
        <w:t>ia k obhajobe záverečnej práce alebo</w:t>
      </w:r>
      <w:r w:rsidRPr="002C0883">
        <w:rPr>
          <w:rStyle w:val="apple-style-span"/>
          <w:rFonts w:ascii="Times New Roman" w:hAnsi="Times New Roman"/>
          <w:szCs w:val="20"/>
        </w:rPr>
        <w:t> rigoróznej práce</w:t>
      </w:r>
      <w:r w:rsidR="0032691C">
        <w:rPr>
          <w:rStyle w:val="apple-style-span"/>
          <w:rFonts w:ascii="Times New Roman" w:hAnsi="Times New Roman"/>
          <w:szCs w:val="20"/>
        </w:rPr>
        <w:t xml:space="preserve">. Podmienka sa stanovuje bez nároku na odmenu a s výnimkou prípadov, </w:t>
      </w:r>
      <w:r w:rsidR="00CE769C">
        <w:rPr>
          <w:rStyle w:val="apple-style-span"/>
          <w:rFonts w:ascii="Times New Roman" w:hAnsi="Times New Roman"/>
          <w:szCs w:val="20"/>
        </w:rPr>
        <w:t xml:space="preserve">ak bola </w:t>
      </w:r>
      <w:r w:rsidR="0032691C">
        <w:rPr>
          <w:rStyle w:val="apple-style-span"/>
          <w:rFonts w:ascii="Times New Roman" w:hAnsi="Times New Roman"/>
          <w:szCs w:val="20"/>
        </w:rPr>
        <w:t xml:space="preserve">záverečná alebo rigorózna práca </w:t>
      </w:r>
      <w:r w:rsidR="00CE769C">
        <w:rPr>
          <w:rStyle w:val="apple-style-span"/>
          <w:rFonts w:ascii="Times New Roman" w:hAnsi="Times New Roman"/>
          <w:szCs w:val="20"/>
          <w:lang w:val="en-US"/>
        </w:rPr>
        <w:t xml:space="preserve">(alebo jej </w:t>
      </w:r>
      <w:r w:rsidR="00CE769C">
        <w:rPr>
          <w:rStyle w:val="apple-style-span"/>
          <w:rFonts w:ascii="Times New Roman" w:hAnsi="Times New Roman"/>
          <w:szCs w:val="20"/>
        </w:rPr>
        <w:t>časť</w:t>
      </w:r>
      <w:r w:rsidR="00CE769C">
        <w:rPr>
          <w:rStyle w:val="apple-style-span"/>
          <w:rFonts w:ascii="Times New Roman" w:hAnsi="Times New Roman"/>
          <w:szCs w:val="20"/>
          <w:lang w:val="en-US"/>
        </w:rPr>
        <w:t xml:space="preserve">) </w:t>
      </w:r>
      <w:r w:rsidR="00CE769C">
        <w:rPr>
          <w:rFonts w:ascii="Times New Roman" w:hAnsi="Times New Roman"/>
        </w:rPr>
        <w:t>pred zaslaním do registra vydaná v rámci periodickej publikácie alebo ako neperiodická publikácia</w:t>
      </w:r>
      <w:r w:rsidR="0032691C">
        <w:rPr>
          <w:rStyle w:val="apple-style-span"/>
          <w:rFonts w:ascii="Times New Roman" w:hAnsi="Times New Roman"/>
          <w:szCs w:val="20"/>
        </w:rPr>
        <w:t xml:space="preserve">, ako sa uvádza v §63, ods. 11. </w:t>
      </w: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  <w:u w:val="single"/>
        </w:rPr>
      </w:pPr>
      <w:r w:rsidRPr="002C0883">
        <w:rPr>
          <w:rFonts w:ascii="Times New Roman" w:hAnsi="Times New Roman"/>
          <w:u w:val="single"/>
        </w:rPr>
        <w:t>K bodu 2</w:t>
      </w: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Ruší sa obmedzenie na prístup k údajom </w:t>
      </w:r>
      <w:r w:rsidRPr="002C0883">
        <w:rPr>
          <w:rStyle w:val="apple-style-span"/>
          <w:rFonts w:ascii="Times New Roman" w:hAnsi="Times New Roman"/>
          <w:szCs w:val="20"/>
        </w:rPr>
        <w:t>v centrálnom registri záverečných, rigoróznych a habilitačných prác len na osobitne poverených zamestnancov ministerstva, vysokej školy a právnickej osoby poverenej prevádzkovaním centrálneho registra záverečných, rigoróznych a habilitačných prác, v súlade s požiadavka</w:t>
      </w:r>
      <w:r>
        <w:rPr>
          <w:rStyle w:val="apple-style-span"/>
          <w:rFonts w:ascii="Times New Roman" w:hAnsi="Times New Roman"/>
          <w:szCs w:val="20"/>
        </w:rPr>
        <w:t>mi verejného sprístupnenia prác</w:t>
      </w:r>
      <w:r w:rsidRPr="002C0883">
        <w:rPr>
          <w:rStyle w:val="apple-style-span"/>
          <w:rFonts w:ascii="Times New Roman" w:hAnsi="Times New Roman"/>
          <w:szCs w:val="20"/>
        </w:rPr>
        <w:t xml:space="preserve">. </w:t>
      </w:r>
    </w:p>
    <w:p w:rsidR="00F23409" w:rsidRPr="002C0883" w:rsidP="0032691C">
      <w:pPr>
        <w:bidi w:val="0"/>
        <w:jc w:val="both"/>
        <w:rPr>
          <w:rFonts w:ascii="Times New Roman" w:hAnsi="Times New Roman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  <w:u w:val="single"/>
        </w:rPr>
      </w:pPr>
      <w:r w:rsidRPr="002C0883">
        <w:rPr>
          <w:rFonts w:ascii="Times New Roman" w:hAnsi="Times New Roman"/>
          <w:u w:val="single"/>
        </w:rPr>
        <w:t>K bodu 3</w:t>
      </w:r>
    </w:p>
    <w:p w:rsidR="00F23409" w:rsidRPr="002C0883" w:rsidP="0032691C">
      <w:pPr>
        <w:bidi w:val="0"/>
        <w:jc w:val="both"/>
        <w:rPr>
          <w:rFonts w:ascii="Times New Roman" w:hAnsi="Times New Roman"/>
          <w:u w:val="single"/>
        </w:rPr>
      </w:pPr>
    </w:p>
    <w:p w:rsidR="00942272" w:rsidRPr="00476327" w:rsidP="0032691C">
      <w:pPr>
        <w:bidi w:val="0"/>
        <w:jc w:val="both"/>
        <w:rPr>
          <w:rStyle w:val="apple-style-span"/>
          <w:rFonts w:ascii="Times New Roman" w:hAnsi="Times New Roman"/>
        </w:rPr>
      </w:pPr>
      <w:r w:rsidRPr="002C0883" w:rsidR="00F23409">
        <w:rPr>
          <w:rFonts w:ascii="Times New Roman" w:hAnsi="Times New Roman"/>
        </w:rPr>
        <w:t xml:space="preserve">Zavádza sa povinnosť zverejňovania </w:t>
      </w:r>
      <w:r w:rsidRPr="002C0883" w:rsidR="00F23409">
        <w:rPr>
          <w:rStyle w:val="apple-style-span"/>
          <w:rFonts w:ascii="Times New Roman" w:hAnsi="Times New Roman"/>
          <w:szCs w:val="20"/>
        </w:rPr>
        <w:t xml:space="preserve">záverečných prác, rigoróznych prác a habilitačných prác uchovávaných v centrálnom registri záverečných, rigoróznych a habilitačných prác spôsobom umožňujúcim hromadný prístup k informáciám, v súlade so zákonom č. 211/2000 Z.z. o slobodnom prístupe k informáciám. Formou zverejnenia prác je ich sprístupnenie na internete. Návrh úpravy zohľadňuje Zákon č. 618/2003 Z.z. (autorský zákon) požiadavkou </w:t>
      </w:r>
      <w:r w:rsidR="00F23409">
        <w:rPr>
          <w:rStyle w:val="apple-style-span"/>
          <w:rFonts w:ascii="Times New Roman" w:hAnsi="Times New Roman"/>
          <w:szCs w:val="20"/>
        </w:rPr>
        <w:t xml:space="preserve">písomného súhlasu autora so zverejnením práce bez nároku na odmenu. V ohľade na ten istý zákon sa zavádza povinnosť sprístupňovať práce použitím takých technologických opatrení, ktoré zabránia verejnosti rozmnožovať túto prácu. Návrh úpravy </w:t>
      </w:r>
      <w:r>
        <w:rPr>
          <w:rStyle w:val="apple-style-span"/>
          <w:rFonts w:ascii="Times New Roman" w:hAnsi="Times New Roman"/>
          <w:szCs w:val="20"/>
        </w:rPr>
        <w:t xml:space="preserve">zároveň zavádza výnimku pre prípady, ak bola </w:t>
      </w:r>
      <w:r>
        <w:rPr>
          <w:rFonts w:ascii="Times New Roman" w:hAnsi="Times New Roman"/>
        </w:rPr>
        <w:t>záverečná, rigorózna alebo habilitačná</w:t>
      </w:r>
      <w:r>
        <w:rPr>
          <w:rStyle w:val="apple-style-span"/>
          <w:rFonts w:ascii="Times New Roman" w:hAnsi="Times New Roman"/>
          <w:szCs w:val="20"/>
        </w:rPr>
        <w:t xml:space="preserve"> práca </w:t>
      </w:r>
      <w:r>
        <w:rPr>
          <w:rStyle w:val="apple-style-span"/>
          <w:rFonts w:ascii="Times New Roman" w:hAnsi="Times New Roman"/>
          <w:szCs w:val="20"/>
          <w:lang w:val="en-US"/>
        </w:rPr>
        <w:t>(</w:t>
      </w:r>
      <w:r>
        <w:rPr>
          <w:rStyle w:val="apple-style-span"/>
          <w:rFonts w:ascii="Times New Roman" w:hAnsi="Times New Roman"/>
          <w:szCs w:val="20"/>
        </w:rPr>
        <w:t>alebo jej časť</w:t>
      </w:r>
      <w:r>
        <w:rPr>
          <w:rStyle w:val="apple-style-span"/>
          <w:rFonts w:ascii="Times New Roman" w:hAnsi="Times New Roman"/>
          <w:szCs w:val="20"/>
          <w:lang w:val="en-US"/>
        </w:rPr>
        <w:t xml:space="preserve">) </w:t>
      </w:r>
      <w:r>
        <w:rPr>
          <w:rFonts w:ascii="Times New Roman" w:hAnsi="Times New Roman"/>
        </w:rPr>
        <w:t>pred zaslaním do registra vydaná v rámci periodickej publikácie alebo ako neperiodická publikácia, v súvislosti s čím sa zavádza</w:t>
      </w:r>
      <w:r w:rsidR="00F10B66">
        <w:rPr>
          <w:rFonts w:ascii="Times New Roman" w:hAnsi="Times New Roman"/>
        </w:rPr>
        <w:t xml:space="preserve"> povinnosť vysokej školy preukazovať</w:t>
      </w:r>
      <w:r w:rsidRPr="00F10B66" w:rsidR="00F10B66">
        <w:rPr>
          <w:rFonts w:ascii="Times New Roman" w:hAnsi="Times New Roman"/>
        </w:rPr>
        <w:t xml:space="preserve"> </w:t>
      </w:r>
      <w:r w:rsidR="00F10B66">
        <w:rPr>
          <w:rFonts w:ascii="Times New Roman" w:hAnsi="Times New Roman"/>
        </w:rPr>
        <w:t>prevádzkovateľovi re</w:t>
      </w:r>
      <w:r w:rsidR="00476327">
        <w:rPr>
          <w:rFonts w:ascii="Times New Roman" w:hAnsi="Times New Roman"/>
        </w:rPr>
        <w:t xml:space="preserve">gistra čestné vyhlásenie autora, uvádzajúce detaily </w:t>
      </w:r>
      <w:r w:rsidR="00F10B66">
        <w:rPr>
          <w:rFonts w:ascii="Times New Roman" w:hAnsi="Times New Roman"/>
        </w:rPr>
        <w:t xml:space="preserve">publikácie. </w:t>
      </w:r>
    </w:p>
    <w:p w:rsidR="00942272" w:rsidP="0032691C">
      <w:pPr>
        <w:bidi w:val="0"/>
        <w:jc w:val="both"/>
        <w:rPr>
          <w:rStyle w:val="apple-style-span"/>
          <w:rFonts w:ascii="Times New Roman" w:hAnsi="Times New Roman"/>
          <w:szCs w:val="20"/>
        </w:rPr>
      </w:pPr>
    </w:p>
    <w:p w:rsidR="005F4250" w:rsidP="0032691C">
      <w:pPr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bodu 4</w:t>
      </w:r>
    </w:p>
    <w:p w:rsidR="005F4250" w:rsidP="0032691C">
      <w:pPr>
        <w:bidi w:val="0"/>
        <w:jc w:val="both"/>
        <w:rPr>
          <w:rFonts w:ascii="Times New Roman" w:hAnsi="Times New Roman"/>
          <w:u w:val="single"/>
        </w:rPr>
      </w:pPr>
    </w:p>
    <w:p w:rsidR="0036173E" w:rsidP="005F4250">
      <w:pPr>
        <w:bidi w:val="0"/>
        <w:jc w:val="both"/>
        <w:rPr>
          <w:rFonts w:ascii="Times New Roman" w:hAnsi="Times New Roman"/>
        </w:rPr>
      </w:pPr>
      <w:r w:rsidRPr="00A05E9A">
        <w:rPr>
          <w:rFonts w:ascii="Times New Roman" w:hAnsi="Times New Roman"/>
        </w:rPr>
        <w:t xml:space="preserve">Zavádza sa povinnosť ministerstva všeobecne záväzným právnym predpisom ustanoviť </w:t>
      </w:r>
      <w:r w:rsidRPr="00A05E9A" w:rsidR="00A0785F">
        <w:rPr>
          <w:rFonts w:ascii="Times New Roman" w:hAnsi="Times New Roman"/>
        </w:rPr>
        <w:t xml:space="preserve">formát výmeny údajov a </w:t>
      </w:r>
      <w:r w:rsidRPr="00A05E9A">
        <w:rPr>
          <w:rFonts w:ascii="Times New Roman" w:hAnsi="Times New Roman"/>
        </w:rPr>
        <w:t>vzory dokumentácie súvisiacej s vydávaním písomného súhlasu uchádzačov</w:t>
      </w:r>
      <w:r w:rsidRPr="00A05E9A" w:rsidR="00A0785F">
        <w:rPr>
          <w:rFonts w:ascii="Times New Roman" w:hAnsi="Times New Roman"/>
        </w:rPr>
        <w:t xml:space="preserve"> ako prílohu záverečnej práce, rigoróznej práce alebo habilitačnej práce.</w:t>
      </w:r>
      <w:r w:rsidR="00A0785F">
        <w:rPr>
          <w:rFonts w:ascii="Times New Roman" w:hAnsi="Times New Roman"/>
        </w:rPr>
        <w:t xml:space="preserve"> </w:t>
      </w:r>
    </w:p>
    <w:p w:rsidR="00A0785F" w:rsidP="005F4250">
      <w:pPr>
        <w:bidi w:val="0"/>
        <w:jc w:val="both"/>
        <w:rPr>
          <w:rFonts w:ascii="Times New Roman" w:hAnsi="Times New Roman"/>
        </w:rPr>
      </w:pPr>
    </w:p>
    <w:p w:rsidR="00F23409" w:rsidRPr="00C24B98" w:rsidP="0032691C">
      <w:pPr>
        <w:bidi w:val="0"/>
        <w:jc w:val="both"/>
        <w:rPr>
          <w:rFonts w:ascii="Times New Roman" w:hAnsi="Times New Roman"/>
          <w:u w:val="single"/>
        </w:rPr>
      </w:pPr>
      <w:r w:rsidRPr="00C24B98" w:rsidR="005B6769">
        <w:rPr>
          <w:rFonts w:ascii="Times New Roman" w:hAnsi="Times New Roman"/>
          <w:u w:val="single"/>
        </w:rPr>
        <w:t>K bodu 5</w:t>
      </w:r>
    </w:p>
    <w:p w:rsidR="00F23409" w:rsidRPr="00C24B98" w:rsidP="005B6769">
      <w:pPr>
        <w:bidi w:val="0"/>
        <w:jc w:val="both"/>
        <w:rPr>
          <w:rFonts w:ascii="Times New Roman" w:hAnsi="Times New Roman"/>
          <w:u w:val="single"/>
        </w:rPr>
      </w:pPr>
    </w:p>
    <w:p w:rsidR="004E7597" w:rsidRPr="00C24B98" w:rsidP="005B6769">
      <w:pPr>
        <w:pStyle w:val="Default"/>
        <w:bidi w:val="0"/>
        <w:jc w:val="both"/>
        <w:rPr>
          <w:rFonts w:ascii="Times New Roman" w:hAnsi="Times New Roman"/>
          <w:sz w:val="23"/>
          <w:szCs w:val="23"/>
        </w:rPr>
      </w:pPr>
      <w:r w:rsidRPr="00C24B98" w:rsidR="00F23409">
        <w:rPr>
          <w:rFonts w:ascii="Times New Roman" w:hAnsi="Times New Roman"/>
        </w:rPr>
        <w:t xml:space="preserve">Dopĺňa sa požiadavka písomného súhlasu </w:t>
      </w:r>
      <w:r w:rsidRPr="00C24B98" w:rsidR="00A467CC">
        <w:rPr>
          <w:rFonts w:ascii="Times New Roman" w:hAnsi="Times New Roman"/>
        </w:rPr>
        <w:t xml:space="preserve">uchádzača </w:t>
      </w:r>
      <w:r w:rsidRPr="00C24B98" w:rsidR="00F23409">
        <w:rPr>
          <w:rFonts w:ascii="Times New Roman" w:hAnsi="Times New Roman"/>
        </w:rPr>
        <w:t>s</w:t>
      </w:r>
      <w:r w:rsidRPr="00C24B98" w:rsidR="00A467CC">
        <w:rPr>
          <w:rFonts w:ascii="Times New Roman" w:hAnsi="Times New Roman"/>
        </w:rPr>
        <w:t>o</w:t>
      </w:r>
      <w:r w:rsidRPr="00C24B98" w:rsidR="00F23409">
        <w:rPr>
          <w:rFonts w:ascii="Times New Roman" w:hAnsi="Times New Roman"/>
        </w:rPr>
        <w:t> </w:t>
      </w:r>
      <w:r w:rsidRPr="00C24B98" w:rsidR="00A467CC">
        <w:rPr>
          <w:rFonts w:ascii="Times New Roman" w:hAnsi="Times New Roman"/>
        </w:rPr>
        <w:t>z</w:t>
      </w:r>
      <w:r w:rsidRPr="00C24B98" w:rsidR="00F23409">
        <w:rPr>
          <w:rFonts w:ascii="Times New Roman" w:hAnsi="Times New Roman"/>
        </w:rPr>
        <w:t xml:space="preserve">verejnením </w:t>
      </w:r>
      <w:r w:rsidRPr="00C24B98" w:rsidR="00A467CC">
        <w:rPr>
          <w:rFonts w:ascii="Times New Roman" w:hAnsi="Times New Roman"/>
        </w:rPr>
        <w:t xml:space="preserve">a sprístupnením habilitačnej </w:t>
      </w:r>
      <w:r w:rsidRPr="00C24B98" w:rsidR="00F23409">
        <w:rPr>
          <w:rFonts w:ascii="Times New Roman" w:hAnsi="Times New Roman"/>
        </w:rPr>
        <w:t xml:space="preserve">práce </w:t>
      </w:r>
      <w:r w:rsidRPr="00C24B98" w:rsidR="00A467CC">
        <w:rPr>
          <w:rFonts w:ascii="Times New Roman" w:hAnsi="Times New Roman"/>
        </w:rPr>
        <w:t xml:space="preserve">verejnosti </w:t>
      </w:r>
      <w:r w:rsidRPr="00C24B98" w:rsidR="00660CD1">
        <w:rPr>
          <w:rFonts w:ascii="Times New Roman" w:hAnsi="Times New Roman"/>
        </w:rPr>
        <w:t xml:space="preserve">na dobu jej úschovy a bez nároku na odmenu </w:t>
      </w:r>
      <w:r w:rsidRPr="00C24B98" w:rsidR="00F23409">
        <w:rPr>
          <w:rFonts w:ascii="Times New Roman" w:hAnsi="Times New Roman"/>
        </w:rPr>
        <w:t xml:space="preserve">ako podmienka </w:t>
      </w:r>
      <w:r w:rsidRPr="00C24B98" w:rsidR="00F23409">
        <w:rPr>
          <w:rStyle w:val="apple-style-span"/>
          <w:rFonts w:ascii="Times New Roman" w:hAnsi="Times New Roman"/>
          <w:szCs w:val="20"/>
        </w:rPr>
        <w:t>úspešného absolvovania habilitačného konania</w:t>
      </w:r>
      <w:r w:rsidRPr="00C24B98" w:rsidR="005B6769">
        <w:rPr>
          <w:rStyle w:val="apple-style-span"/>
          <w:rFonts w:ascii="Times New Roman" w:hAnsi="Times New Roman"/>
          <w:szCs w:val="20"/>
        </w:rPr>
        <w:t xml:space="preserve"> na získanie </w:t>
      </w:r>
      <w:r w:rsidRPr="00C24B98">
        <w:rPr>
          <w:rFonts w:ascii="Times New Roman" w:hAnsi="Times New Roman"/>
          <w:sz w:val="23"/>
          <w:szCs w:val="23"/>
        </w:rPr>
        <w:t>vedecko-pedagogického titulu „docent“</w:t>
      </w:r>
      <w:r w:rsidRPr="00C24B98" w:rsidR="005B6769">
        <w:rPr>
          <w:rFonts w:ascii="Times New Roman" w:hAnsi="Times New Roman"/>
          <w:sz w:val="23"/>
          <w:szCs w:val="23"/>
        </w:rPr>
        <w:t xml:space="preserve">. </w:t>
      </w:r>
      <w:r w:rsidRPr="00C24B98">
        <w:rPr>
          <w:rFonts w:ascii="Times New Roman" w:hAnsi="Times New Roman"/>
          <w:sz w:val="23"/>
          <w:szCs w:val="23"/>
        </w:rPr>
        <w:t xml:space="preserve"> </w:t>
      </w:r>
    </w:p>
    <w:p w:rsidR="005B6769" w:rsidRPr="00C24B98" w:rsidP="005B6769">
      <w:pPr>
        <w:bidi w:val="0"/>
        <w:jc w:val="both"/>
        <w:rPr>
          <w:rStyle w:val="apple-style-span"/>
          <w:rFonts w:ascii="Times New Roman" w:hAnsi="Times New Roman"/>
          <w:szCs w:val="20"/>
        </w:rPr>
      </w:pPr>
    </w:p>
    <w:p w:rsidR="005B6769" w:rsidP="005B6769">
      <w:pPr>
        <w:bidi w:val="0"/>
        <w:jc w:val="both"/>
        <w:rPr>
          <w:rFonts w:ascii="Times New Roman" w:hAnsi="Times New Roman"/>
          <w:u w:val="single"/>
        </w:rPr>
      </w:pPr>
      <w:r w:rsidRPr="00C24B98">
        <w:rPr>
          <w:rFonts w:ascii="Times New Roman" w:hAnsi="Times New Roman"/>
          <w:u w:val="single"/>
        </w:rPr>
        <w:t>K bodu 6</w:t>
      </w:r>
    </w:p>
    <w:p w:rsidR="0097393A" w:rsidRPr="00C24B98" w:rsidP="005B6769">
      <w:pPr>
        <w:bidi w:val="0"/>
        <w:jc w:val="both"/>
        <w:rPr>
          <w:rFonts w:ascii="Times New Roman" w:hAnsi="Times New Roman"/>
          <w:u w:val="single"/>
        </w:rPr>
      </w:pPr>
    </w:p>
    <w:p w:rsidR="005B6769" w:rsidP="005B6769">
      <w:pPr>
        <w:pStyle w:val="Default"/>
        <w:bidi w:val="0"/>
        <w:jc w:val="both"/>
        <w:rPr>
          <w:rFonts w:ascii="Times New Roman" w:hAnsi="Times New Roman"/>
          <w:sz w:val="23"/>
          <w:szCs w:val="23"/>
        </w:rPr>
      </w:pPr>
      <w:r w:rsidRPr="00C24B98">
        <w:rPr>
          <w:rFonts w:ascii="Times New Roman" w:hAnsi="Times New Roman"/>
        </w:rPr>
        <w:t xml:space="preserve">Dopĺňa sa požiadavka písomného súhlasu uchádzača so zverejnením a sprístupnením habilitačnej práce verejnosti na dobu jej úschovy a bez nároku na odmenu ako podmienka </w:t>
      </w:r>
      <w:r w:rsidRPr="00C24B98">
        <w:rPr>
          <w:rStyle w:val="apple-style-span"/>
          <w:rFonts w:ascii="Times New Roman" w:hAnsi="Times New Roman"/>
          <w:szCs w:val="20"/>
        </w:rPr>
        <w:t xml:space="preserve">úspešného absolvovania habilitačného konania na získanie </w:t>
      </w:r>
      <w:r w:rsidRPr="00C24B98">
        <w:rPr>
          <w:rFonts w:ascii="Times New Roman" w:hAnsi="Times New Roman"/>
          <w:sz w:val="23"/>
          <w:szCs w:val="23"/>
        </w:rPr>
        <w:t>umelecko-pedagogického titulu „docent“.</w:t>
      </w:r>
      <w:r>
        <w:rPr>
          <w:rFonts w:ascii="Times New Roman" w:hAnsi="Times New Roman"/>
          <w:sz w:val="23"/>
          <w:szCs w:val="23"/>
        </w:rPr>
        <w:t xml:space="preserve">  </w:t>
      </w:r>
    </w:p>
    <w:p w:rsidR="005B6769" w:rsidRPr="002C0883" w:rsidP="005B6769">
      <w:pPr>
        <w:bidi w:val="0"/>
        <w:jc w:val="both"/>
        <w:rPr>
          <w:rFonts w:ascii="Times New Roman" w:hAnsi="Times New Roman"/>
          <w:u w:val="single"/>
        </w:rPr>
      </w:pPr>
    </w:p>
    <w:p w:rsidR="00F23409" w:rsidRPr="002C0883" w:rsidP="0032691C">
      <w:pPr>
        <w:bidi w:val="0"/>
        <w:jc w:val="both"/>
        <w:rPr>
          <w:rFonts w:ascii="Times New Roman" w:hAnsi="Times New Roman"/>
          <w:b/>
        </w:rPr>
      </w:pPr>
      <w:r w:rsidRPr="002C0883">
        <w:rPr>
          <w:rFonts w:ascii="Times New Roman" w:hAnsi="Times New Roman"/>
          <w:b/>
        </w:rPr>
        <w:t>K čl. II</w:t>
      </w:r>
    </w:p>
    <w:p w:rsidR="00F23409" w:rsidRPr="002C0883" w:rsidP="0032691C">
      <w:pPr>
        <w:bidi w:val="0"/>
        <w:jc w:val="both"/>
        <w:rPr>
          <w:rFonts w:ascii="Times New Roman" w:hAnsi="Times New Roman"/>
          <w:b/>
        </w:rPr>
      </w:pPr>
    </w:p>
    <w:p w:rsidR="00F23409" w:rsidRPr="002C0883" w:rsidP="0032691C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C0883">
        <w:rPr>
          <w:rFonts w:ascii="Times New Roman" w:hAnsi="Times New Roman"/>
          <w:sz w:val="24"/>
        </w:rPr>
        <w:t xml:space="preserve">Účinnosť zákona sa navrhuje dňom 1. </w:t>
      </w:r>
      <w:r>
        <w:rPr>
          <w:rFonts w:ascii="Times New Roman" w:hAnsi="Times New Roman"/>
          <w:sz w:val="24"/>
        </w:rPr>
        <w:t>mája</w:t>
      </w:r>
      <w:r w:rsidRPr="002C0883">
        <w:rPr>
          <w:rFonts w:ascii="Times New Roman" w:hAnsi="Times New Roman"/>
          <w:sz w:val="24"/>
        </w:rPr>
        <w:t xml:space="preserve"> 2011</w:t>
      </w:r>
      <w:r>
        <w:rPr>
          <w:rFonts w:ascii="Times New Roman" w:hAnsi="Times New Roman"/>
          <w:sz w:val="24"/>
        </w:rPr>
        <w:t>, aby sa umožnila technologická príprava na naplnenie zákona.</w:t>
      </w: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3AF9"/>
    <w:multiLevelType w:val="hybridMultilevel"/>
    <w:tmpl w:val="3158624A"/>
    <w:lvl w:ilvl="0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8BD4363"/>
    <w:multiLevelType w:val="hybridMultilevel"/>
    <w:tmpl w:val="11728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23409"/>
    <w:rsid w:val="00041DA2"/>
    <w:rsid w:val="00065DDF"/>
    <w:rsid w:val="0010173E"/>
    <w:rsid w:val="00114A0B"/>
    <w:rsid w:val="002463C9"/>
    <w:rsid w:val="002C0883"/>
    <w:rsid w:val="002D5E2F"/>
    <w:rsid w:val="0031279E"/>
    <w:rsid w:val="0032691C"/>
    <w:rsid w:val="0036173E"/>
    <w:rsid w:val="00476327"/>
    <w:rsid w:val="004E7597"/>
    <w:rsid w:val="005000EC"/>
    <w:rsid w:val="005955DF"/>
    <w:rsid w:val="005B6769"/>
    <w:rsid w:val="005E754B"/>
    <w:rsid w:val="005F4250"/>
    <w:rsid w:val="00660CD1"/>
    <w:rsid w:val="00707916"/>
    <w:rsid w:val="007A4084"/>
    <w:rsid w:val="008A4F24"/>
    <w:rsid w:val="008D2EC8"/>
    <w:rsid w:val="00942272"/>
    <w:rsid w:val="0097393A"/>
    <w:rsid w:val="00A05E9A"/>
    <w:rsid w:val="00A0785F"/>
    <w:rsid w:val="00A128E0"/>
    <w:rsid w:val="00A467CC"/>
    <w:rsid w:val="00AB3F77"/>
    <w:rsid w:val="00AC7E26"/>
    <w:rsid w:val="00BB792D"/>
    <w:rsid w:val="00C24B98"/>
    <w:rsid w:val="00C406FE"/>
    <w:rsid w:val="00C61DCA"/>
    <w:rsid w:val="00CE769C"/>
    <w:rsid w:val="00D452CC"/>
    <w:rsid w:val="00F10B66"/>
    <w:rsid w:val="00F234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rsid w:val="00F2340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character" w:customStyle="1" w:styleId="apple-style-span">
    <w:name w:val="apple-style-span"/>
    <w:basedOn w:val="DefaultParagraphFont"/>
    <w:rsid w:val="00F23409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D2EC8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rsid w:val="008D2EC8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locked/>
    <w:rsid w:val="008D2EC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rsid w:val="008D2EC8"/>
    <w:rPr>
      <w:rFonts w:cs="Times New Roman"/>
      <w:vertAlign w:val="superscript"/>
      <w:rtl w:val="0"/>
      <w:cs w:val="0"/>
    </w:rPr>
  </w:style>
  <w:style w:type="paragraph" w:customStyle="1" w:styleId="Default">
    <w:name w:val="Default"/>
    <w:rsid w:val="004E759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Zhlav">
    <w:name w:val="Záhlaví"/>
    <w:basedOn w:val="Default"/>
    <w:next w:val="Default"/>
    <w:uiPriority w:val="99"/>
    <w:rsid w:val="004E7597"/>
    <w:pPr>
      <w:jc w:val="left"/>
    </w:pPr>
    <w:rPr>
      <w:color w:val="auto"/>
    </w:rPr>
  </w:style>
  <w:style w:type="paragraph" w:styleId="BodyTextIndent">
    <w:name w:val="Body Text Indent"/>
    <w:basedOn w:val="Normal"/>
    <w:link w:val="ZarkazkladnhotextuChar"/>
    <w:rsid w:val="005000E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locked/>
    <w:rsid w:val="005000E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5000EC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839</Words>
  <Characters>4786</Characters>
  <Application>Microsoft Office Word</Application>
  <DocSecurity>0</DocSecurity>
  <Lines>0</Lines>
  <Paragraphs>0</Paragraphs>
  <ScaleCrop>false</ScaleCrop>
  <Company>Kancelaria NR SR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GaspJarm</cp:lastModifiedBy>
  <cp:revision>2</cp:revision>
  <cp:lastPrinted>2010-09-24T09:16:00Z</cp:lastPrinted>
  <dcterms:created xsi:type="dcterms:W3CDTF">2010-11-26T10:45:00Z</dcterms:created>
  <dcterms:modified xsi:type="dcterms:W3CDTF">2010-11-26T10:45:00Z</dcterms:modified>
</cp:coreProperties>
</file>