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61CE" w:rsidRPr="001D40CA" w:rsidP="002F61CE">
      <w:pPr>
        <w:pStyle w:val="BodyText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1D40CA">
        <w:rPr>
          <w:rFonts w:ascii="Times New Roman" w:hAnsi="Times New Roman" w:cs="Times New Roman"/>
          <w:b/>
          <w:szCs w:val="24"/>
          <w:lang w:val="sk-SK"/>
        </w:rPr>
        <w:t>Dôvodová správa</w:t>
      </w:r>
    </w:p>
    <w:p w:rsidR="00A23F22" w:rsidRPr="001D40CA" w:rsidP="00157B55">
      <w:pPr>
        <w:pStyle w:val="BodyText"/>
        <w:rPr>
          <w:rFonts w:ascii="Times New Roman" w:hAnsi="Times New Roman" w:cs="Times New Roman"/>
          <w:b/>
          <w:szCs w:val="24"/>
          <w:lang w:val="sk-SK"/>
        </w:rPr>
      </w:pPr>
    </w:p>
    <w:p w:rsidR="002F61CE" w:rsidRPr="001D40CA" w:rsidP="00157B55">
      <w:pPr>
        <w:pStyle w:val="BodyText"/>
        <w:rPr>
          <w:rFonts w:ascii="Times New Roman" w:hAnsi="Times New Roman" w:cs="Times New Roman"/>
          <w:b/>
          <w:szCs w:val="24"/>
          <w:lang w:val="sk-SK"/>
        </w:rPr>
      </w:pPr>
      <w:r w:rsidRPr="001D40CA">
        <w:rPr>
          <w:rFonts w:ascii="Times New Roman" w:hAnsi="Times New Roman" w:cs="Times New Roman"/>
          <w:b/>
          <w:szCs w:val="24"/>
          <w:lang w:val="sk-SK"/>
        </w:rPr>
        <w:t>Všeobecná časť</w:t>
      </w:r>
    </w:p>
    <w:p w:rsidR="00A23F22" w:rsidRPr="001D40CA" w:rsidP="00157B55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5467E5" w:rsidRPr="00A673A8" w:rsidP="00852187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Cs w:val="24"/>
        </w:rPr>
      </w:pPr>
      <w:r w:rsidR="006255E7">
        <w:rPr>
          <w:rFonts w:ascii="Times New Roman" w:hAnsi="Times New Roman" w:cs="Times New Roman"/>
          <w:szCs w:val="24"/>
        </w:rPr>
        <w:t xml:space="preserve">Návrh zákona, ktorým sa mení a dopĺňa zákon č. 171/2005 Z. z. </w:t>
      </w:r>
      <w:r w:rsidR="006255E7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o hazardných hrách a o zmene a doplnení niektorých zákonov v znení neskorších predpisov a ktorým sa mení zákon Národnej rady Slovenskej republiky č. 145/1995 Z. z. o správnych poplatkoch v znení neskorších predpisov </w:t>
      </w:r>
      <w:r w:rsidRPr="00A673A8">
        <w:rPr>
          <w:rFonts w:ascii="Times New Roman" w:hAnsi="Times New Roman" w:cs="Times New Roman"/>
          <w:szCs w:val="24"/>
        </w:rPr>
        <w:t>predkladá Ministerstvo financií Slovenskej republiky na rokovanie vlády Slovenskej republiky ako iniciatívny materiál.</w:t>
      </w:r>
    </w:p>
    <w:p w:rsidR="00157B55" w:rsidRPr="001D40CA" w:rsidP="00852187">
      <w:pPr>
        <w:ind w:firstLine="426"/>
        <w:jc w:val="both"/>
        <w:rPr>
          <w:rFonts w:ascii="Times New Roman" w:hAnsi="Times New Roman" w:cs="Times New Roman"/>
          <w:szCs w:val="24"/>
        </w:rPr>
      </w:pPr>
    </w:p>
    <w:p w:rsidR="002C0AF7" w:rsidP="002C0AF7">
      <w:pPr>
        <w:ind w:firstLine="426"/>
        <w:jc w:val="both"/>
        <w:rPr>
          <w:rFonts w:ascii="Times New Roman" w:hAnsi="Times New Roman" w:cs="Times New Roman"/>
          <w:szCs w:val="24"/>
        </w:rPr>
      </w:pPr>
      <w:r w:rsidRPr="001D40CA" w:rsidR="00D42F75">
        <w:rPr>
          <w:rFonts w:ascii="Times New Roman" w:hAnsi="Times New Roman" w:cs="Times New Roman"/>
          <w:szCs w:val="24"/>
        </w:rPr>
        <w:t xml:space="preserve">Podnetom na vypracovanie predkladaného návrhu novely </w:t>
      </w:r>
      <w:r>
        <w:rPr>
          <w:rFonts w:ascii="Times New Roman" w:hAnsi="Times New Roman" w:cs="Times New Roman"/>
          <w:szCs w:val="24"/>
        </w:rPr>
        <w:t>je záväzok vlády vyjadrený v Programovom vyhlásení vlády Slovenskej republiky.</w:t>
      </w:r>
    </w:p>
    <w:p w:rsidR="002C0AF7" w:rsidP="004810F1">
      <w:pPr>
        <w:ind w:firstLine="426"/>
        <w:jc w:val="both"/>
        <w:rPr>
          <w:rFonts w:ascii="Times New Roman" w:hAnsi="Times New Roman" w:cs="Times New Roman"/>
          <w:szCs w:val="24"/>
        </w:rPr>
      </w:pPr>
    </w:p>
    <w:p w:rsidR="0062238D" w:rsidP="004810F1">
      <w:pPr>
        <w:ind w:firstLine="426"/>
        <w:jc w:val="both"/>
        <w:rPr>
          <w:rFonts w:ascii="Times New Roman" w:hAnsi="Times New Roman" w:cs="Times New Roman"/>
          <w:szCs w:val="24"/>
        </w:rPr>
      </w:pPr>
      <w:r w:rsidR="004810F1">
        <w:rPr>
          <w:rFonts w:ascii="Times New Roman" w:hAnsi="Times New Roman" w:cs="Times New Roman"/>
          <w:szCs w:val="24"/>
        </w:rPr>
        <w:t xml:space="preserve">Zámerom predloženého návrhu zákona je úpravou niektorých podmienok v oblasti prevádzkovania hazardných hier reagovať na aktuálny vývoj v spoločnosti v súvislosti </w:t>
      </w:r>
      <w:r w:rsidR="002C0AF7">
        <w:rPr>
          <w:rFonts w:ascii="Times New Roman" w:hAnsi="Times New Roman" w:cs="Times New Roman"/>
          <w:szCs w:val="24"/>
        </w:rPr>
        <w:t xml:space="preserve">s </w:t>
      </w:r>
      <w:r w:rsidR="004810F1">
        <w:rPr>
          <w:rFonts w:ascii="Times New Roman" w:hAnsi="Times New Roman" w:cs="Times New Roman"/>
          <w:szCs w:val="24"/>
        </w:rPr>
        <w:t xml:space="preserve">posudzovaním </w:t>
      </w:r>
      <w:r w:rsidR="002C0AF7">
        <w:rPr>
          <w:rFonts w:ascii="Times New Roman" w:hAnsi="Times New Roman" w:cs="Times New Roman"/>
          <w:szCs w:val="24"/>
        </w:rPr>
        <w:t>prevádzkovania hazardných hier v kasíne v rekreačnom komplexe.</w:t>
      </w:r>
      <w:r w:rsidR="004810F1">
        <w:rPr>
          <w:rFonts w:ascii="Times New Roman" w:hAnsi="Times New Roman" w:cs="Times New Roman"/>
          <w:szCs w:val="24"/>
        </w:rPr>
        <w:t xml:space="preserve"> Z uvedeného dôvodu, ako aj v záujme zjednotenia podmienok prevádzkovania všetkých hazardných hier v kasíne sa navrhuje vypustenie osobitnej kategórie tzv. „kasína v rekreačnom komplexe“ a s tým súvisiace vypustenie </w:t>
      </w:r>
      <w:r w:rsidR="002C0AF7">
        <w:rPr>
          <w:rFonts w:ascii="Times New Roman" w:hAnsi="Times New Roman" w:cs="Times New Roman"/>
          <w:szCs w:val="24"/>
        </w:rPr>
        <w:t>osobitného druhu</w:t>
      </w:r>
      <w:r w:rsidR="004810F1">
        <w:rPr>
          <w:rFonts w:ascii="Times New Roman" w:hAnsi="Times New Roman" w:cs="Times New Roman"/>
          <w:szCs w:val="24"/>
        </w:rPr>
        <w:t xml:space="preserve"> individuálnej licencie na prevádzkovanie hazardných hier v kasíne v rekreačnom komplexe. Podmienky prevádzkovania </w:t>
      </w:r>
      <w:r>
        <w:rPr>
          <w:rFonts w:ascii="Times New Roman" w:hAnsi="Times New Roman" w:cs="Times New Roman"/>
          <w:szCs w:val="24"/>
        </w:rPr>
        <w:t xml:space="preserve">hazardných </w:t>
      </w:r>
      <w:r w:rsidR="004810F1">
        <w:rPr>
          <w:rFonts w:ascii="Times New Roman" w:hAnsi="Times New Roman" w:cs="Times New Roman"/>
          <w:szCs w:val="24"/>
        </w:rPr>
        <w:t xml:space="preserve">hier </w:t>
      </w:r>
      <w:r>
        <w:rPr>
          <w:rFonts w:ascii="Times New Roman" w:hAnsi="Times New Roman" w:cs="Times New Roman"/>
          <w:szCs w:val="24"/>
        </w:rPr>
        <w:t xml:space="preserve">v kasíne </w:t>
      </w:r>
      <w:r w:rsidR="004810F1">
        <w:rPr>
          <w:rFonts w:ascii="Times New Roman" w:hAnsi="Times New Roman" w:cs="Times New Roman"/>
          <w:szCs w:val="24"/>
        </w:rPr>
        <w:t xml:space="preserve">sa po schválení navrhovaných zmien budú riadiť len ustanoveniami zákona o hazardných hrách, všeobecne platnými pre prevádzkovanie „hazardných hier v kasíne“. S vypustením </w:t>
      </w:r>
      <w:r>
        <w:rPr>
          <w:rFonts w:ascii="Times New Roman" w:hAnsi="Times New Roman" w:cs="Times New Roman"/>
          <w:szCs w:val="24"/>
        </w:rPr>
        <w:t xml:space="preserve">ustanovení týkajúcich sa </w:t>
      </w:r>
      <w:r w:rsidR="004810F1">
        <w:rPr>
          <w:rFonts w:ascii="Times New Roman" w:hAnsi="Times New Roman" w:cs="Times New Roman"/>
          <w:szCs w:val="24"/>
        </w:rPr>
        <w:t>kasína v rekreačnom komplexe súvisia zmeny ďalších vybraných častí zákona, ktoré upravujú detailné podmienky prevádzkovania tohto druhu hazardných hier (napr. licenčné postupy, odvodové povinnosti,</w:t>
      </w:r>
      <w:r>
        <w:rPr>
          <w:rFonts w:ascii="Times New Roman" w:hAnsi="Times New Roman" w:cs="Times New Roman"/>
          <w:szCs w:val="24"/>
        </w:rPr>
        <w:t xml:space="preserve"> finančné zabezpečenie </w:t>
      </w:r>
      <w:r w:rsidR="002C0AF7">
        <w:rPr>
          <w:rFonts w:ascii="Times New Roman" w:hAnsi="Times New Roman" w:cs="Times New Roman"/>
          <w:szCs w:val="24"/>
        </w:rPr>
        <w:t xml:space="preserve">prevádzkovania </w:t>
      </w:r>
      <w:r>
        <w:rPr>
          <w:rFonts w:ascii="Times New Roman" w:hAnsi="Times New Roman" w:cs="Times New Roman"/>
          <w:szCs w:val="24"/>
        </w:rPr>
        <w:t>atď.</w:t>
      </w:r>
      <w:r w:rsidR="004810F1">
        <w:rPr>
          <w:rFonts w:ascii="Times New Roman" w:hAnsi="Times New Roman" w:cs="Times New Roman"/>
          <w:szCs w:val="24"/>
        </w:rPr>
        <w:t xml:space="preserve">). </w:t>
      </w:r>
    </w:p>
    <w:p w:rsidR="0062238D" w:rsidP="004810F1">
      <w:pPr>
        <w:ind w:firstLine="426"/>
        <w:jc w:val="both"/>
        <w:rPr>
          <w:rFonts w:ascii="Times New Roman" w:hAnsi="Times New Roman" w:cs="Times New Roman"/>
          <w:szCs w:val="24"/>
        </w:rPr>
      </w:pPr>
    </w:p>
    <w:p w:rsidR="0062238D" w:rsidP="0062238D">
      <w:pPr>
        <w:ind w:firstLine="426"/>
        <w:jc w:val="both"/>
        <w:rPr>
          <w:rFonts w:ascii="Times New Roman" w:hAnsi="Times New Roman" w:cs="Times New Roman"/>
          <w:szCs w:val="24"/>
        </w:rPr>
      </w:pPr>
      <w:r w:rsidR="004810F1">
        <w:rPr>
          <w:rFonts w:ascii="Times New Roman" w:hAnsi="Times New Roman" w:cs="Times New Roman"/>
          <w:szCs w:val="24"/>
        </w:rPr>
        <w:t>Navrhovan</w:t>
      </w:r>
      <w:r>
        <w:rPr>
          <w:rFonts w:ascii="Times New Roman" w:hAnsi="Times New Roman" w:cs="Times New Roman"/>
          <w:szCs w:val="24"/>
        </w:rPr>
        <w:t xml:space="preserve">ou zmenou sa reaguje na záväzok vlády </w:t>
      </w:r>
      <w:r w:rsidRPr="00A673A8">
        <w:rPr>
          <w:rFonts w:ascii="Times New Roman" w:hAnsi="Times New Roman" w:cs="Times New Roman"/>
          <w:szCs w:val="24"/>
        </w:rPr>
        <w:t>Slovenskej republiky</w:t>
      </w:r>
      <w:r w:rsidR="00FB6FDE">
        <w:rPr>
          <w:rFonts w:ascii="Times New Roman" w:hAnsi="Times New Roman" w:cs="Times New Roman"/>
          <w:szCs w:val="24"/>
        </w:rPr>
        <w:t>.</w:t>
      </w:r>
      <w:r w:rsidRPr="00A673A8">
        <w:rPr>
          <w:rFonts w:ascii="Times New Roman" w:hAnsi="Times New Roman" w:cs="Times New Roman"/>
          <w:szCs w:val="24"/>
        </w:rPr>
        <w:t xml:space="preserve"> </w:t>
      </w:r>
    </w:p>
    <w:p w:rsidR="0062238D" w:rsidP="004810F1">
      <w:pPr>
        <w:ind w:firstLine="426"/>
        <w:jc w:val="both"/>
        <w:rPr>
          <w:rFonts w:ascii="Times New Roman" w:hAnsi="Times New Roman" w:cs="Times New Roman"/>
          <w:szCs w:val="24"/>
        </w:rPr>
      </w:pPr>
    </w:p>
    <w:p w:rsidR="004810F1" w:rsidP="004810F1">
      <w:pPr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Nakoľko žiadna spoločnosť reálne neprevádzkuje uvedený typ hazardnej hry a Ministerstvo financií SR aktuálne neeviduje žiadosť o udelenie individuálnej licencie na prevádzkovanie tohto typu hazardnej hry, návrh zákona nepredpokladá žiadny dopad na verejné financie. Z uvedeného dôvodu návrh zákona nebude mať dopad na obyvateľov, hospodárenie podnikateľskej sféry a iných právnických osôb, nebude mať vplyv na životné prostredie ani vplyv na zamestnanosť, tvorbu nových pracovných miest a podnikateľské prostredie. </w:t>
      </w:r>
    </w:p>
    <w:p w:rsidR="00157B55" w:rsidRPr="001D40CA" w:rsidP="00852187">
      <w:pPr>
        <w:ind w:firstLine="426"/>
        <w:jc w:val="both"/>
        <w:rPr>
          <w:rFonts w:ascii="Times New Roman" w:hAnsi="Times New Roman" w:cs="Times New Roman"/>
          <w:szCs w:val="24"/>
        </w:rPr>
      </w:pPr>
    </w:p>
    <w:p w:rsidR="00022410" w:rsidRPr="003871BE" w:rsidP="00852187">
      <w:pPr>
        <w:ind w:firstLine="426"/>
        <w:jc w:val="both"/>
        <w:rPr>
          <w:rFonts w:ascii="Times New Roman" w:hAnsi="Times New Roman" w:cs="Times New Roman"/>
          <w:szCs w:val="24"/>
        </w:rPr>
      </w:pPr>
      <w:r w:rsidRPr="003871BE">
        <w:rPr>
          <w:rFonts w:ascii="Times New Roman" w:hAnsi="Times New Roman" w:cs="Times New Roman"/>
          <w:szCs w:val="24"/>
        </w:rPr>
        <w:tab/>
        <w:t>Návrh zákona je v súlade s Ústavou Slovenskej republiky, zákonmi a medzinárodnými zmluvami a inými medzinárodnými dokumentmi, ktorými je Slovenská republika viazaná.</w:t>
      </w:r>
    </w:p>
    <w:p w:rsidR="00022410" w:rsidRPr="003871BE" w:rsidP="00022410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ED4A25" w:rsidRPr="001D40CA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E0072C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E0072C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E0072C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E0072C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E0072C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E0072C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E0072C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E0072C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E0072C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E0072C" w:rsidP="00E83727">
      <w:pPr>
        <w:jc w:val="both"/>
        <w:rPr>
          <w:rFonts w:ascii="Times New Roman" w:hAnsi="Times New Roman" w:cs="Times New Roman"/>
          <w:szCs w:val="24"/>
        </w:rPr>
      </w:pPr>
    </w:p>
    <w:p w:rsidR="001873FF" w:rsidP="002849C6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b/>
          <w:szCs w:val="24"/>
        </w:rPr>
      </w:pPr>
      <w:r w:rsidR="002849C6">
        <w:rPr>
          <w:rFonts w:ascii="Times New Roman" w:hAnsi="Times New Roman" w:cs="Times New Roman"/>
          <w:b/>
          <w:szCs w:val="24"/>
        </w:rPr>
        <w:t>Osobitná časť</w:t>
      </w:r>
    </w:p>
    <w:p w:rsidR="001873FF" w:rsidP="002849C6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b/>
          <w:szCs w:val="24"/>
        </w:rPr>
      </w:pPr>
    </w:p>
    <w:p w:rsidR="001873FF" w:rsidRPr="002849C6" w:rsidP="002849C6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b/>
          <w:szCs w:val="24"/>
        </w:rPr>
      </w:pPr>
      <w:r w:rsidR="002849C6">
        <w:rPr>
          <w:rFonts w:ascii="Times New Roman" w:hAnsi="Times New Roman" w:cs="Times New Roman"/>
          <w:b/>
          <w:szCs w:val="24"/>
        </w:rPr>
        <w:t>K Čl. I</w:t>
      </w:r>
    </w:p>
    <w:p w:rsidR="002849C6" w:rsidP="00DC3F92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1</w:t>
      </w:r>
    </w:p>
    <w:p w:rsidR="002849C6" w:rsidP="00DC3F92">
      <w:pPr>
        <w:pStyle w:val="BodyText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Navrhovanou úpravou sa vypúšťa zo zákona o hazardných hrách definícia kasína v rekreačnom komplexe. </w:t>
      </w:r>
    </w:p>
    <w:p w:rsidR="00DC3F92" w:rsidP="00DC3F92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="002849C6">
        <w:rPr>
          <w:rFonts w:ascii="Times New Roman" w:hAnsi="Times New Roman" w:cs="Times New Roman"/>
          <w:szCs w:val="24"/>
        </w:rPr>
        <w:t>K bodu 2</w:t>
      </w:r>
    </w:p>
    <w:p w:rsidR="002849C6" w:rsidP="00875CC3">
      <w:pPr>
        <w:pStyle w:val="BodyText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 w:rsidR="005E2F3F">
        <w:rPr>
          <w:rFonts w:ascii="Times New Roman" w:hAnsi="Times New Roman" w:cs="Times New Roman"/>
          <w:szCs w:val="24"/>
        </w:rPr>
        <w:t xml:space="preserve">Návrhom sa ruší jeden z druhov </w:t>
      </w:r>
      <w:r w:rsidR="00E83727">
        <w:rPr>
          <w:rFonts w:ascii="Times New Roman" w:hAnsi="Times New Roman" w:cs="Times New Roman"/>
          <w:szCs w:val="24"/>
        </w:rPr>
        <w:t xml:space="preserve">individuálnej </w:t>
      </w:r>
      <w:r w:rsidR="005E2F3F">
        <w:rPr>
          <w:rFonts w:ascii="Times New Roman" w:hAnsi="Times New Roman" w:cs="Times New Roman"/>
          <w:szCs w:val="24"/>
        </w:rPr>
        <w:t xml:space="preserve">licencie – </w:t>
      </w:r>
      <w:r w:rsidR="00E83727">
        <w:rPr>
          <w:rFonts w:ascii="Times New Roman" w:hAnsi="Times New Roman" w:cs="Times New Roman"/>
          <w:szCs w:val="24"/>
        </w:rPr>
        <w:t xml:space="preserve">individuálna </w:t>
      </w:r>
      <w:r w:rsidR="005E2F3F">
        <w:rPr>
          <w:rFonts w:ascii="Times New Roman" w:hAnsi="Times New Roman" w:cs="Times New Roman"/>
          <w:szCs w:val="24"/>
        </w:rPr>
        <w:t>licencia na prevádzkovanie hazardných hier v kasíne v rekreačnom komplexe.</w:t>
      </w:r>
    </w:p>
    <w:p w:rsidR="002849C6" w:rsidP="00DC3F92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3</w:t>
      </w:r>
      <w:r w:rsidR="00711A3C">
        <w:rPr>
          <w:rFonts w:ascii="Times New Roman" w:hAnsi="Times New Roman" w:cs="Times New Roman"/>
          <w:szCs w:val="24"/>
        </w:rPr>
        <w:t xml:space="preserve"> a 7</w:t>
      </w:r>
    </w:p>
    <w:p w:rsidR="002849C6" w:rsidRPr="00B65E2B" w:rsidP="00E83727">
      <w:pPr>
        <w:pStyle w:val="BodyText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 w:rsidR="00711A3C">
        <w:rPr>
          <w:rFonts w:ascii="Times New Roman" w:hAnsi="Times New Roman" w:cs="Times New Roman"/>
          <w:szCs w:val="24"/>
        </w:rPr>
        <w:t>Návrh ruší ustanovenia, týkajúce sa výšky základného imania a finančnej zábezpeky pri prevádzkovaní hazardných hier v kasíne v rekreačnom komplexe.</w:t>
      </w:r>
    </w:p>
    <w:p w:rsidR="002849C6" w:rsidP="00DC3F92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4</w:t>
      </w:r>
    </w:p>
    <w:p w:rsidR="00875CC3" w:rsidP="00875CC3">
      <w:pPr>
        <w:pStyle w:val="BodyText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21 odsek 5 platného zákona</w:t>
      </w:r>
      <w:r w:rsidR="00E83727">
        <w:rPr>
          <w:rFonts w:ascii="Times New Roman" w:hAnsi="Times New Roman" w:cs="Times New Roman"/>
          <w:szCs w:val="24"/>
        </w:rPr>
        <w:t xml:space="preserve"> o hazardných hrách</w:t>
      </w:r>
      <w:r>
        <w:rPr>
          <w:rFonts w:ascii="Times New Roman" w:hAnsi="Times New Roman" w:cs="Times New Roman"/>
          <w:szCs w:val="24"/>
        </w:rPr>
        <w:t xml:space="preserve"> ustanovuje povinnosti žiadateľa o udelenie </w:t>
      </w:r>
      <w:r w:rsidR="00E83727">
        <w:rPr>
          <w:rFonts w:ascii="Times New Roman" w:hAnsi="Times New Roman" w:cs="Times New Roman"/>
          <w:szCs w:val="24"/>
        </w:rPr>
        <w:t xml:space="preserve">individuálnej </w:t>
      </w:r>
      <w:r>
        <w:rPr>
          <w:rFonts w:ascii="Times New Roman" w:hAnsi="Times New Roman" w:cs="Times New Roman"/>
          <w:szCs w:val="24"/>
        </w:rPr>
        <w:t xml:space="preserve">licencie v kasíne a v kasíne v rekreačnom komplexe. Návrhom úpravy sa zadefinujú povinnosti žiadateľa vzťahujúce sa len k žiadosti o udelenie </w:t>
      </w:r>
      <w:r w:rsidR="00E83727">
        <w:rPr>
          <w:rFonts w:ascii="Times New Roman" w:hAnsi="Times New Roman" w:cs="Times New Roman"/>
          <w:szCs w:val="24"/>
        </w:rPr>
        <w:t xml:space="preserve">individuálnej </w:t>
      </w:r>
      <w:r>
        <w:rPr>
          <w:rFonts w:ascii="Times New Roman" w:hAnsi="Times New Roman" w:cs="Times New Roman"/>
          <w:szCs w:val="24"/>
        </w:rPr>
        <w:t>licencie na prevádzkovanie hazardných hier v kasíne.</w:t>
      </w:r>
    </w:p>
    <w:p w:rsidR="00DC3F92" w:rsidP="00DC3F92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 bodu </w:t>
      </w:r>
      <w:r w:rsidR="00875CC3">
        <w:rPr>
          <w:rFonts w:ascii="Times New Roman" w:hAnsi="Times New Roman" w:cs="Times New Roman"/>
          <w:szCs w:val="24"/>
        </w:rPr>
        <w:t>5</w:t>
      </w:r>
    </w:p>
    <w:p w:rsidR="00875CC3" w:rsidP="00875CC3">
      <w:pPr>
        <w:pStyle w:val="BodyText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Návrhom sa vypúšťa zo zákona</w:t>
      </w:r>
      <w:r w:rsidR="00E83727">
        <w:rPr>
          <w:rFonts w:ascii="Times New Roman" w:hAnsi="Times New Roman" w:cs="Times New Roman"/>
          <w:szCs w:val="24"/>
        </w:rPr>
        <w:t xml:space="preserve"> o hazardných hrách ustanovenie o dĺžke obdobia, na ktoré je </w:t>
      </w:r>
      <w:r>
        <w:rPr>
          <w:rFonts w:ascii="Times New Roman" w:hAnsi="Times New Roman" w:cs="Times New Roman"/>
          <w:szCs w:val="24"/>
        </w:rPr>
        <w:t xml:space="preserve"> možn</w:t>
      </w:r>
      <w:r w:rsidR="00E83727">
        <w:rPr>
          <w:rFonts w:ascii="Times New Roman" w:hAnsi="Times New Roman" w:cs="Times New Roman"/>
          <w:szCs w:val="24"/>
        </w:rPr>
        <w:t>é</w:t>
      </w:r>
      <w:r>
        <w:rPr>
          <w:rFonts w:ascii="Times New Roman" w:hAnsi="Times New Roman" w:cs="Times New Roman"/>
          <w:szCs w:val="24"/>
        </w:rPr>
        <w:t xml:space="preserve"> udeliť individuálnu licenciu na prevádzkovanie hazardných hier v kasíne v rekreačnom komplexe.</w:t>
      </w:r>
    </w:p>
    <w:p w:rsidR="00DC3F92" w:rsidP="00DC3F92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 bodu </w:t>
      </w:r>
      <w:r w:rsidR="00875CC3">
        <w:rPr>
          <w:rFonts w:ascii="Times New Roman" w:hAnsi="Times New Roman" w:cs="Times New Roman"/>
          <w:szCs w:val="24"/>
        </w:rPr>
        <w:t>6</w:t>
      </w:r>
    </w:p>
    <w:p w:rsidR="00875CC3" w:rsidP="00711A3C">
      <w:pPr>
        <w:pStyle w:val="BodyText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Vzhľadom k tomu, že sa zo zákona o hazardných hrách vypúšťajú všetky ustanovenia, týkajúce sa kasína v rekreačnom komplexe</w:t>
      </w:r>
      <w:r w:rsidR="00E83727">
        <w:rPr>
          <w:rFonts w:ascii="Times New Roman" w:hAnsi="Times New Roman" w:cs="Times New Roman"/>
          <w:szCs w:val="24"/>
        </w:rPr>
        <w:t xml:space="preserve"> a prevádzkovania hazardných hier v kasíne v rekreačnom komplexe,</w:t>
      </w:r>
      <w:r>
        <w:rPr>
          <w:rFonts w:ascii="Times New Roman" w:hAnsi="Times New Roman" w:cs="Times New Roman"/>
          <w:szCs w:val="24"/>
        </w:rPr>
        <w:t xml:space="preserve"> </w:t>
      </w:r>
      <w:r w:rsidR="00711A3C">
        <w:rPr>
          <w:rFonts w:ascii="Times New Roman" w:hAnsi="Times New Roman" w:cs="Times New Roman"/>
          <w:szCs w:val="24"/>
        </w:rPr>
        <w:t>§ 27 a sa stáva nadbytočným, preto sa navrhuje vypustiť.</w:t>
      </w:r>
    </w:p>
    <w:p w:rsidR="00B46CCB" w:rsidP="00B46CCB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8</w:t>
      </w:r>
    </w:p>
    <w:p w:rsidR="00B46CCB" w:rsidP="00EF3DA4">
      <w:pPr>
        <w:pStyle w:val="BodyText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 w:rsidR="00EF3DA4">
        <w:rPr>
          <w:rFonts w:ascii="Times New Roman" w:hAnsi="Times New Roman" w:cs="Times New Roman"/>
          <w:szCs w:val="24"/>
        </w:rPr>
        <w:t>Keďže týmto zákonom sa ruší definícia kasína v rekreačnom komplexe,  predloženým n</w:t>
      </w:r>
      <w:r>
        <w:rPr>
          <w:rFonts w:ascii="Times New Roman" w:hAnsi="Times New Roman" w:cs="Times New Roman"/>
          <w:szCs w:val="24"/>
        </w:rPr>
        <w:t>ávrhom sa vypúšťa odvodová povinnosť</w:t>
      </w:r>
      <w:r w:rsidR="00E8372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pre </w:t>
      </w:r>
      <w:r w:rsidR="00E83727">
        <w:rPr>
          <w:rFonts w:ascii="Times New Roman" w:hAnsi="Times New Roman" w:cs="Times New Roman"/>
          <w:szCs w:val="24"/>
        </w:rPr>
        <w:t xml:space="preserve">prevádzkovateľa </w:t>
      </w:r>
      <w:r>
        <w:rPr>
          <w:rFonts w:ascii="Times New Roman" w:hAnsi="Times New Roman" w:cs="Times New Roman"/>
          <w:szCs w:val="24"/>
        </w:rPr>
        <w:t>kasín</w:t>
      </w:r>
      <w:r w:rsidR="00E83727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 v rekreačnom komplexe a ponecháva sa odvodová povinnosť </w:t>
      </w:r>
      <w:r w:rsidR="00EF3DA4">
        <w:rPr>
          <w:rFonts w:ascii="Times New Roman" w:hAnsi="Times New Roman" w:cs="Times New Roman"/>
          <w:szCs w:val="24"/>
        </w:rPr>
        <w:t xml:space="preserve">len </w:t>
      </w:r>
      <w:r>
        <w:rPr>
          <w:rFonts w:ascii="Times New Roman" w:hAnsi="Times New Roman" w:cs="Times New Roman"/>
          <w:szCs w:val="24"/>
        </w:rPr>
        <w:t xml:space="preserve">pre </w:t>
      </w:r>
      <w:r w:rsidR="00E83727">
        <w:rPr>
          <w:rFonts w:ascii="Times New Roman" w:hAnsi="Times New Roman" w:cs="Times New Roman"/>
          <w:szCs w:val="24"/>
        </w:rPr>
        <w:t xml:space="preserve">prevádzkovateľa </w:t>
      </w:r>
      <w:r w:rsidR="00EF3DA4">
        <w:rPr>
          <w:rFonts w:ascii="Times New Roman" w:hAnsi="Times New Roman" w:cs="Times New Roman"/>
          <w:szCs w:val="24"/>
        </w:rPr>
        <w:t>kasín</w:t>
      </w:r>
      <w:r w:rsidR="00E83727">
        <w:rPr>
          <w:rFonts w:ascii="Times New Roman" w:hAnsi="Times New Roman" w:cs="Times New Roman"/>
          <w:szCs w:val="24"/>
        </w:rPr>
        <w:t>a</w:t>
      </w:r>
      <w:r w:rsidR="00EF3DA4">
        <w:rPr>
          <w:rFonts w:ascii="Times New Roman" w:hAnsi="Times New Roman" w:cs="Times New Roman"/>
          <w:szCs w:val="24"/>
        </w:rPr>
        <w:t>.</w:t>
      </w:r>
    </w:p>
    <w:p w:rsidR="001873FF" w:rsidP="00EF3DA4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</w:p>
    <w:p w:rsidR="00EF3DA4" w:rsidP="00EF3DA4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9</w:t>
      </w:r>
    </w:p>
    <w:p w:rsidR="002849C6" w:rsidP="001873FF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="00EF3DA4">
        <w:rPr>
          <w:rFonts w:ascii="Times New Roman" w:hAnsi="Times New Roman" w:cs="Times New Roman"/>
          <w:szCs w:val="24"/>
        </w:rPr>
        <w:t xml:space="preserve">Prechodnými ustanoveniami  </w:t>
      </w:r>
      <w:r w:rsidR="00FA0C3A">
        <w:rPr>
          <w:rFonts w:ascii="Times New Roman" w:hAnsi="Times New Roman" w:cs="Times New Roman"/>
          <w:szCs w:val="24"/>
        </w:rPr>
        <w:t xml:space="preserve">sa rieši postup pri správnom konaní v prípade </w:t>
      </w:r>
      <w:r w:rsidR="001873FF">
        <w:rPr>
          <w:rFonts w:ascii="Times New Roman" w:hAnsi="Times New Roman" w:cs="Times New Roman"/>
          <w:szCs w:val="24"/>
        </w:rPr>
        <w:t>podania žiadosti o udelenie individuálnej licencie na prevádzkovanie hazardných hier v kasíne v rekreačnom komplexe.</w:t>
      </w:r>
    </w:p>
    <w:p w:rsidR="001873FF" w:rsidP="001873FF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</w:p>
    <w:p w:rsidR="001873FF" w:rsidP="001873FF">
      <w:pPr>
        <w:pStyle w:val="BodyText2"/>
        <w:spacing w:before="100" w:beforeAutospacing="1" w:after="100" w:afterAutospacing="1" w:line="240" w:lineRule="auto"/>
        <w:rPr>
          <w:rFonts w:ascii="Times New Roman" w:hAnsi="Times New Roman" w:cs="Times New Roman"/>
          <w:b/>
          <w:szCs w:val="24"/>
        </w:rPr>
      </w:pPr>
      <w:r w:rsidRPr="00001AB4" w:rsidR="002849C6">
        <w:rPr>
          <w:rFonts w:ascii="Times New Roman" w:hAnsi="Times New Roman" w:cs="Times New Roman"/>
          <w:b/>
          <w:szCs w:val="24"/>
        </w:rPr>
        <w:t xml:space="preserve">K Čl. II </w:t>
      </w:r>
    </w:p>
    <w:p w:rsidR="00FA0C3A" w:rsidRPr="001873FF" w:rsidP="001873FF">
      <w:pPr>
        <w:pStyle w:val="BodyText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Cs w:val="24"/>
        </w:rPr>
      </w:pPr>
      <w:r w:rsidR="00732BD5">
        <w:rPr>
          <w:rFonts w:ascii="Times New Roman" w:hAnsi="Times New Roman" w:cs="Times New Roman"/>
          <w:szCs w:val="24"/>
        </w:rPr>
        <w:t>Nadväzne na z</w:t>
      </w:r>
      <w:r w:rsidRPr="00732BD5" w:rsidR="00732BD5">
        <w:rPr>
          <w:rFonts w:ascii="Times New Roman" w:hAnsi="Times New Roman" w:cs="Times New Roman"/>
          <w:szCs w:val="24"/>
        </w:rPr>
        <w:t>rušen</w:t>
      </w:r>
      <w:r w:rsidR="00732BD5">
        <w:rPr>
          <w:rFonts w:ascii="Times New Roman" w:hAnsi="Times New Roman" w:cs="Times New Roman"/>
          <w:szCs w:val="24"/>
        </w:rPr>
        <w:t>ie</w:t>
      </w:r>
      <w:r w:rsidRPr="00732BD5" w:rsidR="00732BD5">
        <w:rPr>
          <w:rFonts w:ascii="Times New Roman" w:hAnsi="Times New Roman" w:cs="Times New Roman"/>
          <w:szCs w:val="24"/>
        </w:rPr>
        <w:t xml:space="preserve"> licenci</w:t>
      </w:r>
      <w:r w:rsidR="00732BD5">
        <w:rPr>
          <w:rFonts w:ascii="Times New Roman" w:hAnsi="Times New Roman" w:cs="Times New Roman"/>
          <w:szCs w:val="24"/>
        </w:rPr>
        <w:t>e</w:t>
      </w:r>
      <w:r w:rsidRPr="00732BD5" w:rsidR="00732BD5">
        <w:rPr>
          <w:rFonts w:ascii="Times New Roman" w:hAnsi="Times New Roman" w:cs="Times New Roman"/>
          <w:szCs w:val="24"/>
        </w:rPr>
        <w:t xml:space="preserve"> na prevádzkovanie hazardných hier v kasíne v rekreačnom komplexe</w:t>
      </w:r>
      <w:r w:rsidR="00732BD5">
        <w:rPr>
          <w:rFonts w:ascii="Times New Roman" w:hAnsi="Times New Roman" w:cs="Times New Roman"/>
          <w:szCs w:val="24"/>
        </w:rPr>
        <w:t xml:space="preserve"> je potrebné zrušiť aj správn</w:t>
      </w:r>
      <w:r>
        <w:rPr>
          <w:rFonts w:ascii="Times New Roman" w:hAnsi="Times New Roman" w:cs="Times New Roman"/>
          <w:szCs w:val="24"/>
        </w:rPr>
        <w:t>e</w:t>
      </w:r>
      <w:r w:rsidR="00732BD5">
        <w:rPr>
          <w:rFonts w:ascii="Times New Roman" w:hAnsi="Times New Roman" w:cs="Times New Roman"/>
          <w:szCs w:val="24"/>
        </w:rPr>
        <w:t xml:space="preserve"> poplatk</w:t>
      </w:r>
      <w:r>
        <w:rPr>
          <w:rFonts w:ascii="Times New Roman" w:hAnsi="Times New Roman" w:cs="Times New Roman"/>
          <w:szCs w:val="24"/>
        </w:rPr>
        <w:t>y</w:t>
      </w:r>
      <w:r w:rsidR="00732BD5">
        <w:rPr>
          <w:rFonts w:ascii="Times New Roman" w:hAnsi="Times New Roman" w:cs="Times New Roman"/>
          <w:szCs w:val="24"/>
        </w:rPr>
        <w:t xml:space="preserve"> za udelenie tejto individuálnej licencie a jej prípadné zmeny.</w:t>
      </w:r>
    </w:p>
    <w:p w:rsidR="001873FF" w:rsidRPr="00FA0C3A" w:rsidP="00FA0C3A">
      <w:pPr>
        <w:pStyle w:val="BodyText2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</w:p>
    <w:p w:rsidR="00732BD5" w:rsidRPr="00001AB4" w:rsidP="00732BD5">
      <w:pPr>
        <w:pStyle w:val="BodyText2"/>
        <w:rPr>
          <w:rFonts w:ascii="Times New Roman" w:hAnsi="Times New Roman" w:cs="Times New Roman"/>
          <w:b/>
          <w:szCs w:val="24"/>
        </w:rPr>
      </w:pPr>
      <w:r w:rsidRPr="00001AB4">
        <w:rPr>
          <w:rFonts w:ascii="Times New Roman" w:hAnsi="Times New Roman" w:cs="Times New Roman"/>
          <w:b/>
          <w:szCs w:val="24"/>
        </w:rPr>
        <w:t>K Čl. II</w:t>
      </w:r>
      <w:r>
        <w:rPr>
          <w:rFonts w:ascii="Times New Roman" w:hAnsi="Times New Roman" w:cs="Times New Roman"/>
          <w:b/>
          <w:szCs w:val="24"/>
        </w:rPr>
        <w:t>I</w:t>
      </w:r>
      <w:r w:rsidRPr="00001AB4">
        <w:rPr>
          <w:rFonts w:ascii="Times New Roman" w:hAnsi="Times New Roman" w:cs="Times New Roman"/>
          <w:b/>
          <w:szCs w:val="24"/>
        </w:rPr>
        <w:t xml:space="preserve"> </w:t>
      </w:r>
    </w:p>
    <w:p w:rsidR="002849C6" w:rsidP="002849C6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Účinnosť zákona sa navrhuje od 1. januára 2011.</w:t>
      </w:r>
    </w:p>
    <w:p w:rsidR="00A21B9C" w:rsidRPr="000F3DAB" w:rsidP="002849C6">
      <w:pPr>
        <w:pStyle w:val="BodyText2"/>
        <w:rPr>
          <w:rFonts w:ascii="Times New Roman" w:hAnsi="Times New Roman" w:cs="Times New Roman"/>
          <w:szCs w:val="24"/>
        </w:rPr>
      </w:pPr>
      <w:r w:rsidRPr="000F3DAB">
        <w:rPr>
          <w:rFonts w:ascii="Times New Roman" w:hAnsi="Times New Roman" w:cs="Times New Roman"/>
          <w:szCs w:val="24"/>
        </w:rPr>
        <w:t>Schválené vládou Slovenskej republiky dňa 22. septembra 2010.</w:t>
      </w:r>
    </w:p>
    <w:p w:rsidR="00A21B9C" w:rsidRPr="000F3DAB" w:rsidP="00A21B9C">
      <w:pPr>
        <w:pStyle w:val="BodyText2"/>
        <w:spacing w:after="0" w:line="240" w:lineRule="auto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3DAB">
        <w:rPr>
          <w:rFonts w:ascii="Times New Roman" w:hAnsi="Times New Roman" w:cs="Times New Roman"/>
          <w:b/>
          <w:szCs w:val="24"/>
        </w:rPr>
        <w:t>Iveta Radičová</w:t>
      </w:r>
      <w:r w:rsidR="00D909FD">
        <w:rPr>
          <w:rFonts w:ascii="Times New Roman" w:hAnsi="Times New Roman" w:cs="Times New Roman"/>
          <w:b/>
          <w:szCs w:val="24"/>
        </w:rPr>
        <w:t xml:space="preserve"> </w:t>
      </w:r>
      <w:r w:rsidR="00AF4C1B">
        <w:rPr>
          <w:rFonts w:ascii="Times New Roman" w:hAnsi="Times New Roman" w:cs="Times New Roman"/>
          <w:b/>
          <w:szCs w:val="24"/>
        </w:rPr>
        <w:t>v. r.</w:t>
      </w:r>
    </w:p>
    <w:p w:rsidR="00A21B9C" w:rsidRPr="000F3DAB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F3DAB" w:rsidR="006205B3">
        <w:rPr>
          <w:rFonts w:ascii="Times New Roman" w:hAnsi="Times New Roman" w:cs="Times New Roman"/>
          <w:szCs w:val="24"/>
        </w:rPr>
        <w:t>p</w:t>
      </w:r>
      <w:r w:rsidRPr="000F3DAB">
        <w:rPr>
          <w:rFonts w:ascii="Times New Roman" w:hAnsi="Times New Roman" w:cs="Times New Roman"/>
          <w:szCs w:val="24"/>
        </w:rPr>
        <w:t>redsedníčka vlády Slovenskej republiky</w:t>
      </w:r>
    </w:p>
    <w:p w:rsidR="00A21B9C" w:rsidRPr="000F3DAB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21B9C" w:rsidRPr="000F3DAB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3DAB">
        <w:rPr>
          <w:rFonts w:ascii="Times New Roman" w:hAnsi="Times New Roman" w:cs="Times New Roman"/>
          <w:b/>
          <w:szCs w:val="24"/>
        </w:rPr>
        <w:t>Ivan Mikloš</w:t>
      </w:r>
      <w:r w:rsidR="00D909FD">
        <w:rPr>
          <w:rFonts w:ascii="Times New Roman" w:hAnsi="Times New Roman" w:cs="Times New Roman"/>
          <w:b/>
          <w:szCs w:val="24"/>
        </w:rPr>
        <w:t xml:space="preserve"> </w:t>
      </w:r>
      <w:r w:rsidR="00AF4C1B">
        <w:rPr>
          <w:rFonts w:ascii="Times New Roman" w:hAnsi="Times New Roman" w:cs="Times New Roman"/>
          <w:b/>
          <w:szCs w:val="24"/>
        </w:rPr>
        <w:t>v. r.</w:t>
      </w:r>
    </w:p>
    <w:p w:rsidR="00A21B9C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F3DAB" w:rsidR="006205B3">
        <w:rPr>
          <w:rFonts w:ascii="Times New Roman" w:hAnsi="Times New Roman" w:cs="Times New Roman"/>
          <w:szCs w:val="24"/>
        </w:rPr>
        <w:t>p</w:t>
      </w:r>
      <w:r w:rsidRPr="000F3DAB">
        <w:rPr>
          <w:rFonts w:ascii="Times New Roman" w:hAnsi="Times New Roman" w:cs="Times New Roman"/>
          <w:szCs w:val="24"/>
        </w:rPr>
        <w:t>odpredseda vlády a minister financií Slovenskej republiky</w:t>
      </w:r>
    </w:p>
    <w:p w:rsidR="00A21B9C" w:rsidP="00A21B9C">
      <w:pPr>
        <w:pStyle w:val="BodyText2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21B9C" w:rsidP="00A21B9C">
      <w:pPr>
        <w:pStyle w:val="BodyText2"/>
        <w:spacing w:after="0" w:line="240" w:lineRule="auto"/>
        <w:rPr>
          <w:rFonts w:ascii="Times New Roman" w:hAnsi="Times New Roman" w:cs="Times New Roman"/>
          <w:szCs w:val="24"/>
        </w:rPr>
      </w:pPr>
    </w:p>
    <w:p w:rsidR="00E0072C" w:rsidP="00157B55">
      <w:pPr>
        <w:ind w:firstLine="180"/>
        <w:jc w:val="both"/>
        <w:rPr>
          <w:rFonts w:ascii="Times New Roman" w:hAnsi="Times New Roman" w:cs="Times New Roman"/>
          <w:szCs w:val="24"/>
        </w:rPr>
      </w:pPr>
    </w:p>
    <w:p w:rsidR="008E11CE" w:rsidRPr="00D21C1F" w:rsidP="002849C6">
      <w:pPr>
        <w:jc w:val="both"/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F3FD7"/>
    <w:multiLevelType w:val="multilevel"/>
    <w:tmpl w:val="E258E464"/>
    <w:lvl w:ilvl="0">
      <w:start w:val="1"/>
      <w:numFmt w:val="decimal"/>
      <w:pStyle w:val="Heading1"/>
      <w:lvlText w:val="K  bodu %1"/>
      <w:lvlJc w:val="left"/>
      <w:pPr>
        <w:tabs>
          <w:tab w:val="num" w:pos="1440"/>
        </w:tabs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Zero"/>
      <w:pStyle w:val="Heading2"/>
      <w:isLgl/>
      <w:lvlText w:val="Sekcia %1.%2"/>
      <w:lvlJc w:val="left"/>
      <w:pPr>
        <w:tabs>
          <w:tab w:val="num" w:pos="-180"/>
        </w:tabs>
        <w:ind w:left="-126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-540"/>
        </w:tabs>
        <w:ind w:left="-54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-396"/>
        </w:tabs>
        <w:ind w:left="-396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-252"/>
        </w:tabs>
        <w:ind w:left="-252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-108"/>
        </w:tabs>
        <w:ind w:left="-108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36"/>
        </w:tabs>
        <w:ind w:left="3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80"/>
        </w:tabs>
        <w:ind w:left="18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324"/>
        </w:tabs>
        <w:ind w:left="324" w:hanging="144"/>
      </w:pPr>
    </w:lvl>
  </w:abstractNum>
  <w:abstractNum w:abstractNumId="1">
    <w:nsid w:val="66C5509D"/>
    <w:multiLevelType w:val="hybridMultilevel"/>
    <w:tmpl w:val="02CC9D72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7059E"/>
    <w:rsid w:val="00001AB4"/>
    <w:rsid w:val="0001422F"/>
    <w:rsid w:val="00022410"/>
    <w:rsid w:val="00036D2F"/>
    <w:rsid w:val="00037158"/>
    <w:rsid w:val="000A35AD"/>
    <w:rsid w:val="000B26FC"/>
    <w:rsid w:val="000C106D"/>
    <w:rsid w:val="000C2F68"/>
    <w:rsid w:val="000F01B7"/>
    <w:rsid w:val="000F3DAB"/>
    <w:rsid w:val="00100D20"/>
    <w:rsid w:val="0010486C"/>
    <w:rsid w:val="00105B20"/>
    <w:rsid w:val="00115A7E"/>
    <w:rsid w:val="00130044"/>
    <w:rsid w:val="00157B55"/>
    <w:rsid w:val="00186227"/>
    <w:rsid w:val="001873FF"/>
    <w:rsid w:val="001B4C21"/>
    <w:rsid w:val="001C1C0C"/>
    <w:rsid w:val="001D40CA"/>
    <w:rsid w:val="001F3CC3"/>
    <w:rsid w:val="00200C23"/>
    <w:rsid w:val="00202E7C"/>
    <w:rsid w:val="002358FD"/>
    <w:rsid w:val="002849C6"/>
    <w:rsid w:val="00294360"/>
    <w:rsid w:val="002C0AF7"/>
    <w:rsid w:val="002D1D0D"/>
    <w:rsid w:val="002E05BD"/>
    <w:rsid w:val="002E0630"/>
    <w:rsid w:val="002F4098"/>
    <w:rsid w:val="002F61CE"/>
    <w:rsid w:val="00323CEE"/>
    <w:rsid w:val="003871BE"/>
    <w:rsid w:val="003A7544"/>
    <w:rsid w:val="003C1C88"/>
    <w:rsid w:val="00431E93"/>
    <w:rsid w:val="00443DFA"/>
    <w:rsid w:val="0047044E"/>
    <w:rsid w:val="004810F1"/>
    <w:rsid w:val="004879E2"/>
    <w:rsid w:val="00495478"/>
    <w:rsid w:val="004C6CE2"/>
    <w:rsid w:val="004F43E2"/>
    <w:rsid w:val="00513BF7"/>
    <w:rsid w:val="005467E5"/>
    <w:rsid w:val="00571863"/>
    <w:rsid w:val="005A667F"/>
    <w:rsid w:val="005C2C71"/>
    <w:rsid w:val="005C499B"/>
    <w:rsid w:val="005C72EF"/>
    <w:rsid w:val="005E2F3F"/>
    <w:rsid w:val="006205B3"/>
    <w:rsid w:val="0062238D"/>
    <w:rsid w:val="006255E7"/>
    <w:rsid w:val="006954C3"/>
    <w:rsid w:val="006A5AB7"/>
    <w:rsid w:val="006A6E73"/>
    <w:rsid w:val="006D1846"/>
    <w:rsid w:val="00711A3C"/>
    <w:rsid w:val="00722825"/>
    <w:rsid w:val="00722F48"/>
    <w:rsid w:val="007324EA"/>
    <w:rsid w:val="00732BD5"/>
    <w:rsid w:val="00754BC8"/>
    <w:rsid w:val="007715C0"/>
    <w:rsid w:val="0077273F"/>
    <w:rsid w:val="007A6429"/>
    <w:rsid w:val="007E6A85"/>
    <w:rsid w:val="00820897"/>
    <w:rsid w:val="00841011"/>
    <w:rsid w:val="00852187"/>
    <w:rsid w:val="00875CC3"/>
    <w:rsid w:val="008E11CE"/>
    <w:rsid w:val="008E4436"/>
    <w:rsid w:val="008E4568"/>
    <w:rsid w:val="008F398F"/>
    <w:rsid w:val="009031F3"/>
    <w:rsid w:val="009963EF"/>
    <w:rsid w:val="009B58C9"/>
    <w:rsid w:val="00A04A1A"/>
    <w:rsid w:val="00A21B9C"/>
    <w:rsid w:val="00A23F22"/>
    <w:rsid w:val="00A65395"/>
    <w:rsid w:val="00A673A8"/>
    <w:rsid w:val="00A72485"/>
    <w:rsid w:val="00A7628A"/>
    <w:rsid w:val="00A84A44"/>
    <w:rsid w:val="00AE20CB"/>
    <w:rsid w:val="00AF4C1B"/>
    <w:rsid w:val="00B008D0"/>
    <w:rsid w:val="00B25BBD"/>
    <w:rsid w:val="00B26BCD"/>
    <w:rsid w:val="00B46CCB"/>
    <w:rsid w:val="00B65E2B"/>
    <w:rsid w:val="00B66D65"/>
    <w:rsid w:val="00B91473"/>
    <w:rsid w:val="00BB43DA"/>
    <w:rsid w:val="00BD1CF5"/>
    <w:rsid w:val="00C2226A"/>
    <w:rsid w:val="00C40038"/>
    <w:rsid w:val="00C602FD"/>
    <w:rsid w:val="00C90026"/>
    <w:rsid w:val="00CB3CC4"/>
    <w:rsid w:val="00CD1642"/>
    <w:rsid w:val="00CF0158"/>
    <w:rsid w:val="00D11B0C"/>
    <w:rsid w:val="00D13CBD"/>
    <w:rsid w:val="00D21C1F"/>
    <w:rsid w:val="00D23A15"/>
    <w:rsid w:val="00D42F75"/>
    <w:rsid w:val="00D671C6"/>
    <w:rsid w:val="00D756B1"/>
    <w:rsid w:val="00D85CCF"/>
    <w:rsid w:val="00D864DB"/>
    <w:rsid w:val="00D909FD"/>
    <w:rsid w:val="00DC1BB5"/>
    <w:rsid w:val="00DC3F92"/>
    <w:rsid w:val="00DD48CE"/>
    <w:rsid w:val="00DF3485"/>
    <w:rsid w:val="00E0072C"/>
    <w:rsid w:val="00E83727"/>
    <w:rsid w:val="00E9752F"/>
    <w:rsid w:val="00EA36DB"/>
    <w:rsid w:val="00EC4A52"/>
    <w:rsid w:val="00EC7594"/>
    <w:rsid w:val="00ED4A25"/>
    <w:rsid w:val="00EF3DA4"/>
    <w:rsid w:val="00EF4C58"/>
    <w:rsid w:val="00EF54BF"/>
    <w:rsid w:val="00F050DA"/>
    <w:rsid w:val="00F05600"/>
    <w:rsid w:val="00F165E5"/>
    <w:rsid w:val="00F23BCB"/>
    <w:rsid w:val="00F617FA"/>
    <w:rsid w:val="00F63045"/>
    <w:rsid w:val="00F7059E"/>
    <w:rsid w:val="00FA0C3A"/>
    <w:rsid w:val="00FB1BC0"/>
    <w:rsid w:val="00FB6FDE"/>
    <w:rsid w:val="00FB7D2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noProof/>
      <w:sz w:val="24"/>
      <w:lang w:val="sk-SK" w:eastAsia="sk-SK"/>
    </w:rPr>
  </w:style>
  <w:style w:type="paragraph" w:styleId="Heading1">
    <w:name w:val="heading 1"/>
    <w:aliases w:val="Nadpis 1 Char"/>
    <w:basedOn w:val="Normal"/>
    <w:next w:val="Normal"/>
    <w:link w:val="Nadpis1Char1"/>
    <w:uiPriority w:val="99"/>
    <w:rsid w:val="008E11CE"/>
    <w:pPr>
      <w:keepNext/>
      <w:numPr>
        <w:numId w:val="2"/>
      </w:numPr>
      <w:tabs>
        <w:tab w:val="num" w:pos="1440"/>
        <w:tab w:val="left" w:pos="2160"/>
      </w:tabs>
      <w:jc w:val="left"/>
      <w:outlineLvl w:val="0"/>
    </w:pPr>
    <w:rPr>
      <w:rFonts w:ascii="Arial Narrow" w:hAnsi="Arial Narrow" w:cs="Arial Narrow"/>
      <w:b/>
      <w:noProof w:val="0"/>
    </w:rPr>
  </w:style>
  <w:style w:type="paragraph" w:styleId="Heading2">
    <w:name w:val="heading 2"/>
    <w:basedOn w:val="Normal"/>
    <w:next w:val="Normal"/>
    <w:link w:val="Nadpis2Char"/>
    <w:uiPriority w:val="99"/>
    <w:rsid w:val="008E11CE"/>
    <w:pPr>
      <w:keepNext/>
      <w:numPr>
        <w:ilvl w:val="1"/>
        <w:numId w:val="2"/>
      </w:numPr>
      <w:tabs>
        <w:tab w:val="num" w:pos="-180"/>
      </w:tabs>
      <w:spacing w:before="240" w:after="60"/>
      <w:ind w:left="-1260"/>
      <w:jc w:val="left"/>
      <w:outlineLvl w:val="1"/>
    </w:pPr>
    <w:rPr>
      <w:rFonts w:ascii="Arial" w:hAnsi="Arial" w:cs="Arial"/>
      <w:b/>
      <w:i/>
      <w:noProof w:val="0"/>
      <w:sz w:val="28"/>
    </w:rPr>
  </w:style>
  <w:style w:type="paragraph" w:styleId="Heading3">
    <w:name w:val="heading 3"/>
    <w:basedOn w:val="Normal"/>
    <w:next w:val="Normal"/>
    <w:link w:val="Nadpis3Char"/>
    <w:uiPriority w:val="99"/>
    <w:rsid w:val="008E11CE"/>
    <w:pPr>
      <w:keepNext/>
      <w:numPr>
        <w:ilvl w:val="2"/>
        <w:numId w:val="2"/>
      </w:numPr>
      <w:tabs>
        <w:tab w:val="num" w:pos="-540"/>
      </w:tabs>
      <w:spacing w:before="240" w:after="60"/>
      <w:ind w:left="-540" w:hanging="432"/>
      <w:jc w:val="left"/>
      <w:outlineLvl w:val="2"/>
    </w:pPr>
    <w:rPr>
      <w:rFonts w:ascii="Arial" w:hAnsi="Arial" w:cs="Arial"/>
      <w:b/>
      <w:noProof w:val="0"/>
      <w:sz w:val="26"/>
    </w:rPr>
  </w:style>
  <w:style w:type="paragraph" w:styleId="Heading4">
    <w:name w:val="heading 4"/>
    <w:basedOn w:val="Normal"/>
    <w:next w:val="Normal"/>
    <w:link w:val="Nadpis4Char"/>
    <w:uiPriority w:val="99"/>
    <w:rsid w:val="008E11CE"/>
    <w:pPr>
      <w:keepNext/>
      <w:numPr>
        <w:ilvl w:val="3"/>
        <w:numId w:val="2"/>
      </w:numPr>
      <w:tabs>
        <w:tab w:val="num" w:pos="-396"/>
      </w:tabs>
      <w:spacing w:before="240" w:after="60"/>
      <w:ind w:left="-396" w:hanging="144"/>
      <w:jc w:val="left"/>
      <w:outlineLvl w:val="3"/>
    </w:pPr>
    <w:rPr>
      <w:b/>
      <w:noProof w:val="0"/>
      <w:sz w:val="28"/>
    </w:rPr>
  </w:style>
  <w:style w:type="paragraph" w:styleId="Heading5">
    <w:name w:val="heading 5"/>
    <w:basedOn w:val="Normal"/>
    <w:next w:val="Normal"/>
    <w:link w:val="Nadpis5Char"/>
    <w:uiPriority w:val="99"/>
    <w:rsid w:val="008E11CE"/>
    <w:pPr>
      <w:numPr>
        <w:ilvl w:val="4"/>
        <w:numId w:val="2"/>
      </w:numPr>
      <w:tabs>
        <w:tab w:val="num" w:pos="-252"/>
      </w:tabs>
      <w:spacing w:before="240" w:after="60"/>
      <w:ind w:left="-252" w:hanging="432"/>
      <w:jc w:val="left"/>
      <w:outlineLvl w:val="4"/>
    </w:pPr>
    <w:rPr>
      <w:b/>
      <w:i/>
      <w:noProof w:val="0"/>
      <w:sz w:val="26"/>
    </w:rPr>
  </w:style>
  <w:style w:type="paragraph" w:styleId="Heading6">
    <w:name w:val="heading 6"/>
    <w:basedOn w:val="Normal"/>
    <w:next w:val="Normal"/>
    <w:link w:val="Nadpis6Char"/>
    <w:uiPriority w:val="99"/>
    <w:rsid w:val="008E11CE"/>
    <w:pPr>
      <w:numPr>
        <w:ilvl w:val="5"/>
        <w:numId w:val="2"/>
      </w:numPr>
      <w:tabs>
        <w:tab w:val="num" w:pos="-108"/>
      </w:tabs>
      <w:spacing w:before="240" w:after="60"/>
      <w:ind w:left="-108" w:hanging="432"/>
      <w:jc w:val="left"/>
      <w:outlineLvl w:val="5"/>
    </w:pPr>
    <w:rPr>
      <w:b/>
      <w:noProof w:val="0"/>
      <w:sz w:val="22"/>
    </w:rPr>
  </w:style>
  <w:style w:type="paragraph" w:styleId="Heading7">
    <w:name w:val="heading 7"/>
    <w:basedOn w:val="Normal"/>
    <w:next w:val="Normal"/>
    <w:link w:val="Nadpis7Char"/>
    <w:uiPriority w:val="99"/>
    <w:rsid w:val="008E11CE"/>
    <w:pPr>
      <w:numPr>
        <w:ilvl w:val="6"/>
        <w:numId w:val="2"/>
      </w:numPr>
      <w:tabs>
        <w:tab w:val="num" w:pos="36"/>
      </w:tabs>
      <w:spacing w:before="240" w:after="60"/>
      <w:ind w:left="36" w:hanging="288"/>
      <w:jc w:val="left"/>
      <w:outlineLvl w:val="6"/>
    </w:pPr>
    <w:rPr>
      <w:noProof w:val="0"/>
    </w:rPr>
  </w:style>
  <w:style w:type="paragraph" w:styleId="Heading8">
    <w:name w:val="heading 8"/>
    <w:basedOn w:val="Normal"/>
    <w:next w:val="Normal"/>
    <w:link w:val="Nadpis8Char"/>
    <w:uiPriority w:val="99"/>
    <w:rsid w:val="008E11CE"/>
    <w:pPr>
      <w:numPr>
        <w:ilvl w:val="7"/>
        <w:numId w:val="2"/>
      </w:numPr>
      <w:tabs>
        <w:tab w:val="num" w:pos="180"/>
      </w:tabs>
      <w:spacing w:before="240" w:after="60"/>
      <w:ind w:left="180" w:hanging="432"/>
      <w:jc w:val="left"/>
      <w:outlineLvl w:val="7"/>
    </w:pPr>
    <w:rPr>
      <w:i/>
      <w:noProof w:val="0"/>
    </w:rPr>
  </w:style>
  <w:style w:type="paragraph" w:styleId="Heading9">
    <w:name w:val="heading 9"/>
    <w:basedOn w:val="Normal"/>
    <w:next w:val="Normal"/>
    <w:link w:val="Nadpis9Char"/>
    <w:uiPriority w:val="99"/>
    <w:rsid w:val="008E11CE"/>
    <w:pPr>
      <w:numPr>
        <w:ilvl w:val="8"/>
        <w:numId w:val="2"/>
      </w:numPr>
      <w:tabs>
        <w:tab w:val="num" w:pos="324"/>
      </w:tabs>
      <w:spacing w:before="240" w:after="60"/>
      <w:ind w:left="324" w:hanging="144"/>
      <w:jc w:val="left"/>
      <w:outlineLvl w:val="8"/>
    </w:pPr>
    <w:rPr>
      <w:rFonts w:ascii="Arial" w:hAnsi="Arial" w:cs="Arial"/>
      <w:noProof w:val="0"/>
      <w:sz w:val="22"/>
    </w:rPr>
  </w:style>
  <w:style w:type="character" w:default="1" w:styleId="DefaultParagraphFont">
    <w:name w:val="Default Paragraph Font"/>
    <w:aliases w:val="Char Char1 Char"/>
    <w:link w:val="CharChar1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1">
    <w:name w:val="Nadpis 1 Char1"/>
    <w:aliases w:val="Nadpis 1 Char Char"/>
    <w:basedOn w:val="DefaultParagraphFont"/>
    <w:link w:val="Heading1"/>
    <w:uiPriority w:val="99"/>
    <w:rsid w:val="008E11CE"/>
    <w:rPr>
      <w:rFonts w:ascii="Arial Narrow" w:hAnsi="Arial Narrow" w:cs="Arial Narrow"/>
      <w:b/>
      <w:sz w:val="24"/>
    </w:rPr>
  </w:style>
  <w:style w:type="character" w:customStyle="1" w:styleId="Nadpis2Char">
    <w:name w:val="Nadpis 2 Char"/>
    <w:basedOn w:val="DefaultParagraphFont"/>
    <w:link w:val="Heading2"/>
    <w:uiPriority w:val="99"/>
    <w:semiHidden/>
    <w:rsid w:val="008E11CE"/>
    <w:rPr>
      <w:rFonts w:ascii="Arial" w:hAnsi="Arial" w:cs="Arial"/>
      <w:b/>
      <w:i/>
      <w:sz w:val="28"/>
    </w:rPr>
  </w:style>
  <w:style w:type="character" w:customStyle="1" w:styleId="Nadpis3Char">
    <w:name w:val="Nadpis 3 Char"/>
    <w:basedOn w:val="DefaultParagraphFont"/>
    <w:link w:val="Heading3"/>
    <w:uiPriority w:val="99"/>
    <w:semiHidden/>
    <w:rsid w:val="008E11CE"/>
    <w:rPr>
      <w:rFonts w:ascii="Arial" w:hAnsi="Arial" w:cs="Arial"/>
      <w:b/>
      <w:sz w:val="26"/>
    </w:rPr>
  </w:style>
  <w:style w:type="character" w:customStyle="1" w:styleId="Nadpis4Char">
    <w:name w:val="Nadpis 4 Char"/>
    <w:basedOn w:val="DefaultParagraphFont"/>
    <w:link w:val="Heading4"/>
    <w:uiPriority w:val="99"/>
    <w:semiHidden/>
    <w:rsid w:val="008E11CE"/>
    <w:rPr>
      <w:b/>
      <w:sz w:val="28"/>
    </w:rPr>
  </w:style>
  <w:style w:type="character" w:customStyle="1" w:styleId="Nadpis5Char">
    <w:name w:val="Nadpis 5 Char"/>
    <w:basedOn w:val="DefaultParagraphFont"/>
    <w:link w:val="Heading5"/>
    <w:uiPriority w:val="99"/>
    <w:semiHidden/>
    <w:rsid w:val="008E11CE"/>
    <w:rPr>
      <w:b/>
      <w:i/>
      <w:sz w:val="26"/>
    </w:rPr>
  </w:style>
  <w:style w:type="character" w:customStyle="1" w:styleId="Nadpis6Char">
    <w:name w:val="Nadpis 6 Char"/>
    <w:basedOn w:val="DefaultParagraphFont"/>
    <w:link w:val="Heading6"/>
    <w:uiPriority w:val="99"/>
    <w:semiHidden/>
    <w:rsid w:val="008E11CE"/>
    <w:rPr>
      <w:b/>
      <w:sz w:val="22"/>
    </w:rPr>
  </w:style>
  <w:style w:type="character" w:customStyle="1" w:styleId="Nadpis7Char">
    <w:name w:val="Nadpis 7 Char"/>
    <w:basedOn w:val="DefaultParagraphFont"/>
    <w:link w:val="Heading7"/>
    <w:uiPriority w:val="99"/>
    <w:semiHidden/>
    <w:rsid w:val="008E11CE"/>
    <w:rPr>
      <w:sz w:val="24"/>
    </w:rPr>
  </w:style>
  <w:style w:type="character" w:customStyle="1" w:styleId="Nadpis8Char">
    <w:name w:val="Nadpis 8 Char"/>
    <w:basedOn w:val="DefaultParagraphFont"/>
    <w:link w:val="Heading8"/>
    <w:uiPriority w:val="99"/>
    <w:semiHidden/>
    <w:rsid w:val="008E11CE"/>
    <w:rPr>
      <w:i/>
      <w:sz w:val="24"/>
    </w:rPr>
  </w:style>
  <w:style w:type="character" w:customStyle="1" w:styleId="Nadpis9Char">
    <w:name w:val="Nadpis 9 Char"/>
    <w:basedOn w:val="DefaultParagraphFont"/>
    <w:link w:val="Heading9"/>
    <w:uiPriority w:val="99"/>
    <w:semiHidden/>
    <w:rsid w:val="008E11CE"/>
    <w:rPr>
      <w:rFonts w:ascii="Arial" w:hAnsi="Arial" w:cs="Arial"/>
      <w:sz w:val="22"/>
    </w:rPr>
  </w:style>
  <w:style w:type="paragraph" w:customStyle="1" w:styleId="tl1">
    <w:name w:val="Štýl1"/>
    <w:basedOn w:val="Normal"/>
    <w:uiPriority w:val="99"/>
    <w:rsid w:val="007E6A85"/>
    <w:pPr>
      <w:jc w:val="left"/>
    </w:pPr>
    <w:rPr>
      <w:rFonts w:ascii="Courier New" w:hAnsi="Courier New" w:cs="Courier New"/>
      <w:sz w:val="14"/>
    </w:rPr>
  </w:style>
  <w:style w:type="paragraph" w:styleId="BodyText">
    <w:name w:val="Body Text"/>
    <w:basedOn w:val="Normal"/>
    <w:link w:val="ZkladntextChar"/>
    <w:uiPriority w:val="99"/>
    <w:rsid w:val="002F61CE"/>
    <w:pPr>
      <w:jc w:val="left"/>
    </w:pPr>
    <w:rPr>
      <w:noProof w:val="0"/>
      <w:color w:val="000000"/>
      <w:lang w:val="cs-CZ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rPr>
      <w:noProof/>
      <w:sz w:val="24"/>
    </w:rPr>
  </w:style>
  <w:style w:type="paragraph" w:customStyle="1" w:styleId="CharChar1">
    <w:name w:val="Char Char1"/>
    <w:basedOn w:val="Normal"/>
    <w:link w:val="DefaultParagraphFont"/>
    <w:uiPriority w:val="99"/>
    <w:rsid w:val="005467E5"/>
    <w:pPr>
      <w:spacing w:after="160" w:line="240" w:lineRule="exact"/>
      <w:jc w:val="left"/>
    </w:pPr>
    <w:rPr>
      <w:rFonts w:ascii="Tahoma" w:hAnsi="Tahoma" w:cs="Tahoma"/>
      <w:noProof w:val="0"/>
      <w:sz w:val="20"/>
      <w:lang w:eastAsia="en-US"/>
    </w:rPr>
  </w:style>
  <w:style w:type="paragraph" w:customStyle="1" w:styleId="CharChar">
    <w:name w:val="Char Char"/>
    <w:basedOn w:val="Normal"/>
    <w:uiPriority w:val="99"/>
    <w:rsid w:val="005467E5"/>
    <w:pPr>
      <w:spacing w:after="160" w:line="240" w:lineRule="exact"/>
      <w:jc w:val="left"/>
    </w:pPr>
    <w:rPr>
      <w:rFonts w:ascii="Tahoma" w:hAnsi="Tahoma" w:cs="Tahoma"/>
      <w:noProof w:val="0"/>
      <w:sz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D864DB"/>
    <w:pPr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Pr>
      <w:rFonts w:ascii="Tahoma" w:hAnsi="Tahoma" w:cs="Tahoma"/>
      <w:noProof/>
      <w:sz w:val="16"/>
    </w:rPr>
  </w:style>
  <w:style w:type="paragraph" w:styleId="BodyText2">
    <w:name w:val="Body Text 2"/>
    <w:basedOn w:val="Normal"/>
    <w:link w:val="Zkladntext2Char"/>
    <w:uiPriority w:val="99"/>
    <w:semiHidden/>
    <w:rsid w:val="002849C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rsid w:val="002849C6"/>
    <w:rPr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6255E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120</TotalTime>
  <Pages>3</Pages>
  <Words>676</Words>
  <Characters>3856</Characters>
  <Application>Microsoft Office Word</Application>
  <DocSecurity>0</DocSecurity>
  <Lines>0</Lines>
  <Paragraphs>0</Paragraphs>
  <ScaleCrop>false</ScaleCrop>
  <Company>mfsr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;</dc:creator>
  <cp:lastModifiedBy>Administrator</cp:lastModifiedBy>
  <cp:revision>24</cp:revision>
  <cp:lastPrinted>2010-09-17T14:41:00Z</cp:lastPrinted>
  <dcterms:created xsi:type="dcterms:W3CDTF">2010-09-20T09:33:00Z</dcterms:created>
  <dcterms:modified xsi:type="dcterms:W3CDTF">2010-09-23T12:59:00Z</dcterms:modified>
</cp:coreProperties>
</file>