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C14AE" w:rsidP="001E1F77">
      <w:pPr>
        <w:pStyle w:val="Title"/>
        <w:pBdr>
          <w:bottom w:val="single" w:sz="12" w:space="1" w:color="auto"/>
        </w:pBdr>
        <w:bidi w:val="0"/>
        <w:jc w:val="both"/>
        <w:rPr>
          <w:rFonts w:ascii="Times New Roman" w:hAnsi="Times New Roman" w:cs="Times New Roman"/>
          <w:sz w:val="28"/>
          <w:szCs w:val="28"/>
          <w:u w:val="none"/>
        </w:rPr>
      </w:pPr>
      <w:r>
        <w:rPr>
          <w:rFonts w:ascii="Times New Roman" w:hAnsi="Times New Roman" w:cs="Times New Roman"/>
          <w:sz w:val="28"/>
          <w:szCs w:val="28"/>
          <w:u w:val="none"/>
        </w:rPr>
        <w:t>N Á R O D N Á   R A D A   S L O V E N S K E J   R E P U B L I K Y</w:t>
      </w:r>
    </w:p>
    <w:p w:rsidR="00FC14AE" w:rsidP="001E1F77">
      <w:pPr>
        <w:bidi w:val="0"/>
        <w:jc w:val="center"/>
        <w:rPr>
          <w:rFonts w:ascii="Times New Roman" w:hAnsi="Times New Roman"/>
          <w:b/>
          <w:bCs/>
          <w:u w:val="single"/>
        </w:rPr>
      </w:pPr>
    </w:p>
    <w:p w:rsidR="00FC14AE" w:rsidP="001E1F77">
      <w:pPr>
        <w:bidi w:val="0"/>
        <w:jc w:val="center"/>
        <w:rPr>
          <w:rFonts w:ascii="Times New Roman" w:hAnsi="Times New Roman"/>
          <w:b/>
          <w:bCs/>
          <w:sz w:val="26"/>
          <w:szCs w:val="26"/>
        </w:rPr>
      </w:pPr>
      <w:r>
        <w:rPr>
          <w:rFonts w:ascii="Times New Roman" w:hAnsi="Times New Roman"/>
          <w:b/>
          <w:bCs/>
          <w:sz w:val="26"/>
          <w:szCs w:val="26"/>
        </w:rPr>
        <w:t>V. volebné obdobie</w:t>
      </w:r>
    </w:p>
    <w:p w:rsidR="00FC14AE" w:rsidP="001E1F77">
      <w:pPr>
        <w:tabs>
          <w:tab w:val="left" w:pos="3615"/>
        </w:tabs>
        <w:bidi w:val="0"/>
        <w:jc w:val="center"/>
        <w:rPr>
          <w:rFonts w:ascii="Times New Roman" w:hAnsi="Times New Roman"/>
        </w:rPr>
      </w:pPr>
    </w:p>
    <w:p w:rsidR="00FC14AE" w:rsidP="001E1F77">
      <w:pPr>
        <w:bidi w:val="0"/>
        <w:jc w:val="center"/>
        <w:rPr>
          <w:rFonts w:ascii="Times New Roman" w:hAnsi="Times New Roman"/>
          <w:b/>
          <w:bCs/>
          <w:sz w:val="28"/>
          <w:szCs w:val="28"/>
        </w:rPr>
      </w:pPr>
      <w:r>
        <w:rPr>
          <w:rFonts w:ascii="Times New Roman" w:hAnsi="Times New Roman"/>
          <w:b/>
          <w:bCs/>
          <w:sz w:val="28"/>
          <w:szCs w:val="28"/>
        </w:rPr>
        <w:t>Návrh zákona</w:t>
      </w:r>
    </w:p>
    <w:p w:rsidR="00FC14AE" w:rsidP="001E1F77">
      <w:pPr>
        <w:bidi w:val="0"/>
        <w:jc w:val="center"/>
        <w:rPr>
          <w:rFonts w:ascii="Times New Roman" w:hAnsi="Times New Roman"/>
          <w:b/>
          <w:bCs/>
          <w:sz w:val="28"/>
          <w:szCs w:val="28"/>
        </w:rPr>
      </w:pPr>
    </w:p>
    <w:p w:rsidR="00FC14AE" w:rsidP="001E1F77">
      <w:pPr>
        <w:bidi w:val="0"/>
        <w:jc w:val="center"/>
        <w:rPr>
          <w:rFonts w:ascii="Times New Roman" w:hAnsi="Times New Roman"/>
          <w:b/>
          <w:bCs/>
          <w:sz w:val="28"/>
          <w:szCs w:val="28"/>
        </w:rPr>
      </w:pPr>
      <w:r>
        <w:rPr>
          <w:rFonts w:ascii="Times New Roman" w:hAnsi="Times New Roman"/>
          <w:b/>
          <w:bCs/>
          <w:sz w:val="28"/>
          <w:szCs w:val="28"/>
        </w:rPr>
        <w:t>z ................. 20</w:t>
      </w:r>
      <w:r w:rsidR="002B6F82">
        <w:rPr>
          <w:rFonts w:ascii="Times New Roman" w:hAnsi="Times New Roman"/>
          <w:b/>
          <w:bCs/>
          <w:sz w:val="28"/>
          <w:szCs w:val="28"/>
        </w:rPr>
        <w:t>1</w:t>
      </w:r>
      <w:r>
        <w:rPr>
          <w:rFonts w:ascii="Times New Roman" w:hAnsi="Times New Roman"/>
          <w:b/>
          <w:bCs/>
          <w:sz w:val="28"/>
          <w:szCs w:val="28"/>
        </w:rPr>
        <w:t>0,</w:t>
      </w:r>
    </w:p>
    <w:p w:rsidR="00FC14AE" w:rsidP="001E1F77">
      <w:pPr>
        <w:bidi w:val="0"/>
        <w:jc w:val="center"/>
        <w:rPr>
          <w:rFonts w:ascii="Times New Roman" w:hAnsi="Times New Roman"/>
          <w:b/>
          <w:bCs/>
          <w:sz w:val="28"/>
          <w:szCs w:val="28"/>
        </w:rPr>
      </w:pPr>
    </w:p>
    <w:p w:rsidR="00FC14AE" w:rsidRPr="00B12C46" w:rsidP="001E1F77">
      <w:pPr>
        <w:bidi w:val="0"/>
        <w:jc w:val="center"/>
        <w:rPr>
          <w:rFonts w:ascii="Times New Roman" w:hAnsi="Times New Roman"/>
          <w:b/>
          <w:bCs/>
          <w:sz w:val="28"/>
          <w:szCs w:val="28"/>
        </w:rPr>
      </w:pPr>
      <w:r>
        <w:rPr>
          <w:rFonts w:ascii="Times New Roman" w:hAnsi="Times New Roman"/>
          <w:b/>
          <w:bCs/>
          <w:sz w:val="28"/>
          <w:szCs w:val="28"/>
        </w:rPr>
        <w:t xml:space="preserve">ktorým sa mení </w:t>
      </w:r>
      <w:r w:rsidR="00177F33">
        <w:rPr>
          <w:rFonts w:ascii="Times New Roman" w:hAnsi="Times New Roman"/>
          <w:b/>
          <w:bCs/>
          <w:sz w:val="28"/>
          <w:szCs w:val="28"/>
        </w:rPr>
        <w:t xml:space="preserve">a dopĺňa </w:t>
      </w:r>
      <w:r>
        <w:rPr>
          <w:rFonts w:ascii="Times New Roman" w:hAnsi="Times New Roman"/>
          <w:b/>
          <w:bCs/>
          <w:sz w:val="28"/>
          <w:szCs w:val="28"/>
        </w:rPr>
        <w:t>zákon</w:t>
      </w:r>
      <w:r w:rsidR="00B12C46">
        <w:rPr>
          <w:rFonts w:ascii="Times New Roman" w:hAnsi="Times New Roman"/>
          <w:b/>
          <w:bCs/>
          <w:sz w:val="28"/>
          <w:szCs w:val="28"/>
        </w:rPr>
        <w:t xml:space="preserve"> č. </w:t>
      </w:r>
      <w:r w:rsidR="002E5734">
        <w:rPr>
          <w:rFonts w:ascii="Times New Roman" w:hAnsi="Times New Roman"/>
          <w:b/>
          <w:bCs/>
          <w:sz w:val="28"/>
          <w:szCs w:val="28"/>
        </w:rPr>
        <w:t>2</w:t>
      </w:r>
      <w:r w:rsidR="00B12C46">
        <w:rPr>
          <w:rFonts w:ascii="Times New Roman" w:hAnsi="Times New Roman"/>
          <w:b/>
          <w:bCs/>
          <w:sz w:val="28"/>
          <w:szCs w:val="28"/>
        </w:rPr>
        <w:t>/199</w:t>
      </w:r>
      <w:r w:rsidR="002E5734">
        <w:rPr>
          <w:rFonts w:ascii="Times New Roman" w:hAnsi="Times New Roman"/>
          <w:b/>
          <w:bCs/>
          <w:sz w:val="28"/>
          <w:szCs w:val="28"/>
        </w:rPr>
        <w:t>1</w:t>
      </w:r>
      <w:r w:rsidR="00B12C46">
        <w:rPr>
          <w:rFonts w:ascii="Times New Roman" w:hAnsi="Times New Roman"/>
          <w:b/>
          <w:bCs/>
          <w:sz w:val="28"/>
          <w:szCs w:val="28"/>
        </w:rPr>
        <w:t xml:space="preserve"> Zb.  o</w:t>
      </w:r>
      <w:r w:rsidR="002E5734">
        <w:rPr>
          <w:rFonts w:ascii="Times New Roman" w:hAnsi="Times New Roman"/>
          <w:b/>
          <w:bCs/>
          <w:sz w:val="28"/>
          <w:szCs w:val="28"/>
        </w:rPr>
        <w:t> kolektívnom vyjednávaní</w:t>
      </w:r>
      <w:r w:rsidR="00B12C46">
        <w:rPr>
          <w:rFonts w:ascii="Times New Roman" w:hAnsi="Times New Roman"/>
          <w:b/>
          <w:bCs/>
          <w:sz w:val="28"/>
          <w:szCs w:val="28"/>
        </w:rPr>
        <w:t xml:space="preserve"> </w:t>
      </w:r>
      <w:r w:rsidRPr="00B12C46">
        <w:rPr>
          <w:rFonts w:ascii="Times New Roman" w:hAnsi="Times New Roman"/>
          <w:b/>
          <w:bCs/>
          <w:sz w:val="28"/>
          <w:szCs w:val="28"/>
        </w:rPr>
        <w:t>v znení neskorších predpisov</w:t>
      </w:r>
    </w:p>
    <w:p w:rsidR="00FC14AE" w:rsidRPr="00B12C46" w:rsidP="001E1F77">
      <w:pPr>
        <w:bidi w:val="0"/>
        <w:jc w:val="center"/>
        <w:rPr>
          <w:rFonts w:ascii="Times New Roman" w:hAnsi="Times New Roman"/>
        </w:rPr>
      </w:pPr>
    </w:p>
    <w:p w:rsidR="00FC14AE" w:rsidRPr="00B12C46" w:rsidP="001E1F77">
      <w:pPr>
        <w:bidi w:val="0"/>
        <w:jc w:val="center"/>
        <w:rPr>
          <w:rFonts w:ascii="Times New Roman" w:hAnsi="Times New Roman"/>
        </w:rPr>
      </w:pPr>
    </w:p>
    <w:p w:rsidR="00FC14AE" w:rsidRPr="00B12C46" w:rsidP="001E1F77">
      <w:pPr>
        <w:bidi w:val="0"/>
        <w:jc w:val="center"/>
        <w:rPr>
          <w:rFonts w:ascii="Times New Roman" w:hAnsi="Times New Roman"/>
        </w:rPr>
      </w:pPr>
      <w:r w:rsidRPr="00B12C46">
        <w:rPr>
          <w:rFonts w:ascii="Times New Roman" w:hAnsi="Times New Roman"/>
        </w:rPr>
        <w:t>Národná rada Slovenskej republiky sa uzniesla na tomto zákone:</w:t>
      </w:r>
    </w:p>
    <w:p w:rsidR="00FC14AE" w:rsidRPr="00B12C46" w:rsidP="001E1F77">
      <w:pPr>
        <w:bidi w:val="0"/>
        <w:jc w:val="both"/>
        <w:rPr>
          <w:rFonts w:ascii="Times New Roman" w:hAnsi="Times New Roman"/>
        </w:rPr>
      </w:pPr>
    </w:p>
    <w:p w:rsidR="00FC14AE" w:rsidRPr="00B12C46" w:rsidP="001E1F77">
      <w:pPr>
        <w:bidi w:val="0"/>
        <w:jc w:val="center"/>
        <w:rPr>
          <w:rFonts w:ascii="Times New Roman" w:hAnsi="Times New Roman"/>
        </w:rPr>
      </w:pPr>
      <w:r w:rsidRPr="00B12C46">
        <w:rPr>
          <w:rFonts w:ascii="Times New Roman" w:hAnsi="Times New Roman"/>
          <w:b/>
          <w:bCs/>
        </w:rPr>
        <w:t>Čl. I</w:t>
      </w:r>
    </w:p>
    <w:p w:rsidR="00FC14AE" w:rsidRPr="00FC14AE" w:rsidP="001E1F77">
      <w:pPr>
        <w:bidi w:val="0"/>
        <w:jc w:val="both"/>
        <w:rPr>
          <w:rFonts w:ascii="Times New Roman" w:hAnsi="Times New Roman"/>
          <w:highlight w:val="cyan"/>
        </w:rPr>
      </w:pPr>
    </w:p>
    <w:p w:rsidR="00B12C46" w:rsidRPr="00B12C46" w:rsidP="001E1F77">
      <w:pPr>
        <w:bidi w:val="0"/>
        <w:jc w:val="both"/>
        <w:rPr>
          <w:rFonts w:ascii="Times New Roman" w:hAnsi="Times New Roman"/>
        </w:rPr>
      </w:pPr>
      <w:r w:rsidRPr="00B12C46" w:rsidR="00FC14AE">
        <w:rPr>
          <w:rFonts w:ascii="Times New Roman" w:hAnsi="Times New Roman"/>
        </w:rPr>
        <w:t xml:space="preserve">Zákon </w:t>
      </w:r>
      <w:r w:rsidRPr="00B12C46">
        <w:rPr>
          <w:rFonts w:ascii="Times New Roman" w:hAnsi="Times New Roman"/>
        </w:rPr>
        <w:t xml:space="preserve">č. </w:t>
      </w:r>
      <w:r w:rsidR="002E5734">
        <w:rPr>
          <w:rFonts w:ascii="Times New Roman" w:hAnsi="Times New Roman"/>
        </w:rPr>
        <w:t>2</w:t>
      </w:r>
      <w:r w:rsidRPr="00B12C46">
        <w:rPr>
          <w:rFonts w:ascii="Times New Roman" w:hAnsi="Times New Roman"/>
        </w:rPr>
        <w:t>/199</w:t>
      </w:r>
      <w:r w:rsidR="002E5734">
        <w:rPr>
          <w:rFonts w:ascii="Times New Roman" w:hAnsi="Times New Roman"/>
        </w:rPr>
        <w:t>1</w:t>
      </w:r>
      <w:r w:rsidRPr="00B12C46">
        <w:rPr>
          <w:rFonts w:ascii="Times New Roman" w:hAnsi="Times New Roman"/>
        </w:rPr>
        <w:t xml:space="preserve"> Zb. o</w:t>
      </w:r>
      <w:r w:rsidR="002E5734">
        <w:rPr>
          <w:rFonts w:ascii="Times New Roman" w:hAnsi="Times New Roman"/>
        </w:rPr>
        <w:t> kolektívnom vyjednávaní</w:t>
      </w:r>
      <w:r w:rsidRPr="00B12C46">
        <w:rPr>
          <w:rFonts w:ascii="Times New Roman" w:hAnsi="Times New Roman"/>
        </w:rPr>
        <w:t xml:space="preserve"> v znení zákona č. </w:t>
      </w:r>
      <w:r w:rsidR="002E5734">
        <w:rPr>
          <w:rFonts w:ascii="Times New Roman" w:hAnsi="Times New Roman"/>
        </w:rPr>
        <w:t>519</w:t>
      </w:r>
      <w:r w:rsidRPr="00B12C46">
        <w:rPr>
          <w:rFonts w:ascii="Times New Roman" w:hAnsi="Times New Roman"/>
        </w:rPr>
        <w:t>/199</w:t>
      </w:r>
      <w:r w:rsidR="002E5734">
        <w:rPr>
          <w:rFonts w:ascii="Times New Roman" w:hAnsi="Times New Roman"/>
        </w:rPr>
        <w:t>1</w:t>
      </w:r>
      <w:r w:rsidRPr="00B12C46">
        <w:rPr>
          <w:rFonts w:ascii="Times New Roman" w:hAnsi="Times New Roman"/>
        </w:rPr>
        <w:t xml:space="preserve"> Zb., zákona </w:t>
      </w:r>
      <w:r w:rsidR="006138C0">
        <w:rPr>
          <w:rFonts w:ascii="Times New Roman" w:hAnsi="Times New Roman"/>
        </w:rPr>
        <w:t>Národ</w:t>
      </w:r>
      <w:r w:rsidR="002E5734">
        <w:rPr>
          <w:rFonts w:ascii="Times New Roman" w:hAnsi="Times New Roman"/>
        </w:rPr>
        <w:t>n</w:t>
      </w:r>
      <w:r w:rsidR="006138C0">
        <w:rPr>
          <w:rFonts w:ascii="Times New Roman" w:hAnsi="Times New Roman"/>
        </w:rPr>
        <w:t>e</w:t>
      </w:r>
      <w:r w:rsidR="002E5734">
        <w:rPr>
          <w:rFonts w:ascii="Times New Roman" w:hAnsi="Times New Roman"/>
        </w:rPr>
        <w:t xml:space="preserve">j rady </w:t>
      </w:r>
      <w:r w:rsidRPr="00B12C46">
        <w:rPr>
          <w:rFonts w:ascii="Times New Roman" w:hAnsi="Times New Roman"/>
        </w:rPr>
        <w:t xml:space="preserve">Slovenskej </w:t>
      </w:r>
      <w:r w:rsidR="002E5734">
        <w:rPr>
          <w:rFonts w:ascii="Times New Roman" w:hAnsi="Times New Roman"/>
        </w:rPr>
        <w:t>republiky</w:t>
      </w:r>
      <w:r w:rsidRPr="00B12C46">
        <w:rPr>
          <w:rFonts w:ascii="Times New Roman" w:hAnsi="Times New Roman"/>
        </w:rPr>
        <w:t xml:space="preserve"> č. </w:t>
      </w:r>
      <w:r w:rsidR="002E5734">
        <w:rPr>
          <w:rFonts w:ascii="Times New Roman" w:hAnsi="Times New Roman"/>
        </w:rPr>
        <w:t>54</w:t>
      </w:r>
      <w:r w:rsidRPr="00B12C46">
        <w:rPr>
          <w:rFonts w:ascii="Times New Roman" w:hAnsi="Times New Roman"/>
        </w:rPr>
        <w:t>/199</w:t>
      </w:r>
      <w:r w:rsidR="002E5734">
        <w:rPr>
          <w:rFonts w:ascii="Times New Roman" w:hAnsi="Times New Roman"/>
        </w:rPr>
        <w:t>6 Z</w:t>
      </w:r>
      <w:r w:rsidR="006138C0">
        <w:rPr>
          <w:rFonts w:ascii="Times New Roman" w:hAnsi="Times New Roman"/>
        </w:rPr>
        <w:t>.</w:t>
      </w:r>
      <w:r w:rsidR="002E5734">
        <w:rPr>
          <w:rFonts w:ascii="Times New Roman" w:hAnsi="Times New Roman"/>
        </w:rPr>
        <w:t> </w:t>
      </w:r>
      <w:r w:rsidR="006138C0">
        <w:rPr>
          <w:rFonts w:ascii="Times New Roman" w:hAnsi="Times New Roman"/>
        </w:rPr>
        <w:t>z</w:t>
      </w:r>
      <w:r w:rsidRPr="00B12C46">
        <w:rPr>
          <w:rFonts w:ascii="Times New Roman" w:hAnsi="Times New Roman"/>
        </w:rPr>
        <w:t xml:space="preserve">., zákona č. </w:t>
      </w:r>
      <w:r w:rsidR="006138C0">
        <w:rPr>
          <w:rFonts w:ascii="Times New Roman" w:hAnsi="Times New Roman"/>
        </w:rPr>
        <w:t>209</w:t>
      </w:r>
      <w:r w:rsidRPr="00B12C46">
        <w:rPr>
          <w:rFonts w:ascii="Times New Roman" w:hAnsi="Times New Roman"/>
        </w:rPr>
        <w:t>/</w:t>
      </w:r>
      <w:r w:rsidR="006138C0">
        <w:rPr>
          <w:rFonts w:ascii="Times New Roman" w:hAnsi="Times New Roman"/>
        </w:rPr>
        <w:t>2001</w:t>
      </w:r>
      <w:r w:rsidRPr="00B12C46">
        <w:rPr>
          <w:rFonts w:ascii="Times New Roman" w:hAnsi="Times New Roman"/>
        </w:rPr>
        <w:t xml:space="preserve"> Z. z., zákona č. </w:t>
      </w:r>
      <w:r w:rsidR="006138C0">
        <w:rPr>
          <w:rFonts w:ascii="Times New Roman" w:hAnsi="Times New Roman"/>
        </w:rPr>
        <w:t>551</w:t>
      </w:r>
      <w:r w:rsidRPr="00B12C46">
        <w:rPr>
          <w:rFonts w:ascii="Times New Roman" w:hAnsi="Times New Roman"/>
        </w:rPr>
        <w:t>/</w:t>
      </w:r>
      <w:r w:rsidR="006138C0">
        <w:rPr>
          <w:rFonts w:ascii="Times New Roman" w:hAnsi="Times New Roman"/>
        </w:rPr>
        <w:t>2003</w:t>
      </w:r>
      <w:r w:rsidRPr="00B12C46">
        <w:rPr>
          <w:rFonts w:ascii="Times New Roman" w:hAnsi="Times New Roman"/>
        </w:rPr>
        <w:t xml:space="preserve"> Z. z., zákona č. </w:t>
      </w:r>
      <w:r w:rsidR="006138C0">
        <w:rPr>
          <w:rFonts w:ascii="Times New Roman" w:hAnsi="Times New Roman"/>
        </w:rPr>
        <w:t>553</w:t>
      </w:r>
      <w:r w:rsidRPr="00B12C46">
        <w:rPr>
          <w:rFonts w:ascii="Times New Roman" w:hAnsi="Times New Roman"/>
        </w:rPr>
        <w:t>/</w:t>
      </w:r>
      <w:r w:rsidR="006138C0">
        <w:rPr>
          <w:rFonts w:ascii="Times New Roman" w:hAnsi="Times New Roman"/>
        </w:rPr>
        <w:t>2003</w:t>
      </w:r>
      <w:r w:rsidRPr="00B12C46">
        <w:rPr>
          <w:rFonts w:ascii="Times New Roman" w:hAnsi="Times New Roman"/>
        </w:rPr>
        <w:t xml:space="preserve"> Z. z., zákona č. </w:t>
      </w:r>
      <w:r w:rsidR="006138C0">
        <w:rPr>
          <w:rFonts w:ascii="Times New Roman" w:hAnsi="Times New Roman"/>
        </w:rPr>
        <w:t>585</w:t>
      </w:r>
      <w:r w:rsidRPr="00B12C46">
        <w:rPr>
          <w:rFonts w:ascii="Times New Roman" w:hAnsi="Times New Roman"/>
        </w:rPr>
        <w:t>/</w:t>
      </w:r>
      <w:r w:rsidR="006138C0">
        <w:rPr>
          <w:rFonts w:ascii="Times New Roman" w:hAnsi="Times New Roman"/>
        </w:rPr>
        <w:t>2004</w:t>
      </w:r>
      <w:r w:rsidRPr="00B12C46">
        <w:rPr>
          <w:rFonts w:ascii="Times New Roman" w:hAnsi="Times New Roman"/>
        </w:rPr>
        <w:t xml:space="preserve"> Z. z., zákona č. </w:t>
      </w:r>
      <w:r w:rsidR="006138C0">
        <w:rPr>
          <w:rFonts w:ascii="Times New Roman" w:hAnsi="Times New Roman"/>
        </w:rPr>
        <w:t>103</w:t>
      </w:r>
      <w:r w:rsidRPr="00B12C46">
        <w:rPr>
          <w:rFonts w:ascii="Times New Roman" w:hAnsi="Times New Roman"/>
        </w:rPr>
        <w:t>/</w:t>
      </w:r>
      <w:r w:rsidR="006138C0">
        <w:rPr>
          <w:rFonts w:ascii="Times New Roman" w:hAnsi="Times New Roman"/>
        </w:rPr>
        <w:t>2007</w:t>
      </w:r>
      <w:r w:rsidRPr="00B12C46">
        <w:rPr>
          <w:rFonts w:ascii="Times New Roman" w:hAnsi="Times New Roman"/>
        </w:rPr>
        <w:t xml:space="preserve"> Z. z., zákona č. 32</w:t>
      </w:r>
      <w:r w:rsidR="006138C0">
        <w:rPr>
          <w:rFonts w:ascii="Times New Roman" w:hAnsi="Times New Roman"/>
        </w:rPr>
        <w:t>8</w:t>
      </w:r>
      <w:r w:rsidRPr="00B12C46">
        <w:rPr>
          <w:rFonts w:ascii="Times New Roman" w:hAnsi="Times New Roman"/>
        </w:rPr>
        <w:t>/200</w:t>
      </w:r>
      <w:r w:rsidR="006138C0">
        <w:rPr>
          <w:rFonts w:ascii="Times New Roman" w:hAnsi="Times New Roman"/>
        </w:rPr>
        <w:t>7</w:t>
      </w:r>
      <w:r w:rsidRPr="00B12C46">
        <w:rPr>
          <w:rFonts w:ascii="Times New Roman" w:hAnsi="Times New Roman"/>
        </w:rPr>
        <w:t xml:space="preserve"> Z. z., zákona</w:t>
      </w:r>
      <w:r w:rsidR="006138C0">
        <w:rPr>
          <w:rFonts w:ascii="Times New Roman" w:hAnsi="Times New Roman"/>
        </w:rPr>
        <w:t xml:space="preserve"> </w:t>
      </w:r>
      <w:r w:rsidRPr="00B12C46">
        <w:rPr>
          <w:rFonts w:ascii="Times New Roman" w:hAnsi="Times New Roman"/>
        </w:rPr>
        <w:t xml:space="preserve">č. </w:t>
      </w:r>
      <w:r w:rsidR="006138C0">
        <w:rPr>
          <w:rFonts w:ascii="Times New Roman" w:hAnsi="Times New Roman"/>
        </w:rPr>
        <w:t>555/</w:t>
      </w:r>
      <w:r w:rsidRPr="00B12C46">
        <w:rPr>
          <w:rFonts w:ascii="Times New Roman" w:hAnsi="Times New Roman"/>
        </w:rPr>
        <w:t>200</w:t>
      </w:r>
      <w:r w:rsidR="006138C0">
        <w:rPr>
          <w:rFonts w:ascii="Times New Roman" w:hAnsi="Times New Roman"/>
        </w:rPr>
        <w:t>7</w:t>
      </w:r>
      <w:r w:rsidRPr="00B12C46">
        <w:rPr>
          <w:rFonts w:ascii="Times New Roman" w:hAnsi="Times New Roman"/>
        </w:rPr>
        <w:t xml:space="preserve"> Z. z., zákona</w:t>
      </w:r>
      <w:r w:rsidR="006138C0">
        <w:rPr>
          <w:rFonts w:ascii="Times New Roman" w:hAnsi="Times New Roman"/>
        </w:rPr>
        <w:t xml:space="preserve"> </w:t>
      </w:r>
      <w:r w:rsidRPr="00B12C46">
        <w:rPr>
          <w:rFonts w:ascii="Times New Roman" w:hAnsi="Times New Roman"/>
        </w:rPr>
        <w:t xml:space="preserve">č. </w:t>
      </w:r>
      <w:r w:rsidR="006138C0">
        <w:rPr>
          <w:rFonts w:ascii="Times New Roman" w:hAnsi="Times New Roman"/>
        </w:rPr>
        <w:t>400</w:t>
      </w:r>
      <w:r w:rsidRPr="00B12C46">
        <w:rPr>
          <w:rFonts w:ascii="Times New Roman" w:hAnsi="Times New Roman"/>
        </w:rPr>
        <w:t>/200</w:t>
      </w:r>
      <w:r w:rsidR="006138C0">
        <w:rPr>
          <w:rFonts w:ascii="Times New Roman" w:hAnsi="Times New Roman"/>
        </w:rPr>
        <w:t>9</w:t>
      </w:r>
      <w:r w:rsidRPr="00B12C46">
        <w:rPr>
          <w:rFonts w:ascii="Times New Roman" w:hAnsi="Times New Roman"/>
        </w:rPr>
        <w:t xml:space="preserve"> Z. z.</w:t>
      </w:r>
      <w:r>
        <w:rPr>
          <w:rFonts w:ascii="Times New Roman" w:hAnsi="Times New Roman"/>
        </w:rPr>
        <w:t xml:space="preserve">, </w:t>
      </w:r>
      <w:r w:rsidR="006138C0">
        <w:rPr>
          <w:rFonts w:ascii="Times New Roman" w:hAnsi="Times New Roman"/>
        </w:rPr>
        <w:t>a </w:t>
      </w:r>
      <w:r w:rsidRPr="00B12C46">
        <w:rPr>
          <w:rFonts w:ascii="Times New Roman" w:hAnsi="Times New Roman"/>
        </w:rPr>
        <w:t>zákona</w:t>
      </w:r>
      <w:r w:rsidR="006138C0">
        <w:rPr>
          <w:rFonts w:ascii="Times New Roman" w:hAnsi="Times New Roman"/>
        </w:rPr>
        <w:t xml:space="preserve"> </w:t>
      </w:r>
      <w:r w:rsidRPr="00B12C46">
        <w:rPr>
          <w:rFonts w:ascii="Times New Roman" w:hAnsi="Times New Roman"/>
        </w:rPr>
        <w:t xml:space="preserve">č. </w:t>
      </w:r>
      <w:r w:rsidR="006138C0">
        <w:rPr>
          <w:rFonts w:ascii="Times New Roman" w:hAnsi="Times New Roman"/>
        </w:rPr>
        <w:t>564</w:t>
      </w:r>
      <w:r w:rsidRPr="00B12C46">
        <w:rPr>
          <w:rFonts w:ascii="Times New Roman" w:hAnsi="Times New Roman"/>
        </w:rPr>
        <w:t>/200</w:t>
      </w:r>
      <w:r w:rsidR="006138C0">
        <w:rPr>
          <w:rFonts w:ascii="Times New Roman" w:hAnsi="Times New Roman"/>
        </w:rPr>
        <w:t>9</w:t>
      </w:r>
      <w:r w:rsidRPr="00B12C46">
        <w:rPr>
          <w:rFonts w:ascii="Times New Roman" w:hAnsi="Times New Roman"/>
        </w:rPr>
        <w:t xml:space="preserve"> Z. z. sa mení a dopĺňa takto:</w:t>
      </w:r>
    </w:p>
    <w:p w:rsidR="00195C3C" w:rsidP="001E1F77">
      <w:pPr>
        <w:bidi w:val="0"/>
        <w:jc w:val="both"/>
        <w:rPr>
          <w:rFonts w:ascii="Times New Roman" w:hAnsi="Times New Roman"/>
        </w:rPr>
      </w:pPr>
    </w:p>
    <w:p w:rsidR="002B6F82" w:rsidRPr="002B6F82" w:rsidP="001E1F77">
      <w:pPr>
        <w:numPr>
          <w:numId w:val="2"/>
        </w:numPr>
        <w:bidi w:val="0"/>
        <w:jc w:val="both"/>
        <w:rPr>
          <w:rFonts w:ascii="Times New Roman" w:hAnsi="Times New Roman"/>
        </w:rPr>
      </w:pPr>
      <w:r w:rsidRPr="002B6F82">
        <w:rPr>
          <w:rFonts w:ascii="Times New Roman" w:hAnsi="Times New Roman"/>
        </w:rPr>
        <w:t xml:space="preserve">V § </w:t>
      </w:r>
      <w:r w:rsidR="00C40DAC">
        <w:rPr>
          <w:rFonts w:ascii="Times New Roman" w:hAnsi="Times New Roman"/>
        </w:rPr>
        <w:t>7</w:t>
      </w:r>
      <w:r w:rsidRPr="002B6F82">
        <w:rPr>
          <w:rFonts w:ascii="Times New Roman" w:hAnsi="Times New Roman"/>
        </w:rPr>
        <w:t xml:space="preserve"> odsek 1</w:t>
      </w:r>
      <w:r w:rsidR="00C40DAC">
        <w:rPr>
          <w:rFonts w:ascii="Times New Roman" w:hAnsi="Times New Roman"/>
        </w:rPr>
        <w:t xml:space="preserve"> znie</w:t>
      </w:r>
      <w:r w:rsidRPr="002B6F82">
        <w:rPr>
          <w:rFonts w:ascii="Times New Roman" w:hAnsi="Times New Roman"/>
        </w:rPr>
        <w:t>:</w:t>
      </w:r>
    </w:p>
    <w:p w:rsidR="00FC14AE" w:rsidP="001E1F77">
      <w:pPr>
        <w:bidi w:val="0"/>
        <w:ind w:left="360"/>
        <w:jc w:val="both"/>
        <w:rPr>
          <w:rFonts w:ascii="Times New Roman" w:hAnsi="Times New Roman"/>
        </w:rPr>
      </w:pPr>
    </w:p>
    <w:p w:rsidR="00FC7C43" w:rsidP="003F2DDC">
      <w:pPr>
        <w:bidi w:val="0"/>
        <w:ind w:firstLine="360"/>
        <w:jc w:val="both"/>
        <w:rPr>
          <w:rFonts w:ascii="Times New Roman" w:hAnsi="Times New Roman"/>
        </w:rPr>
      </w:pPr>
      <w:r w:rsidR="00C40DAC">
        <w:rPr>
          <w:rFonts w:ascii="Times New Roman" w:hAnsi="Times New Roman"/>
        </w:rPr>
        <w:t>"(1) Ministerstvo práce, sociálnych vecí a rodiny Slovenskej republiky (ďalej len "ministerstvo") môže ustanoviť právnym predpisom, že kolektívna zmluva vyššieho stupňa je záväzná aj pre zamestnávateľa, ktorý nie je členom organizácie zamestnávateľov, ktorá túto zmluvu uzavrela, len ak tento zamestnávateľ s rozšírením kolektívnej z</w:t>
      </w:r>
      <w:r w:rsidR="003F2DDC">
        <w:rPr>
          <w:rFonts w:ascii="Times New Roman" w:hAnsi="Times New Roman"/>
        </w:rPr>
        <w:t>mluvy vyššieho stupňa súhlasí."</w:t>
      </w:r>
      <w:r>
        <w:rPr>
          <w:rFonts w:ascii="Times New Roman" w:hAnsi="Times New Roman"/>
        </w:rPr>
        <w:t>.</w:t>
      </w:r>
    </w:p>
    <w:p w:rsidR="00FC7C43" w:rsidP="001E1F77">
      <w:pPr>
        <w:bidi w:val="0"/>
        <w:jc w:val="both"/>
        <w:rPr>
          <w:rFonts w:ascii="Times New Roman" w:hAnsi="Times New Roman"/>
        </w:rPr>
      </w:pPr>
    </w:p>
    <w:p w:rsidR="00FC14AE" w:rsidRPr="00B12C46" w:rsidP="001E1F77">
      <w:pPr>
        <w:bidi w:val="0"/>
        <w:jc w:val="center"/>
        <w:rPr>
          <w:rFonts w:ascii="Times New Roman" w:hAnsi="Times New Roman"/>
        </w:rPr>
      </w:pPr>
      <w:r w:rsidRPr="00B12C46">
        <w:rPr>
          <w:rFonts w:ascii="Times New Roman" w:hAnsi="Times New Roman"/>
          <w:b/>
          <w:bCs/>
        </w:rPr>
        <w:t>Čl. II</w:t>
      </w:r>
    </w:p>
    <w:p w:rsidR="00FC14AE" w:rsidRPr="00B12C46" w:rsidP="001E1F77">
      <w:pPr>
        <w:bidi w:val="0"/>
        <w:jc w:val="both"/>
        <w:rPr>
          <w:rFonts w:ascii="Times New Roman" w:hAnsi="Times New Roman"/>
        </w:rPr>
      </w:pPr>
    </w:p>
    <w:p w:rsidR="00184A32" w:rsidP="001E1F77">
      <w:pPr>
        <w:bidi w:val="0"/>
        <w:jc w:val="center"/>
        <w:rPr>
          <w:rFonts w:ascii="Times New Roman" w:hAnsi="Times New Roman"/>
        </w:rPr>
      </w:pPr>
      <w:r w:rsidRPr="00B12C46" w:rsidR="00FC14AE">
        <w:rPr>
          <w:rFonts w:ascii="Times New Roman" w:hAnsi="Times New Roman"/>
        </w:rPr>
        <w:t xml:space="preserve">Tento zákon nadobúda účinnosť </w:t>
      </w:r>
      <w:r w:rsidRPr="00B12C46" w:rsidR="00B12C46">
        <w:rPr>
          <w:rFonts w:ascii="Times New Roman" w:hAnsi="Times New Roman"/>
        </w:rPr>
        <w:t>dňom vyhlásenia</w:t>
      </w:r>
      <w:r w:rsidRPr="00B12C46" w:rsidR="00FC14AE">
        <w:rPr>
          <w:rFonts w:ascii="Times New Roman" w:hAnsi="Times New Roman"/>
        </w:rPr>
        <w:t>.</w:t>
      </w:r>
      <w:r>
        <w:rPr>
          <w:rFonts w:ascii="Times New Roman" w:hAnsi="Times New Roman"/>
        </w:rPr>
        <w:br/>
        <w:br/>
      </w:r>
    </w:p>
    <w:p w:rsidR="00184A32" w:rsidP="00184A32">
      <w:pPr>
        <w:bidi w:val="0"/>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5" type="#_x0000_t202" style="width:150.75pt;height:21pt;margin-top:513.4pt;margin-left:-1.1pt;mso-position-vertical-relative:margin;position:absolute;z-index:251658240" filled="f" stroked="f">
            <v:textbox>
              <w:txbxContent>
                <w:p w:rsidR="009F4958">
                  <w:pPr>
                    <w:bidi w:val="0"/>
                    <w:rPr>
                      <w:rFonts w:ascii="Times New Roman" w:hAnsi="Times New Roman"/>
                    </w:rPr>
                  </w:pPr>
                  <w:r>
                    <w:rPr>
                      <w:rFonts w:ascii="Times New Roman" w:hAnsi="Times New Roman"/>
                    </w:rPr>
                    <w:t>Ing. Ľudovít Kaník</w:t>
                  </w:r>
                  <w:r w:rsidR="00A50A47">
                    <w:rPr>
                      <w:rFonts w:ascii="Times New Roman" w:hAnsi="Times New Roman"/>
                    </w:rPr>
                    <w:t xml:space="preserve"> v.r.</w:t>
                  </w:r>
                </w:p>
              </w:txbxContent>
            </v:textbox>
            <w10:wrap anchory="margin"/>
          </v:shape>
        </w:pict>
      </w:r>
      <w:r w:rsidR="00184A32">
        <w:rPr>
          <w:rFonts w:ascii="Times New Roman" w:hAnsi="Times New Roman"/>
        </w:rPr>
        <w:br/>
      </w:r>
    </w:p>
    <w:p w:rsidR="00184A32" w:rsidP="00184A32">
      <w:pPr>
        <w:bidi w:val="0"/>
        <w:rPr>
          <w:rFonts w:ascii="Times New Roman" w:hAnsi="Times New Roman"/>
        </w:rPr>
      </w:pPr>
    </w:p>
    <w:p w:rsidR="00184A32" w:rsidP="00184A32">
      <w:pPr>
        <w:bidi w:val="0"/>
        <w:rPr>
          <w:rFonts w:ascii="Times New Roman" w:hAnsi="Times New Roman"/>
        </w:rPr>
      </w:pPr>
      <w:r>
        <w:rPr>
          <w:rFonts w:ascii="Times New Roman" w:hAnsi="Times New Roman"/>
          <w:noProof/>
        </w:rPr>
        <w:pict>
          <v:shape id="_x0000_s1026" type="#_x0000_t202" style="width:150.75pt;height:21pt;margin-top:553.95pt;margin-left:-1.1pt;mso-position-vertical-relative:margin;position:absolute;z-index:251659264" filled="f" stroked="f">
            <v:textbox>
              <w:txbxContent>
                <w:p w:rsidR="009F4958" w:rsidP="009F4958">
                  <w:pPr>
                    <w:bidi w:val="0"/>
                    <w:rPr>
                      <w:rFonts w:ascii="Times New Roman" w:hAnsi="Times New Roman"/>
                    </w:rPr>
                  </w:pPr>
                  <w:r>
                    <w:rPr>
                      <w:rFonts w:ascii="Times New Roman" w:hAnsi="Times New Roman"/>
                    </w:rPr>
                    <w:t>Ing. Ľudovít Jurčík</w:t>
                  </w:r>
                  <w:r w:rsidR="00A50A47">
                    <w:rPr>
                      <w:rFonts w:ascii="Times New Roman" w:hAnsi="Times New Roman"/>
                    </w:rPr>
                    <w:t xml:space="preserve"> v.r.</w:t>
                  </w:r>
                </w:p>
              </w:txbxContent>
            </v:textbox>
            <w10:wrap anchory="margin"/>
          </v:shape>
        </w:pict>
      </w:r>
      <w:r w:rsidR="00184A32">
        <w:rPr>
          <w:rFonts w:ascii="Times New Roman" w:hAnsi="Times New Roman"/>
        </w:rPr>
        <w:br/>
      </w:r>
    </w:p>
    <w:p w:rsidR="00184A32" w:rsidP="00184A32">
      <w:pPr>
        <w:bidi w:val="0"/>
        <w:rPr>
          <w:rFonts w:ascii="Times New Roman" w:hAnsi="Times New Roman"/>
        </w:rPr>
      </w:pPr>
    </w:p>
    <w:p w:rsidR="00184A32" w:rsidP="00184A32">
      <w:pPr>
        <w:bidi w:val="0"/>
        <w:rPr>
          <w:rFonts w:ascii="Times New Roman" w:hAnsi="Times New Roman"/>
        </w:rPr>
      </w:pPr>
      <w:r>
        <w:rPr>
          <w:rFonts w:ascii="Times New Roman" w:hAnsi="Times New Roman"/>
          <w:noProof/>
        </w:rPr>
        <w:pict>
          <v:shape id="_x0000_s1027" type="#_x0000_t202" style="width:150.75pt;height:21pt;margin-top:595.9pt;margin-left:-1.1pt;mso-position-vertical-relative:margin;position:absolute;z-index:251660288" filled="f" stroked="f">
            <v:textbox>
              <w:txbxContent>
                <w:p w:rsidR="009F4958" w:rsidP="009F4958">
                  <w:pPr>
                    <w:bidi w:val="0"/>
                    <w:rPr>
                      <w:rFonts w:ascii="Times New Roman" w:hAnsi="Times New Roman"/>
                    </w:rPr>
                  </w:pPr>
                  <w:r>
                    <w:rPr>
                      <w:rFonts w:ascii="Times New Roman" w:hAnsi="Times New Roman"/>
                    </w:rPr>
                    <w:t>Mgr. Alojz Přidal</w:t>
                  </w:r>
                  <w:r w:rsidR="00A50A47">
                    <w:rPr>
                      <w:rFonts w:ascii="Times New Roman" w:hAnsi="Times New Roman"/>
                    </w:rPr>
                    <w:t xml:space="preserve"> v.r.</w:t>
                  </w:r>
                </w:p>
              </w:txbxContent>
            </v:textbox>
            <w10:wrap anchory="margin"/>
          </v:shape>
        </w:pict>
      </w:r>
      <w:r w:rsidR="00184A32">
        <w:rPr>
          <w:rFonts w:ascii="Times New Roman" w:hAnsi="Times New Roman"/>
        </w:rPr>
        <w:br/>
      </w:r>
    </w:p>
    <w:p w:rsidR="00184A32" w:rsidP="00184A32">
      <w:pPr>
        <w:bidi w:val="0"/>
        <w:rPr>
          <w:rFonts w:ascii="Times New Roman" w:hAnsi="Times New Roman"/>
        </w:rPr>
      </w:pPr>
    </w:p>
    <w:p w:rsidR="00184A32" w:rsidP="00184A32">
      <w:pPr>
        <w:bidi w:val="0"/>
        <w:rPr>
          <w:rFonts w:ascii="Times New Roman" w:hAnsi="Times New Roman"/>
        </w:rPr>
      </w:pPr>
      <w:r>
        <w:rPr>
          <w:rFonts w:ascii="Times New Roman" w:hAnsi="Times New Roman"/>
          <w:noProof/>
        </w:rPr>
        <w:pict>
          <v:shape id="_x0000_s1028" type="#_x0000_t202" style="width:150.75pt;height:21pt;margin-top:637pt;margin-left:-1.1pt;mso-position-vertical-relative:margin;position:absolute;z-index:251661312" filled="f" stroked="f">
            <v:textbox>
              <w:txbxContent>
                <w:p w:rsidR="009F4958" w:rsidP="009F4958">
                  <w:pPr>
                    <w:bidi w:val="0"/>
                    <w:rPr>
                      <w:rFonts w:ascii="Times New Roman" w:hAnsi="Times New Roman"/>
                    </w:rPr>
                  </w:pPr>
                  <w:r>
                    <w:rPr>
                      <w:rFonts w:ascii="Times New Roman" w:hAnsi="Times New Roman"/>
                    </w:rPr>
                    <w:t>Ing. László Solymos</w:t>
                  </w:r>
                  <w:r w:rsidR="00A50A47">
                    <w:rPr>
                      <w:rFonts w:ascii="Times New Roman" w:hAnsi="Times New Roman"/>
                    </w:rPr>
                    <w:t xml:space="preserve"> v.r.</w:t>
                  </w:r>
                </w:p>
              </w:txbxContent>
            </v:textbox>
            <w10:wrap anchory="margin"/>
          </v:shape>
        </w:pict>
      </w:r>
      <w:r w:rsidR="00184A32">
        <w:rPr>
          <w:rFonts w:ascii="Times New Roman" w:hAnsi="Times New Roman"/>
        </w:rPr>
        <w:br/>
      </w:r>
    </w:p>
    <w:p w:rsidR="00184A32" w:rsidP="00184A32">
      <w:pPr>
        <w:bidi w:val="0"/>
        <w:rPr>
          <w:rFonts w:ascii="Times New Roman" w:hAnsi="Times New Roman"/>
        </w:rPr>
      </w:pPr>
    </w:p>
    <w:p w:rsidR="00184A32" w:rsidP="00184A32">
      <w:pPr>
        <w:bidi w:val="0"/>
        <w:rPr>
          <w:rFonts w:ascii="Times New Roman" w:hAnsi="Times New Roman"/>
        </w:rPr>
      </w:pPr>
      <w:r>
        <w:rPr>
          <w:rFonts w:ascii="Times New Roman" w:hAnsi="Times New Roman"/>
          <w:noProof/>
        </w:rPr>
        <w:pict>
          <v:shape id="_x0000_s1029" type="#_x0000_t202" style="width:150.75pt;height:21pt;margin-top:679pt;margin-left:-1.1pt;mso-position-vertical-relative:margin;position:absolute;z-index:251662336" filled="f" stroked="f">
            <v:textbox>
              <w:txbxContent>
                <w:p w:rsidR="009F4958" w:rsidP="009F4958">
                  <w:pPr>
                    <w:bidi w:val="0"/>
                    <w:rPr>
                      <w:rFonts w:ascii="Times New Roman" w:hAnsi="Times New Roman"/>
                    </w:rPr>
                  </w:pPr>
                  <w:r>
                    <w:rPr>
                      <w:rFonts w:ascii="Times New Roman" w:hAnsi="Times New Roman"/>
                    </w:rPr>
                    <w:t>Ing. Stanislav Janiš</w:t>
                  </w:r>
                  <w:r w:rsidR="00A50A47">
                    <w:rPr>
                      <w:rFonts w:ascii="Times New Roman" w:hAnsi="Times New Roman"/>
                    </w:rPr>
                    <w:t xml:space="preserve"> v.r.</w:t>
                  </w:r>
                </w:p>
              </w:txbxContent>
            </v:textbox>
            <w10:wrap anchory="margin"/>
          </v:shape>
        </w:pict>
      </w: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4ED6"/>
    <w:rsid w:val="00050159"/>
    <w:rsid w:val="00072B24"/>
    <w:rsid w:val="00097D9D"/>
    <w:rsid w:val="000B3E0C"/>
    <w:rsid w:val="000B5785"/>
    <w:rsid w:val="00161291"/>
    <w:rsid w:val="00174D48"/>
    <w:rsid w:val="00177F33"/>
    <w:rsid w:val="00184A32"/>
    <w:rsid w:val="00195C3C"/>
    <w:rsid w:val="001B7FEC"/>
    <w:rsid w:val="001D2D9F"/>
    <w:rsid w:val="001E1570"/>
    <w:rsid w:val="001E1F77"/>
    <w:rsid w:val="001E20C0"/>
    <w:rsid w:val="001F3091"/>
    <w:rsid w:val="00244D16"/>
    <w:rsid w:val="002708BA"/>
    <w:rsid w:val="00290BDC"/>
    <w:rsid w:val="002B6F82"/>
    <w:rsid w:val="002E5734"/>
    <w:rsid w:val="0030411D"/>
    <w:rsid w:val="00377F0C"/>
    <w:rsid w:val="00382101"/>
    <w:rsid w:val="003A23E9"/>
    <w:rsid w:val="003F2DDC"/>
    <w:rsid w:val="003F5985"/>
    <w:rsid w:val="00402495"/>
    <w:rsid w:val="00452013"/>
    <w:rsid w:val="004F3431"/>
    <w:rsid w:val="00560F42"/>
    <w:rsid w:val="005A189A"/>
    <w:rsid w:val="005C2DF7"/>
    <w:rsid w:val="00601431"/>
    <w:rsid w:val="006138C0"/>
    <w:rsid w:val="00632F87"/>
    <w:rsid w:val="00637C74"/>
    <w:rsid w:val="007066A3"/>
    <w:rsid w:val="007370C7"/>
    <w:rsid w:val="00780E14"/>
    <w:rsid w:val="007819BF"/>
    <w:rsid w:val="008321A4"/>
    <w:rsid w:val="0095221D"/>
    <w:rsid w:val="009526CF"/>
    <w:rsid w:val="009874E5"/>
    <w:rsid w:val="009B4837"/>
    <w:rsid w:val="009B7793"/>
    <w:rsid w:val="009F4958"/>
    <w:rsid w:val="00A1133B"/>
    <w:rsid w:val="00A20E8D"/>
    <w:rsid w:val="00A50A47"/>
    <w:rsid w:val="00B12C46"/>
    <w:rsid w:val="00B31CF4"/>
    <w:rsid w:val="00B3281A"/>
    <w:rsid w:val="00B45510"/>
    <w:rsid w:val="00B709FB"/>
    <w:rsid w:val="00B80A26"/>
    <w:rsid w:val="00B95024"/>
    <w:rsid w:val="00BB5497"/>
    <w:rsid w:val="00BC44F3"/>
    <w:rsid w:val="00C40DAC"/>
    <w:rsid w:val="00C900AE"/>
    <w:rsid w:val="00D37C1B"/>
    <w:rsid w:val="00D74EE2"/>
    <w:rsid w:val="00D879D1"/>
    <w:rsid w:val="00E0274C"/>
    <w:rsid w:val="00E7037B"/>
    <w:rsid w:val="00E97946"/>
    <w:rsid w:val="00F12022"/>
    <w:rsid w:val="00FC14AE"/>
    <w:rsid w:val="00FC7C43"/>
    <w:rsid w:val="00FD0B43"/>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200</Words>
  <Characters>962</Characters>
  <Application>Microsoft Office Word</Application>
  <DocSecurity>0</DocSecurity>
  <Lines>0</Lines>
  <Paragraphs>0</Paragraphs>
  <ScaleCrop>false</ScaleCrop>
  <Company>Konzervatívny inštitút M. R. Štefánika</Company>
  <LinksUpToDate>false</LinksUpToDate>
  <CharactersWithSpaces>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Kaník, Ľudovít (asistent)</dc:creator>
  <cp:lastModifiedBy>Ludovit_Kanik</cp:lastModifiedBy>
  <cp:revision>2</cp:revision>
  <cp:lastPrinted>2010-09-09T13:27:00Z</cp:lastPrinted>
  <dcterms:created xsi:type="dcterms:W3CDTF">2010-09-14T09:05:00Z</dcterms:created>
  <dcterms:modified xsi:type="dcterms:W3CDTF">2010-09-14T09:05:00Z</dcterms:modified>
</cp:coreProperties>
</file>