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75EA" w:rsidRPr="00DD3938" w:rsidP="000B75EA">
      <w:pPr>
        <w:pStyle w:val="Heading6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0B75EA" w:rsidRPr="00DD3938" w:rsidP="000B75EA">
      <w:pPr>
        <w:rPr>
          <w:rFonts w:ascii="Times New Roman" w:hAnsi="Times New Roman" w:cs="Times New Roman"/>
          <w:b/>
          <w:i/>
          <w:sz w:val="32"/>
        </w:rPr>
      </w:pPr>
      <w:r w:rsidRPr="00DD3938"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0B75EA" w:rsidRPr="00DD3938" w:rsidP="000B75EA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DD3938">
        <w:rPr>
          <w:rFonts w:ascii="Times New Roman" w:hAnsi="Times New Roman" w:cs="Times New Roman"/>
          <w:b/>
        </w:rPr>
        <w:t>. schôdza výboru</w:t>
      </w:r>
    </w:p>
    <w:p w:rsidR="000B75EA" w:rsidRPr="000B75EA" w:rsidP="000B75EA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 w:rsidR="00981322">
        <w:rPr>
          <w:rFonts w:ascii="Times New Roman" w:hAnsi="Times New Roman" w:cs="Times New Roman"/>
          <w:b/>
          <w:sz w:val="28"/>
        </w:rPr>
        <w:t xml:space="preserve">  </w:t>
      </w:r>
      <w:r w:rsidR="00981322">
        <w:rPr>
          <w:rFonts w:ascii="Times New Roman" w:hAnsi="Times New Roman" w:cs="Times New Roman"/>
        </w:rPr>
        <w:t>Č: CRD-1826/2010</w:t>
      </w:r>
    </w:p>
    <w:p w:rsidR="000B75EA" w:rsidRPr="00DD3938" w:rsidP="000B75EA">
      <w:pPr>
        <w:jc w:val="center"/>
        <w:rPr>
          <w:rFonts w:ascii="Times New Roman" w:hAnsi="Times New Roman" w:cs="Times New Roman"/>
          <w:b/>
          <w:sz w:val="28"/>
        </w:rPr>
      </w:pPr>
    </w:p>
    <w:p w:rsidR="000B75EA" w:rsidRPr="00DD3938" w:rsidP="000B75EA">
      <w:pPr>
        <w:jc w:val="center"/>
        <w:rPr>
          <w:rFonts w:ascii="Times New Roman" w:hAnsi="Times New Roman" w:cs="Times New Roman"/>
          <w:b/>
          <w:sz w:val="28"/>
        </w:rPr>
      </w:pPr>
      <w:r w:rsidR="00F942FB">
        <w:rPr>
          <w:rFonts w:ascii="Times New Roman" w:hAnsi="Times New Roman" w:cs="Times New Roman"/>
          <w:b/>
          <w:sz w:val="28"/>
        </w:rPr>
        <w:t>Návrh</w:t>
      </w:r>
    </w:p>
    <w:p w:rsidR="000B75EA" w:rsidRPr="00DD3938" w:rsidP="000B75EA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 w:rsidRPr="00DD3938"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0B75EA" w:rsidRPr="00DD3938" w:rsidP="000B75EA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Výboru Národnej rady Slovenskej republiky</w:t>
      </w:r>
    </w:p>
    <w:p w:rsidR="000B75EA" w:rsidRPr="00DD3938" w:rsidP="000B75EA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pre obranu a bezpečnosť</w:t>
      </w:r>
    </w:p>
    <w:p w:rsidR="000B75EA" w:rsidRPr="00981322" w:rsidP="000B75EA">
      <w:pPr>
        <w:jc w:val="center"/>
        <w:rPr>
          <w:rFonts w:ascii="Times New Roman" w:hAnsi="Times New Roman" w:cs="Times New Roman"/>
        </w:rPr>
      </w:pPr>
      <w:r w:rsidRPr="00981322">
        <w:rPr>
          <w:rFonts w:ascii="Times New Roman" w:hAnsi="Times New Roman" w:cs="Times New Roman"/>
        </w:rPr>
        <w:t>z</w:t>
      </w:r>
      <w:r w:rsidRPr="00981322" w:rsidR="00981322">
        <w:rPr>
          <w:rFonts w:ascii="Times New Roman" w:hAnsi="Times New Roman" w:cs="Times New Roman"/>
        </w:rPr>
        <w:t> 2. septembra 2010</w:t>
      </w:r>
    </w:p>
    <w:p w:rsidR="000B75EA" w:rsidP="000B75EA">
      <w:pPr>
        <w:pStyle w:val="BodyText"/>
        <w:ind w:left="360"/>
        <w:rPr>
          <w:rFonts w:ascii="Times New Roman" w:hAnsi="Times New Roman" w:cs="Times New Roman"/>
        </w:rPr>
      </w:pPr>
    </w:p>
    <w:p w:rsidR="000B75EA" w:rsidP="000B75EA">
      <w:pPr>
        <w:pStyle w:val="BodyText"/>
        <w:ind w:left="360"/>
        <w:rPr>
          <w:rFonts w:ascii="Times New Roman" w:hAnsi="Times New Roman" w:cs="Times New Roman"/>
        </w:rPr>
      </w:pPr>
    </w:p>
    <w:p w:rsidR="000B75EA" w:rsidRPr="00A767FB" w:rsidP="000B75EA">
      <w:pPr>
        <w:pStyle w:val="BodyText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DD3938">
        <w:rPr>
          <w:rFonts w:ascii="Times New Roman" w:hAnsi="Times New Roman" w:cs="Times New Roman"/>
        </w:rPr>
        <w:t>Výbor Národ</w:t>
      </w:r>
      <w:r w:rsidRPr="00DD3938">
        <w:rPr>
          <w:rFonts w:ascii="Times New Roman" w:hAnsi="Times New Roman" w:cs="Times New Roman"/>
        </w:rPr>
        <w:t>nej rady Slovenskej republiky pre obranu a bezpečnosť prerokoval</w:t>
      </w:r>
      <w:r>
        <w:rPr>
          <w:rFonts w:ascii="Times New Roman" w:hAnsi="Times New Roman" w:cs="Times New Roman"/>
        </w:rPr>
        <w:t xml:space="preserve"> vládny návrh ústavného zákona, ktorým sa mení Ústava Slovenskej republiky č. 460/1992 Zb. v znení neskorších predpisov </w:t>
      </w:r>
      <w:r w:rsidRPr="008201B8">
        <w:rPr>
          <w:rFonts w:ascii="Times New Roman" w:hAnsi="Times New Roman" w:cs="Times New Roman"/>
          <w:b/>
        </w:rPr>
        <w:t>(tlač 27)</w:t>
      </w:r>
      <w:r w:rsidR="001D35E4">
        <w:rPr>
          <w:rFonts w:ascii="Times New Roman" w:hAnsi="Times New Roman" w:cs="Times New Roman"/>
          <w:b/>
        </w:rPr>
        <w:t xml:space="preserve"> </w:t>
      </w:r>
      <w:r w:rsidRPr="00960D0E">
        <w:rPr>
          <w:rFonts w:ascii="Times New Roman" w:hAnsi="Times New Roman" w:cs="Times New Roman"/>
          <w:b/>
          <w:bCs/>
        </w:rPr>
        <w:t>– druhé čítanie</w:t>
      </w:r>
      <w:r>
        <w:rPr>
          <w:rFonts w:ascii="Times New Roman" w:hAnsi="Times New Roman" w:cs="Times New Roman"/>
          <w:b/>
          <w:bCs/>
        </w:rPr>
        <w:t xml:space="preserve"> </w:t>
      </w:r>
      <w:r w:rsidRPr="00DD3938">
        <w:rPr>
          <w:rFonts w:ascii="Times New Roman" w:hAnsi="Times New Roman" w:cs="Times New Roman"/>
          <w:bCs/>
        </w:rPr>
        <w:t>a</w:t>
      </w:r>
    </w:p>
    <w:p w:rsidR="000B75EA" w:rsidRPr="00DD3938" w:rsidP="000B75EA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0B75EA" w:rsidRPr="00DD3938" w:rsidP="000B75EA">
      <w:pPr>
        <w:pStyle w:val="Heading3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A. súhlasí</w:t>
      </w:r>
    </w:p>
    <w:p w:rsidR="000B75EA" w:rsidP="000B75EA">
      <w:pPr>
        <w:pStyle w:val="BodyText"/>
        <w:ind w:left="360"/>
        <w:rPr>
          <w:rFonts w:ascii="Times New Roman" w:hAnsi="Times New Roman" w:cs="Times New Roman"/>
        </w:rPr>
      </w:pPr>
    </w:p>
    <w:p w:rsidR="000B75EA" w:rsidRPr="00A767FB" w:rsidP="000B75EA">
      <w:pPr>
        <w:pStyle w:val="BodyText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       s</w:t>
      </w:r>
      <w:r w:rsidR="001D35E4">
        <w:rPr>
          <w:rFonts w:ascii="Times New Roman" w:hAnsi="Times New Roman" w:cs="Times New Roman"/>
        </w:rPr>
        <w:t xml:space="preserve"> vládnym návrhom ústav</w:t>
      </w:r>
      <w:r w:rsidR="001D35E4">
        <w:rPr>
          <w:rFonts w:ascii="Times New Roman" w:hAnsi="Times New Roman" w:cs="Times New Roman"/>
        </w:rPr>
        <w:t xml:space="preserve">ného zákona, ktorým sa mení Ústava Slovenskej republiky č. 460/1992 Zb. v znení neskorších predpisov </w:t>
      </w:r>
      <w:r w:rsidRPr="008201B8" w:rsidR="001D35E4">
        <w:rPr>
          <w:rFonts w:ascii="Times New Roman" w:hAnsi="Times New Roman" w:cs="Times New Roman"/>
          <w:b/>
        </w:rPr>
        <w:t>(tlač 27)</w:t>
      </w:r>
      <w:r>
        <w:rPr>
          <w:rFonts w:ascii="Times New Roman" w:hAnsi="Times New Roman" w:cs="Times New Roman"/>
          <w:b/>
          <w:bCs/>
        </w:rPr>
        <w:t>;</w:t>
      </w:r>
    </w:p>
    <w:p w:rsidR="000B75EA" w:rsidRPr="00DD3938" w:rsidP="000B75EA">
      <w:pPr>
        <w:pStyle w:val="BodyText"/>
        <w:ind w:left="360"/>
        <w:rPr>
          <w:rFonts w:ascii="Times New Roman" w:hAnsi="Times New Roman" w:cs="Times New Roman"/>
        </w:rPr>
      </w:pPr>
    </w:p>
    <w:p w:rsidR="000B75EA" w:rsidRPr="00DD3938" w:rsidP="000B75EA">
      <w:pPr>
        <w:pStyle w:val="BodyText"/>
        <w:ind w:firstLine="708"/>
        <w:rPr>
          <w:rFonts w:ascii="Times New Roman" w:hAnsi="Times New Roman" w:cs="Times New Roman"/>
        </w:rPr>
      </w:pPr>
    </w:p>
    <w:p w:rsidR="000B75EA" w:rsidRPr="00DD3938" w:rsidP="000B75EA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  <w:b/>
          <w:bCs/>
          <w:sz w:val="28"/>
        </w:rPr>
        <w:t>B. odporúča</w:t>
      </w:r>
    </w:p>
    <w:p w:rsidR="000B75EA" w:rsidRPr="00DD3938" w:rsidP="000B75EA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DD3938">
        <w:rPr>
          <w:rFonts w:ascii="Times New Roman" w:hAnsi="Times New Roman" w:cs="Times New Roman"/>
        </w:rPr>
        <w:t xml:space="preserve"> Národnej rade Slovenskej republiky</w:t>
      </w:r>
    </w:p>
    <w:p w:rsidR="000B75EA" w:rsidP="000B75EA">
      <w:pPr>
        <w:pStyle w:val="BodyText"/>
        <w:ind w:left="360"/>
        <w:rPr>
          <w:rFonts w:ascii="Times New Roman" w:hAnsi="Times New Roman" w:cs="Times New Roman"/>
        </w:rPr>
      </w:pPr>
    </w:p>
    <w:p w:rsidR="000B75EA" w:rsidRPr="00A767FB" w:rsidP="000B75EA">
      <w:pPr>
        <w:pStyle w:val="BodyText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     </w:t>
      </w:r>
      <w:r w:rsidR="001D35E4">
        <w:rPr>
          <w:rFonts w:ascii="Times New Roman" w:hAnsi="Times New Roman" w:cs="Times New Roman"/>
        </w:rPr>
        <w:t xml:space="preserve">vládny návrh ústavného zákona, ktorým sa mení Ústava Slovenskej republiky č. 460/1992 Zb. v znení neskorších predpisov </w:t>
      </w:r>
      <w:r w:rsidRPr="008201B8" w:rsidR="001D35E4">
        <w:rPr>
          <w:rFonts w:ascii="Times New Roman" w:hAnsi="Times New Roman" w:cs="Times New Roman"/>
          <w:b/>
        </w:rPr>
        <w:t>(tlač 27)</w:t>
      </w:r>
      <w:r w:rsidR="001D35E4">
        <w:rPr>
          <w:rFonts w:ascii="Times New Roman" w:hAnsi="Times New Roman" w:cs="Times New Roman"/>
          <w:b/>
        </w:rPr>
        <w:t xml:space="preserve"> </w:t>
      </w:r>
      <w:r w:rsidR="00E04C8B">
        <w:rPr>
          <w:rFonts w:ascii="Times New Roman" w:hAnsi="Times New Roman" w:cs="Times New Roman"/>
        </w:rPr>
        <w:t xml:space="preserve">schváliť </w:t>
      </w:r>
      <w:r w:rsidRPr="00DD3938">
        <w:rPr>
          <w:rFonts w:ascii="Times New Roman" w:hAnsi="Times New Roman" w:cs="Times New Roman"/>
        </w:rPr>
        <w:t>;</w:t>
      </w:r>
    </w:p>
    <w:p w:rsidR="000B75EA" w:rsidP="000B75EA">
      <w:pPr>
        <w:pStyle w:val="BodyText"/>
        <w:rPr>
          <w:rFonts w:ascii="Times New Roman" w:hAnsi="Times New Roman" w:cs="Times New Roman"/>
        </w:rPr>
      </w:pPr>
    </w:p>
    <w:p w:rsidR="000B75EA" w:rsidP="000B75EA">
      <w:pPr>
        <w:pStyle w:val="BodyText"/>
        <w:rPr>
          <w:rFonts w:ascii="Times New Roman" w:hAnsi="Times New Roman" w:cs="Times New Roman"/>
        </w:rPr>
      </w:pPr>
    </w:p>
    <w:p w:rsidR="000B75EA" w:rsidRPr="00DD3938" w:rsidP="000B75EA">
      <w:pPr>
        <w:pStyle w:val="BodyText"/>
        <w:rPr>
          <w:rFonts w:ascii="Times New Roman" w:hAnsi="Times New Roman" w:cs="Times New Roman"/>
        </w:rPr>
      </w:pPr>
    </w:p>
    <w:p w:rsidR="000B75EA" w:rsidRPr="00DD3938" w:rsidP="000B75EA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  <w:b/>
          <w:bCs/>
          <w:sz w:val="28"/>
        </w:rPr>
        <w:t>C. ukladá</w:t>
      </w:r>
    </w:p>
    <w:p w:rsidR="000B75EA" w:rsidRPr="00DD3938" w:rsidP="000B75EA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     </w:t>
      </w:r>
      <w:r w:rsidRPr="00DD3938">
        <w:rPr>
          <w:rFonts w:ascii="Times New Roman" w:hAnsi="Times New Roman" w:cs="Times New Roman"/>
        </w:rPr>
        <w:t>predsedovi výboru</w:t>
      </w:r>
    </w:p>
    <w:p w:rsidR="000B75EA" w:rsidP="000B75EA">
      <w:pPr>
        <w:pStyle w:val="BodyText"/>
        <w:ind w:firstLine="708"/>
        <w:rPr>
          <w:rFonts w:ascii="Times New Roman" w:hAnsi="Times New Roman" w:cs="Times New Roman"/>
        </w:rPr>
      </w:pPr>
    </w:p>
    <w:p w:rsidR="000B75EA" w:rsidP="000B75EA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predsedu </w:t>
      </w:r>
      <w:r w:rsidR="001D35E4">
        <w:rPr>
          <w:rFonts w:ascii="Times New Roman" w:hAnsi="Times New Roman" w:cs="Times New Roman"/>
        </w:rPr>
        <w:t xml:space="preserve"> Ústavnoprávneho v</w:t>
      </w:r>
      <w:r>
        <w:rPr>
          <w:rFonts w:ascii="Times New Roman" w:hAnsi="Times New Roman" w:cs="Times New Roman"/>
        </w:rPr>
        <w:t>ýboru Národnej rady Slovenskej republiky o výsledku prerokovania uvedeného návrhu zákona vo výbore.</w:t>
      </w:r>
    </w:p>
    <w:p w:rsidR="000B75EA" w:rsidP="000B75EA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</w:rPr>
        <w:t xml:space="preserve">        </w:t>
      </w:r>
    </w:p>
    <w:p w:rsidR="000B75EA" w:rsidP="000B75EA">
      <w:pPr>
        <w:pStyle w:val="BodyText"/>
        <w:ind w:firstLine="708"/>
        <w:rPr>
          <w:rFonts w:ascii="Times New Roman" w:hAnsi="Times New Roman" w:cs="Times New Roman"/>
        </w:rPr>
      </w:pPr>
    </w:p>
    <w:p w:rsidR="000B75EA" w:rsidP="000B75EA">
      <w:pPr>
        <w:pStyle w:val="BodyText"/>
        <w:ind w:firstLine="708"/>
        <w:rPr>
          <w:rFonts w:ascii="Times New Roman" w:hAnsi="Times New Roman" w:cs="Times New Roman"/>
        </w:rPr>
      </w:pPr>
    </w:p>
    <w:p w:rsidR="000B75EA" w:rsidRPr="0000474A" w:rsidP="000B75EA">
      <w:pPr>
        <w:pStyle w:val="BodyText"/>
        <w:ind w:firstLine="708"/>
        <w:rPr>
          <w:rFonts w:ascii="Times New Roman" w:hAnsi="Times New Roman" w:cs="Times New Roman"/>
        </w:rPr>
      </w:pPr>
    </w:p>
    <w:p w:rsidR="000B75EA" w:rsidRPr="00DD3938" w:rsidP="000B75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3938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DD39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1D35E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Martin FEDOR</w:t>
      </w:r>
    </w:p>
    <w:p w:rsidR="000B75EA" w:rsidRPr="00DD3938" w:rsidP="000B75EA">
      <w:pPr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0B75EA" w:rsidRPr="00DD3938" w:rsidP="000B75EA">
      <w:pPr>
        <w:pStyle w:val="Heading2"/>
        <w:rPr>
          <w:rFonts w:ascii="Times New Roman" w:hAnsi="Times New Roman" w:cs="Times New Roman"/>
        </w:rPr>
      </w:pPr>
      <w:r w:rsidR="001D35E4">
        <w:rPr>
          <w:rFonts w:ascii="Times New Roman" w:hAnsi="Times New Roman" w:cs="Times New Roman"/>
        </w:rPr>
        <w:t>Gábor GÁL</w:t>
      </w:r>
    </w:p>
    <w:p w:rsidR="000B75EA" w:rsidP="000B75EA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3938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0B75EA" w:rsidP="000B75EA">
      <w:pPr>
        <w:rPr>
          <w:rFonts w:ascii="Times New Roman" w:hAnsi="Times New Roman" w:cs="Times New Roman"/>
        </w:rPr>
      </w:pPr>
    </w:p>
    <w:p w:rsidR="000B75EA" w:rsidRPr="0000474A" w:rsidP="000B75EA">
      <w:pPr>
        <w:rPr>
          <w:rFonts w:ascii="Times New Roman" w:hAnsi="Times New Roman" w:cs="Times New Roman"/>
          <w:b/>
          <w:i/>
          <w:sz w:val="28"/>
          <w:szCs w:val="28"/>
        </w:rPr>
      </w:pPr>
      <w:r w:rsidR="001D35E4">
        <w:rPr>
          <w:rFonts w:ascii="Times New Roman" w:hAnsi="Times New Roman" w:cs="Times New Roman"/>
          <w:b/>
          <w:i/>
          <w:sz w:val="28"/>
          <w:szCs w:val="28"/>
        </w:rPr>
        <w:t>Marián SALOŇ</w:t>
      </w:r>
    </w:p>
    <w:p w:rsidR="000B75EA" w:rsidP="000B7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F942FB" w:rsidP="000B75EA">
      <w:pPr>
        <w:rPr>
          <w:rFonts w:ascii="Times New Roman" w:hAnsi="Times New Roman" w:cs="Times New Roman"/>
        </w:rPr>
      </w:pPr>
    </w:p>
    <w:p w:rsidR="00F942FB" w:rsidP="000B75EA">
      <w:pPr>
        <w:rPr>
          <w:rFonts w:ascii="Times New Roman" w:hAnsi="Times New Roman" w:cs="Times New Roman"/>
        </w:rPr>
      </w:pPr>
    </w:p>
    <w:p w:rsidR="00F942FB" w:rsidP="000B75EA">
      <w:pPr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</w:rPr>
      </w:pPr>
    </w:p>
    <w:p w:rsidR="00F942FB" w:rsidP="00F942FB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Výpis zo zápisnice Výboru Národnej rady Slovenskej republiky </w:t>
      </w:r>
      <w:r>
        <w:rPr>
          <w:rFonts w:ascii="Times New Roman" w:hAnsi="Times New Roman" w:cs="Times New Roman"/>
          <w:b/>
          <w:sz w:val="24"/>
          <w:szCs w:val="24"/>
        </w:rPr>
        <w:t>pre obranu a bezpečnosť k bodu 5</w:t>
      </w:r>
    </w:p>
    <w:p w:rsidR="00F942FB" w:rsidP="00F942FB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2FB" w:rsidP="00F942FB">
      <w:pPr>
        <w:jc w:val="center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</w:rPr>
        <w:t>z 2. septembra 2010</w:t>
      </w:r>
    </w:p>
    <w:p w:rsidR="00F942FB" w:rsidP="00F942FB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F942FB" w:rsidP="00F942FB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F942FB" w:rsidP="00F942FB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F942FB" w:rsidP="00F942FB">
      <w:pPr>
        <w:jc w:val="both"/>
        <w:rPr>
          <w:rFonts w:ascii="Times New Roman" w:hAnsi="Times New Roman" w:cs="Times New Roman"/>
          <w:sz w:val="20"/>
          <w:lang w:val="cs-CZ"/>
        </w:rPr>
      </w:pPr>
      <w:r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</w:rPr>
        <w:t>k</w:t>
      </w:r>
      <w:r w:rsidRPr="00F942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ústavného zákona, ktorým sa mení Ústava Slovenskej republiky č. 460/1992 Zb. v znení neskorších predpisov </w:t>
      </w:r>
      <w:r w:rsidRPr="008201B8">
        <w:rPr>
          <w:rFonts w:ascii="Times New Roman" w:hAnsi="Times New Roman" w:cs="Times New Roman"/>
          <w:b/>
        </w:rPr>
        <w:t>(tlač 27)</w:t>
      </w:r>
      <w:r>
        <w:rPr>
          <w:rFonts w:ascii="Times New Roman" w:hAnsi="Times New Roman" w:cs="Times New Roman"/>
          <w:b/>
          <w:bCs/>
        </w:rPr>
        <w:t>– druhé čítanie</w:t>
      </w:r>
    </w:p>
    <w:p w:rsidR="00F942FB" w:rsidP="00F942FB">
      <w:pPr>
        <w:jc w:val="center"/>
        <w:rPr>
          <w:rFonts w:ascii="Times New Roman" w:hAnsi="Times New Roman" w:cs="Times New Roman"/>
          <w:sz w:val="22"/>
        </w:rPr>
      </w:pPr>
    </w:p>
    <w:p w:rsidR="00F942FB" w:rsidP="00F94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prerokoval uvedený   materiál  na svojej </w:t>
      </w: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schôdzi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dňa</w:t>
      </w:r>
      <w:r>
        <w:rPr>
          <w:rFonts w:ascii="Times New Roman" w:hAnsi="Times New Roman" w:cs="Times New Roman"/>
          <w:b/>
        </w:rPr>
        <w:t xml:space="preserve"> 2. septembra 2010.</w:t>
      </w:r>
      <w:r>
        <w:rPr>
          <w:rFonts w:ascii="Times New Roman" w:hAnsi="Times New Roman" w:cs="Times New Roman"/>
        </w:rPr>
        <w:t xml:space="preserve"> </w:t>
      </w:r>
    </w:p>
    <w:p w:rsidR="00F942FB" w:rsidP="00F942FB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F942FB" w:rsidP="00F942FB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neprijal platné uznesenie, keďže navrhnuté uznesenie nezískalo potrebný súhlas požadovanej väčšiny  poslancov podľa § 52 ods. 4 rokovacieho poriadku (za návrh hlasovali 7 poslanci,  proti  nehlasoval žiaden poslanec,  hlasovania sa nezdržal  žiadny poslanec). Z celkového počtu členov výboru 13, bolo prítomných  7  poslancov.</w:t>
      </w:r>
    </w:p>
    <w:p w:rsidR="00F942FB" w:rsidP="00F942FB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F942FB" w:rsidP="00F942FB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Martin FEDOR</w:t>
      </w:r>
    </w:p>
    <w:p w:rsidR="00F942FB" w:rsidP="00F94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predseda výboru</w:t>
      </w:r>
    </w:p>
    <w:p w:rsidR="00F942FB" w:rsidP="00F942FB">
      <w:pPr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</w:rPr>
      </w:pPr>
    </w:p>
    <w:p w:rsidR="00F942FB" w:rsidP="00F942FB">
      <w:pPr>
        <w:rPr>
          <w:rFonts w:ascii="Times New Roman" w:hAnsi="Times New Roman" w:cs="Times New Roman"/>
        </w:rPr>
      </w:pPr>
    </w:p>
    <w:p w:rsidR="00F942FB" w:rsidRPr="00DD3938" w:rsidP="000B75EA">
      <w:pPr>
        <w:rPr>
          <w:rFonts w:ascii="Times New Roman" w:hAnsi="Times New Roman" w:cs="Times New Roman"/>
        </w:rPr>
      </w:pPr>
    </w:p>
    <w:p w:rsidR="000B75EA" w:rsidP="000B75EA">
      <w:pPr>
        <w:rPr>
          <w:rFonts w:ascii="Times New Roman" w:hAnsi="Times New Roman" w:cs="Times New Roman"/>
        </w:rPr>
      </w:pPr>
    </w:p>
    <w:p w:rsidR="000B75EA" w:rsidP="000B75E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C7163"/>
    <w:multiLevelType w:val="hybridMultilevel"/>
    <w:tmpl w:val="EB801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035"/>
    <w:multiLevelType w:val="hybridMultilevel"/>
    <w:tmpl w:val="3B00C9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569DB"/>
    <w:multiLevelType w:val="hybridMultilevel"/>
    <w:tmpl w:val="BA20D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718C3"/>
    <w:multiLevelType w:val="hybridMultilevel"/>
    <w:tmpl w:val="3E0CAB3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6B1003"/>
    <w:multiLevelType w:val="hybridMultilevel"/>
    <w:tmpl w:val="1916CA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297E8C"/>
    <w:multiLevelType w:val="hybridMultilevel"/>
    <w:tmpl w:val="81E6F920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">
    <w:nsid w:val="7D8058ED"/>
    <w:multiLevelType w:val="hybridMultilevel"/>
    <w:tmpl w:val="B7189882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FB4641"/>
    <w:multiLevelType w:val="hybridMultilevel"/>
    <w:tmpl w:val="AF1EC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)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74A"/>
    <w:rsid w:val="000B75EA"/>
    <w:rsid w:val="001D35E4"/>
    <w:rsid w:val="008201B8"/>
    <w:rsid w:val="00960D0E"/>
    <w:rsid w:val="00981322"/>
    <w:rsid w:val="00A767FB"/>
    <w:rsid w:val="00DD3938"/>
    <w:rsid w:val="00E04C8B"/>
    <w:rsid w:val="00F942F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5E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B75EA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0B75EA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0B75EA"/>
    <w:pPr>
      <w:keepNext/>
      <w:ind w:firstLine="708"/>
      <w:jc w:val="both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rsid w:val="000B75EA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B75EA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B75EA"/>
    <w:pPr>
      <w:jc w:val="both"/>
    </w:pPr>
  </w:style>
  <w:style w:type="paragraph" w:customStyle="1" w:styleId="CharCharChar">
    <w:name w:val="Char Char Char"/>
    <w:basedOn w:val="Normal"/>
    <w:rsid w:val="000B75EA"/>
    <w:pPr>
      <w:spacing w:after="160" w:line="240" w:lineRule="exact"/>
      <w:jc w:val="left"/>
    </w:pPr>
    <w:rPr>
      <w:rFonts w:ascii="Arial" w:hAnsi="Arial" w:cs="Arial"/>
      <w:sz w:val="20"/>
      <w:szCs w:val="20"/>
      <w:lang w:val="en-US"/>
    </w:rPr>
  </w:style>
  <w:style w:type="paragraph" w:styleId="BodyTextIndent">
    <w:name w:val="Body Text Indent"/>
    <w:basedOn w:val="Normal"/>
    <w:rsid w:val="00F942FB"/>
    <w:pPr>
      <w:spacing w:after="120"/>
      <w:ind w:left="283"/>
      <w:jc w:val="left"/>
    </w:pPr>
  </w:style>
  <w:style w:type="paragraph" w:styleId="BodyText3">
    <w:name w:val="Body Text 3"/>
    <w:basedOn w:val="Normal"/>
    <w:rsid w:val="00F942FB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316</Words>
  <Characters>1803</Characters>
  <Application>Microsoft Office Word</Application>
  <DocSecurity>0</DocSecurity>
  <Lines>0</Lines>
  <Paragraphs>0</Paragraphs>
  <ScaleCrop>false</ScaleCrop>
  <Company>Kancelaria NR SR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VNÚZ - ústava (tlač 27) 2. čít.</dc:title>
  <dc:creator>MazuVlad</dc:creator>
  <cp:lastModifiedBy>MazuVlad</cp:lastModifiedBy>
  <cp:revision>4</cp:revision>
  <dcterms:created xsi:type="dcterms:W3CDTF">2010-07-28T09:31:00Z</dcterms:created>
  <dcterms:modified xsi:type="dcterms:W3CDTF">2010-09-02T10:33:00Z</dcterms:modified>
</cp:coreProperties>
</file>