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6E98" w:rsidP="009A6E98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9A6E98" w:rsidP="009A6E98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A6E98" w:rsidP="009A6E98">
      <w:pPr>
        <w:jc w:val="both"/>
        <w:rPr>
          <w:b/>
          <w:bCs/>
        </w:rPr>
      </w:pPr>
    </w:p>
    <w:p w:rsidR="009A6E98" w:rsidRPr="0062627B" w:rsidP="009A6E98">
      <w:pPr>
        <w:jc w:val="both"/>
        <w:rPr>
          <w:bCs/>
          <w:sz w:val="22"/>
          <w:szCs w:val="22"/>
        </w:rPr>
      </w:pPr>
    </w:p>
    <w:p w:rsidR="009A6E98" w:rsidRPr="0062627B" w:rsidP="009A6E98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CRD-1826/2010</w:t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  <w:t>3</w:t>
      </w:r>
      <w:r w:rsidRPr="0062627B">
        <w:rPr>
          <w:sz w:val="22"/>
          <w:szCs w:val="22"/>
        </w:rPr>
        <w:t>. schôdza výboru</w:t>
      </w: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D2385E" w:rsidP="009A6E98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9A6E98" w:rsidRPr="00D2385E" w:rsidP="009A6E98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D2385E">
        <w:rPr>
          <w:b/>
          <w:bCs/>
          <w:sz w:val="28"/>
          <w:szCs w:val="28"/>
        </w:rPr>
        <w:t xml:space="preserve">Výpis zo zápisnice </w:t>
      </w:r>
    </w:p>
    <w:p w:rsidR="00D2385E" w:rsidP="009A6E98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D2385E" w:rsidP="009A6E98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="009A6E98">
        <w:rPr>
          <w:b/>
          <w:bCs/>
        </w:rPr>
        <w:t>Výboru Národnej rady Slovenskej republiky</w:t>
      </w:r>
    </w:p>
    <w:p w:rsidR="009A6E98" w:rsidP="009A6E98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>
        <w:rPr>
          <w:b/>
          <w:bCs/>
        </w:rPr>
        <w:t xml:space="preserve">pre sociálne veci </w:t>
      </w:r>
    </w:p>
    <w:p w:rsidR="009A6E98" w:rsidP="009A6E98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>
        <w:rPr>
          <w:b/>
          <w:bCs/>
        </w:rPr>
        <w:t>z 26. augusta 2010</w:t>
      </w: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FE0106" w:rsidP="009A6E98">
      <w:pPr>
        <w:jc w:val="both"/>
      </w:pPr>
    </w:p>
    <w:p w:rsidR="009A6E98" w:rsidP="009A6E98">
      <w:pPr>
        <w:jc w:val="both"/>
        <w:rPr>
          <w:bCs/>
        </w:rPr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>náv</w:t>
      </w:r>
      <w:r>
        <w:rPr>
          <w:color w:val="000000"/>
        </w:rPr>
        <w:t xml:space="preserve">rhu </w:t>
      </w:r>
      <w:r>
        <w:t>ústavného zákona, ktorým sa mení Ústava Slovenskej republiky č. 460/1992 Zb. v znení neskorších prepisov (tlač 27)</w:t>
      </w: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jc w:val="both"/>
        <w:rPr>
          <w:bCs/>
        </w:rPr>
      </w:pPr>
      <w:r>
        <w:tab/>
        <w:t>Výbor prerokoval návrh ústavného zákona, ktorým sa mení Ústava Slovenskej republiky č. 460/1992 Zb. v znení neskorších prepisov (tlač 2</w:t>
      </w:r>
      <w:r>
        <w:t>7)</w:t>
      </w:r>
      <w:r w:rsidR="009418A9">
        <w:t>.</w:t>
      </w:r>
    </w:p>
    <w:p w:rsidR="00FE0106" w:rsidP="00FE0106">
      <w:pPr>
        <w:tabs>
          <w:tab w:val="left" w:pos="-1985"/>
          <w:tab w:val="left" w:pos="709"/>
          <w:tab w:val="left" w:pos="1077"/>
        </w:tabs>
        <w:jc w:val="both"/>
      </w:pPr>
      <w:r>
        <w:tab/>
      </w:r>
    </w:p>
    <w:p w:rsidR="00FE0106" w:rsidRPr="00352FC4" w:rsidP="00FE0106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 w:rsidRPr="00352FC4">
        <w:t>Návrh na rokovaní výboru uvied</w:t>
      </w:r>
      <w:r>
        <w:t xml:space="preserve">la ministerka spravodlivosti Slovenskej republiky Lucia Žitňanská. </w:t>
      </w:r>
    </w:p>
    <w:p w:rsidR="00FE0106" w:rsidP="00FE0106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</w:r>
    </w:p>
    <w:p w:rsidR="00FE0106" w:rsidRPr="00352FC4" w:rsidP="00FE0106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 w:rsidRPr="00352FC4">
        <w:t xml:space="preserve">Spravodajcom výboru bol </w:t>
      </w:r>
      <w:r>
        <w:t>predseda výboru Július Brocka.</w:t>
      </w: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  <w:r>
        <w:tab/>
        <w:t xml:space="preserve">Výbor neprijal uznesenie, keďže navrhnuté uznesenie nezískalo potrebný súhlas </w:t>
      </w:r>
      <w:r w:rsidR="000B1512">
        <w:t>aspoň trojpätinovej väčšiny všetkých členov výboru</w:t>
      </w:r>
      <w:r>
        <w:t xml:space="preserve"> podľa § 52 ods. 4 rokovacieho poriadku (za hlasovalo</w:t>
      </w:r>
      <w:r w:rsidR="00D8623A">
        <w:t xml:space="preserve"> 7</w:t>
      </w:r>
      <w:r>
        <w:t xml:space="preserve"> poslancov, proti hlasoval</w:t>
      </w:r>
      <w:r w:rsidR="00D8623A">
        <w:t>i 3</w:t>
      </w:r>
      <w:r>
        <w:t xml:space="preserve"> poslanc</w:t>
      </w:r>
      <w:r w:rsidR="00D8623A">
        <w:t>i</w:t>
      </w:r>
      <w:r>
        <w:t xml:space="preserve"> a hlasovania sa zdržal</w:t>
      </w:r>
      <w:r w:rsidR="00D8623A">
        <w:t xml:space="preserve"> 1</w:t>
      </w:r>
      <w:r>
        <w:t xml:space="preserve"> poslan</w:t>
      </w:r>
      <w:r w:rsidR="00D8623A">
        <w:t>e</w:t>
      </w:r>
      <w:r>
        <w:t>c.</w:t>
      </w:r>
      <w:r w:rsidR="00D2385E">
        <w:t xml:space="preserve"> </w:t>
      </w:r>
      <w:r>
        <w:t>Počet členov výboru je</w:t>
      </w:r>
      <w:r w:rsidR="00D8623A">
        <w:t xml:space="preserve"> 13</w:t>
      </w:r>
      <w:r>
        <w:t>, prítomných bolo</w:t>
      </w:r>
      <w:r w:rsidR="00D8623A">
        <w:t xml:space="preserve"> 11</w:t>
      </w:r>
      <w:r>
        <w:t>).</w:t>
      </w: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FE0106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RPr="0035432E" w:rsidP="009A6E98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9A6E98" w:rsidRPr="0035432E" w:rsidP="009A6E98">
      <w:pPr>
        <w:ind w:left="6372"/>
        <w:rPr>
          <w:b/>
        </w:rPr>
      </w:pPr>
      <w:r w:rsidRPr="0035432E">
        <w:rPr>
          <w:b/>
        </w:rPr>
        <w:t>predseda výboru</w:t>
      </w:r>
    </w:p>
    <w:p w:rsidR="009A6E98" w:rsidRPr="0035432E" w:rsidP="009A6E9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</w:t>
      </w:r>
      <w:r w:rsidRPr="0035432E">
        <w:rPr>
          <w:b/>
        </w:rPr>
        <w:t>ovate</w:t>
      </w:r>
      <w:r>
        <w:rPr>
          <w:b/>
        </w:rPr>
        <w:t>ľ</w:t>
      </w:r>
      <w:r w:rsidRPr="0035432E">
        <w:rPr>
          <w:b/>
        </w:rPr>
        <w:t xml:space="preserve"> výboru:</w:t>
      </w:r>
    </w:p>
    <w:p w:rsidR="009A6E98" w:rsidRPr="0035432E" w:rsidP="009A6E98">
      <w:pPr>
        <w:jc w:val="both"/>
        <w:rPr>
          <w:b/>
        </w:rPr>
      </w:pPr>
      <w:r w:rsidRPr="0035432E">
        <w:rPr>
          <w:b/>
        </w:rPr>
        <w:t>Zoltán Horváth</w:t>
      </w: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9A6E98" w:rsidP="009A6E98">
      <w:pPr>
        <w:tabs>
          <w:tab w:val="left" w:pos="-1985"/>
          <w:tab w:val="left" w:pos="709"/>
          <w:tab w:val="left" w:pos="1077"/>
        </w:tabs>
        <w:jc w:val="both"/>
      </w:pPr>
    </w:p>
    <w:p w:rsidR="00465121" w:rsidP="00465121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465121" w:rsidP="00465121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65121" w:rsidP="00465121">
      <w:pPr>
        <w:jc w:val="both"/>
        <w:rPr>
          <w:b/>
          <w:bCs/>
        </w:rPr>
      </w:pPr>
    </w:p>
    <w:p w:rsidR="00465121" w:rsidRPr="0062627B" w:rsidP="00465121">
      <w:pPr>
        <w:jc w:val="both"/>
        <w:rPr>
          <w:bCs/>
          <w:sz w:val="22"/>
          <w:szCs w:val="22"/>
        </w:rPr>
      </w:pPr>
    </w:p>
    <w:p w:rsidR="00465121" w:rsidRPr="0062627B" w:rsidP="00465121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 xml:space="preserve">Číslo: </w:t>
      </w:r>
      <w:r w:rsidRPr="0062627B" w:rsidR="0062627B">
        <w:rPr>
          <w:bCs/>
          <w:sz w:val="22"/>
          <w:szCs w:val="22"/>
        </w:rPr>
        <w:t>CRD-</w:t>
      </w:r>
      <w:r w:rsidRPr="0062627B">
        <w:rPr>
          <w:bCs/>
          <w:sz w:val="22"/>
          <w:szCs w:val="22"/>
        </w:rPr>
        <w:t>1826/2010</w:t>
        <w:tab/>
      </w:r>
      <w:r w:rsidRPr="0062627B">
        <w:rPr>
          <w:b/>
          <w:bCs/>
          <w:sz w:val="22"/>
          <w:szCs w:val="22"/>
        </w:rPr>
        <w:tab/>
        <w:tab/>
      </w:r>
      <w:r w:rsidR="0062627B"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  <w:t>3</w:t>
      </w:r>
      <w:r w:rsidRPr="0062627B">
        <w:rPr>
          <w:sz w:val="22"/>
          <w:szCs w:val="22"/>
        </w:rPr>
        <w:t>. schôdza výboru</w:t>
      </w:r>
    </w:p>
    <w:p w:rsidR="00465121" w:rsidP="00465121">
      <w:pPr>
        <w:jc w:val="both"/>
        <w:rPr>
          <w:b/>
          <w:bCs/>
        </w:rPr>
      </w:pPr>
    </w:p>
    <w:p w:rsidR="00465121" w:rsidP="00465121">
      <w:pPr>
        <w:jc w:val="center"/>
        <w:rPr>
          <w:b/>
          <w:bCs/>
          <w:sz w:val="28"/>
          <w:szCs w:val="28"/>
        </w:rPr>
      </w:pPr>
      <w:r w:rsidR="009A6E98">
        <w:rPr>
          <w:b/>
          <w:bCs/>
          <w:sz w:val="28"/>
          <w:szCs w:val="28"/>
        </w:rPr>
        <w:t>Návrh</w:t>
      </w:r>
    </w:p>
    <w:p w:rsidR="00465121" w:rsidRPr="0035432E" w:rsidP="00465121">
      <w:pPr>
        <w:jc w:val="center"/>
        <w:rPr>
          <w:b/>
          <w:bCs/>
          <w:sz w:val="28"/>
          <w:szCs w:val="28"/>
        </w:rPr>
      </w:pPr>
    </w:p>
    <w:p w:rsidR="00465121" w:rsidRPr="0035432E" w:rsidP="00465121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465121" w:rsidRPr="0035432E" w:rsidP="00465121">
      <w:pPr>
        <w:jc w:val="center"/>
        <w:rPr>
          <w:b/>
          <w:bCs/>
          <w:spacing w:val="50"/>
          <w:sz w:val="16"/>
          <w:szCs w:val="16"/>
        </w:rPr>
      </w:pPr>
    </w:p>
    <w:p w:rsidR="00465121" w:rsidRPr="0035432E" w:rsidP="00465121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465121" w:rsidRPr="0035432E" w:rsidP="00465121">
      <w:pPr>
        <w:jc w:val="center"/>
        <w:rPr>
          <w:b/>
        </w:rPr>
      </w:pPr>
      <w:r w:rsidRPr="0035432E">
        <w:rPr>
          <w:b/>
        </w:rPr>
        <w:t>pre sociálne veci</w:t>
      </w:r>
    </w:p>
    <w:p w:rsidR="00465121" w:rsidRPr="0035432E" w:rsidP="00465121">
      <w:pPr>
        <w:jc w:val="center"/>
        <w:rPr>
          <w:b/>
        </w:rPr>
      </w:pPr>
      <w:r w:rsidRPr="0035432E">
        <w:rPr>
          <w:b/>
        </w:rPr>
        <w:t>z </w:t>
      </w:r>
      <w:r w:rsidR="00147F45">
        <w:rPr>
          <w:b/>
        </w:rPr>
        <w:t>26</w:t>
      </w:r>
      <w:r w:rsidRPr="0035432E">
        <w:rPr>
          <w:b/>
        </w:rPr>
        <w:t>. augusta 2010</w:t>
      </w:r>
    </w:p>
    <w:p w:rsidR="00465121" w:rsidP="0046512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E1A45" w:rsidP="0046512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65121" w:rsidP="00465121">
      <w:pPr>
        <w:jc w:val="both"/>
        <w:rPr>
          <w:bCs/>
        </w:rPr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>
        <w:t>ústavného zákona, ktorým sa mení Ústava Slovenskej republiky č. 460/1992 Zb. v znení neskorších prepisov (tlač 27)</w:t>
      </w:r>
    </w:p>
    <w:p w:rsidR="00465121" w:rsidP="00465121">
      <w:pPr>
        <w:jc w:val="both"/>
        <w:rPr>
          <w:bCs/>
        </w:rPr>
      </w:pPr>
    </w:p>
    <w:p w:rsidR="00D02586" w:rsidP="00D02586">
      <w:pPr>
        <w:ind w:left="708"/>
        <w:jc w:val="both"/>
        <w:rPr>
          <w:b/>
        </w:rPr>
      </w:pPr>
      <w:r w:rsidR="00465121">
        <w:rPr>
          <w:b/>
        </w:rPr>
        <w:t xml:space="preserve">Výbor </w:t>
      </w:r>
      <w:r>
        <w:rPr>
          <w:b/>
        </w:rPr>
        <w:t xml:space="preserve">Národnej rady Slovenskej republiky pre sociálne veci </w:t>
      </w:r>
    </w:p>
    <w:p w:rsidR="00465121" w:rsidP="00465121">
      <w:pPr>
        <w:ind w:left="708"/>
        <w:jc w:val="both"/>
        <w:rPr>
          <w:b/>
        </w:rPr>
      </w:pPr>
      <w:r>
        <w:rPr>
          <w:b/>
        </w:rPr>
        <w:t>prerokoval</w:t>
      </w:r>
    </w:p>
    <w:p w:rsidR="00465121" w:rsidP="00465121">
      <w:pPr>
        <w:jc w:val="both"/>
      </w:pPr>
    </w:p>
    <w:p w:rsidR="00465121" w:rsidRPr="00697B2D" w:rsidP="00465121">
      <w:pPr>
        <w:jc w:val="both"/>
        <w:rPr>
          <w:color w:val="000000"/>
        </w:rPr>
      </w:pPr>
      <w:r>
        <w:rPr>
          <w:color w:val="000000"/>
        </w:rPr>
        <w:tab/>
        <w:t>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>
        <w:t>ústavného zákona, ktorým sa mení Ústava Slovenskej republiky č. 460/1992 Zb. v znení neskorších prepisov (tlač 27)</w:t>
      </w:r>
      <w:r w:rsidRPr="00233CF1">
        <w:t xml:space="preserve"> </w:t>
      </w:r>
      <w:r w:rsidRPr="00697B2D">
        <w:rPr>
          <w:color w:val="000000"/>
        </w:rPr>
        <w:t>a</w:t>
      </w:r>
    </w:p>
    <w:p w:rsidR="00465121" w:rsidP="0046512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65121" w:rsidP="00465121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465121" w:rsidP="00465121">
      <w:pPr>
        <w:tabs>
          <w:tab w:val="left" w:pos="-1985"/>
          <w:tab w:val="left" w:pos="709"/>
          <w:tab w:val="left" w:pos="1077"/>
        </w:tabs>
        <w:jc w:val="both"/>
      </w:pPr>
    </w:p>
    <w:p w:rsidR="00465121" w:rsidP="00465121">
      <w:pPr>
        <w:jc w:val="both"/>
      </w:pPr>
      <w:r>
        <w:tab/>
        <w:t xml:space="preserve">  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>
        <w:t>ústavného zákona, ktorým sa mení Ústava Slovenskej republiky č. 460/1992 Zb. v znení neskorších prepisov (tlač 27);</w:t>
      </w:r>
    </w:p>
    <w:p w:rsidR="00465121" w:rsidP="00465121">
      <w:pPr>
        <w:tabs>
          <w:tab w:val="left" w:pos="-1985"/>
          <w:tab w:val="left" w:pos="709"/>
          <w:tab w:val="left" w:pos="1077"/>
        </w:tabs>
        <w:jc w:val="both"/>
      </w:pPr>
    </w:p>
    <w:p w:rsidR="00465121" w:rsidP="00465121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465121" w:rsidP="0046512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465121" w:rsidP="0046512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465121" w:rsidP="00465121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>
        <w:t>ústavného zákona, ktorým sa mení Ústava Slovenskej republiky č. 460/1992 Zb. v znení neskorších prepisov (tlač 27)</w:t>
      </w:r>
      <w:r>
        <w:rPr>
          <w:bCs/>
        </w:rPr>
        <w:t xml:space="preserve"> </w:t>
      </w:r>
      <w:r>
        <w:rPr>
          <w:b/>
        </w:rPr>
        <w:t>schváliť</w:t>
      </w:r>
      <w:r w:rsidRPr="000D02EE" w:rsidR="000D02EE">
        <w:t>;</w:t>
      </w:r>
    </w:p>
    <w:p w:rsidR="00465121" w:rsidP="00465121">
      <w:pPr>
        <w:jc w:val="both"/>
      </w:pPr>
    </w:p>
    <w:p w:rsidR="00465121" w:rsidP="00465121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465121" w:rsidP="00465121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465121" w:rsidP="00465121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465121" w:rsidP="00465121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 w:rsidR="0062627B">
        <w:t>informovať o prijatom uznesení výboru predsedu</w:t>
      </w:r>
      <w:r w:rsidRPr="00352FC4">
        <w:t xml:space="preserve"> gestorského </w:t>
      </w:r>
      <w:r>
        <w:t>Ústavnoprávne</w:t>
      </w:r>
      <w:r w:rsidR="00C978B3">
        <w:t>ho</w:t>
      </w:r>
      <w:r>
        <w:t xml:space="preserve"> </w:t>
      </w:r>
      <w:r w:rsidRPr="00352FC4">
        <w:t>Výboru Národnej rady Slovenskej republiky</w:t>
      </w:r>
      <w:r>
        <w:t>.</w:t>
      </w:r>
    </w:p>
    <w:p w:rsidR="00465121" w:rsidP="0046512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4E1A45" w:rsidP="00465121">
      <w:pPr>
        <w:ind w:left="6372"/>
        <w:rPr>
          <w:b/>
        </w:rPr>
      </w:pPr>
    </w:p>
    <w:p w:rsidR="004E1A45" w:rsidP="00465121">
      <w:pPr>
        <w:ind w:left="6372"/>
        <w:rPr>
          <w:b/>
        </w:rPr>
      </w:pPr>
    </w:p>
    <w:p w:rsidR="00465121" w:rsidRPr="0035432E" w:rsidP="00465121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465121" w:rsidRPr="0035432E" w:rsidP="00465121">
      <w:pPr>
        <w:ind w:left="6372"/>
        <w:rPr>
          <w:b/>
        </w:rPr>
      </w:pPr>
      <w:r w:rsidRPr="0035432E">
        <w:rPr>
          <w:b/>
        </w:rPr>
        <w:t>predseda výboru</w:t>
      </w:r>
    </w:p>
    <w:p w:rsidR="00465121" w:rsidRPr="0035432E" w:rsidP="0046512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465121" w:rsidRPr="0035432E" w:rsidP="00465121">
      <w:pPr>
        <w:jc w:val="both"/>
        <w:rPr>
          <w:b/>
        </w:rPr>
      </w:pPr>
      <w:r w:rsidRPr="0035432E">
        <w:rPr>
          <w:b/>
        </w:rPr>
        <w:t>Zoltán Horváth</w:t>
      </w:r>
    </w:p>
    <w:p w:rsidR="00465121" w:rsidRPr="0035432E" w:rsidP="00465121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465121" w:rsidRPr="0035432E" w:rsidP="00465121">
      <w:pPr>
        <w:jc w:val="both"/>
      </w:pPr>
    </w:p>
    <w:p w:rsidR="00465121" w:rsidRPr="00BB3297" w:rsidP="00465121">
      <w:pPr>
        <w:rPr>
          <w:b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85E" w:rsidP="00465121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2385E" w:rsidP="004651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85E" w:rsidP="00465121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512">
      <w:rPr>
        <w:rStyle w:val="PageNumber"/>
        <w:noProof/>
      </w:rPr>
      <w:t>2</w:t>
    </w:r>
    <w:r>
      <w:rPr>
        <w:rStyle w:val="PageNumber"/>
      </w:rPr>
      <w:fldChar w:fldCharType="end"/>
    </w:r>
  </w:p>
  <w:p w:rsidR="00D2385E" w:rsidP="00465121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1512"/>
    <w:rsid w:val="000D02EE"/>
    <w:rsid w:val="00147F45"/>
    <w:rsid w:val="00233CF1"/>
    <w:rsid w:val="00352FC4"/>
    <w:rsid w:val="0035432E"/>
    <w:rsid w:val="00465121"/>
    <w:rsid w:val="004C1F90"/>
    <w:rsid w:val="004E1A45"/>
    <w:rsid w:val="0062627B"/>
    <w:rsid w:val="00697B2D"/>
    <w:rsid w:val="009418A9"/>
    <w:rsid w:val="009A6E98"/>
    <w:rsid w:val="00BB3297"/>
    <w:rsid w:val="00C978B3"/>
    <w:rsid w:val="00D02586"/>
    <w:rsid w:val="00D2385E"/>
    <w:rsid w:val="00D8623A"/>
    <w:rsid w:val="00FE010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12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A6E98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9A6E98"/>
    <w:pPr>
      <w:keepNext/>
      <w:numPr>
        <w:ilvl w:val="0"/>
      </w:numPr>
      <w:jc w:val="both"/>
      <w:outlineLvl w:val="3"/>
    </w:pPr>
    <w:rPr>
      <w:rFonts w:ascii="AT*Toronto" w:hAnsi="AT*Toronto" w:cs="Times New Roman"/>
      <w:b/>
      <w:bCs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46512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651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331</Words>
  <Characters>1893</Characters>
  <Application>Microsoft Office Word</Application>
  <DocSecurity>0</DocSecurity>
  <Lines>0</Lines>
  <Paragraphs>0</Paragraphs>
  <ScaleCrop>false</ScaleCrop>
  <Company>Kancelaria NR SR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14</cp:revision>
  <cp:lastPrinted>2010-08-26T10:18:00Z</cp:lastPrinted>
  <dcterms:created xsi:type="dcterms:W3CDTF">2010-07-28T11:26:00Z</dcterms:created>
  <dcterms:modified xsi:type="dcterms:W3CDTF">2010-08-26T10:28:00Z</dcterms:modified>
</cp:coreProperties>
</file>