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2287C" w:rsidRPr="00612FA2">
      <w:pPr>
        <w:pStyle w:val="Heading5"/>
        <w:spacing w:before="0"/>
        <w:ind w:firstLine="709"/>
        <w:rPr>
          <w:rFonts w:ascii="Times New Roman" w:hAnsi="Times New Roman" w:cs="Times New Roman"/>
        </w:rPr>
      </w:pPr>
      <w:r w:rsidRPr="00612FA2">
        <w:rPr>
          <w:rFonts w:ascii="Times New Roman" w:hAnsi="Times New Roman" w:cs="Times New Roman"/>
        </w:rPr>
        <w:t xml:space="preserve">  ÚSTAVNOPRÁVNY VÝBOR</w:t>
      </w:r>
    </w:p>
    <w:p w:rsidR="0082287C" w:rsidRPr="00612FA2">
      <w:pPr>
        <w:spacing w:before="120"/>
        <w:rPr>
          <w:rFonts w:ascii="Times New Roman" w:hAnsi="Times New Roman" w:cs="Times New Roman"/>
        </w:rPr>
      </w:pPr>
      <w:r w:rsidRPr="00612FA2">
        <w:rPr>
          <w:rFonts w:ascii="Times New Roman" w:hAnsi="Times New Roman" w:cs="Times New Roman"/>
          <w:b/>
        </w:rPr>
        <w:t>NÁRODNEJ RADY SLOVENSKEJ REPUBLIKY</w:t>
      </w:r>
      <w:r w:rsidRPr="00612FA2">
        <w:rPr>
          <w:rFonts w:ascii="Times New Roman" w:hAnsi="Times New Roman" w:cs="Times New Roman"/>
        </w:rPr>
        <w:tab/>
      </w:r>
    </w:p>
    <w:p w:rsidR="00551646" w:rsidP="008B3922">
      <w:pPr>
        <w:ind w:left="1418" w:firstLine="709"/>
        <w:rPr>
          <w:rFonts w:ascii="Times New Roman" w:hAnsi="Times New Roman" w:cs="Times New Roman"/>
        </w:rPr>
      </w:pPr>
      <w:r w:rsidR="00FC1AEC">
        <w:rPr>
          <w:rFonts w:ascii="Times New Roman" w:hAnsi="Times New Roman" w:cs="Times New Roman"/>
        </w:rPr>
        <w:tab/>
        <w:tab/>
      </w:r>
      <w:r w:rsidRPr="00612FA2" w:rsidR="0082287C">
        <w:rPr>
          <w:rFonts w:ascii="Times New Roman" w:hAnsi="Times New Roman" w:cs="Times New Roman"/>
        </w:rPr>
        <w:tab/>
        <w:tab/>
        <w:t xml:space="preserve"> </w:t>
        <w:tab/>
      </w:r>
    </w:p>
    <w:p w:rsidR="00551646" w:rsidP="008B3922">
      <w:pPr>
        <w:ind w:left="1418" w:firstLine="709"/>
        <w:rPr>
          <w:rFonts w:ascii="Times New Roman" w:hAnsi="Times New Roman" w:cs="Times New Roman"/>
        </w:rPr>
      </w:pPr>
    </w:p>
    <w:p w:rsidR="00551646" w:rsidP="008B3922">
      <w:pPr>
        <w:ind w:left="1418" w:firstLine="709"/>
        <w:rPr>
          <w:rFonts w:ascii="Times New Roman" w:hAnsi="Times New Roman" w:cs="Times New Roman"/>
        </w:rPr>
      </w:pPr>
    </w:p>
    <w:p w:rsidR="0082287C" w:rsidRPr="00612FA2" w:rsidP="008B3922">
      <w:pPr>
        <w:ind w:left="1418" w:firstLine="709"/>
        <w:rPr>
          <w:rFonts w:ascii="Times New Roman" w:hAnsi="Times New Roman" w:cs="Times New Roman"/>
        </w:rPr>
      </w:pPr>
      <w:r w:rsidR="00551646">
        <w:rPr>
          <w:rFonts w:ascii="Times New Roman" w:hAnsi="Times New Roman" w:cs="Times New Roman"/>
        </w:rPr>
        <w:tab/>
        <w:tab/>
        <w:tab/>
        <w:tab/>
        <w:tab/>
      </w:r>
      <w:r w:rsidRPr="00612FA2">
        <w:rPr>
          <w:rFonts w:ascii="Times New Roman" w:hAnsi="Times New Roman" w:cs="Times New Roman"/>
        </w:rPr>
        <w:tab/>
      </w:r>
      <w:r w:rsidR="00C72D31">
        <w:rPr>
          <w:rFonts w:ascii="Times New Roman" w:hAnsi="Times New Roman" w:cs="Times New Roman"/>
        </w:rPr>
        <w:t>5</w:t>
      </w:r>
      <w:r w:rsidR="00300C25">
        <w:rPr>
          <w:rFonts w:ascii="Times New Roman" w:hAnsi="Times New Roman" w:cs="Times New Roman"/>
        </w:rPr>
        <w:t>.</w:t>
      </w:r>
      <w:r w:rsidRPr="00612FA2">
        <w:rPr>
          <w:rFonts w:ascii="Times New Roman" w:hAnsi="Times New Roman" w:cs="Times New Roman"/>
        </w:rPr>
        <w:t xml:space="preserve"> schôdza</w:t>
      </w:r>
    </w:p>
    <w:p w:rsidR="0082287C" w:rsidP="008B3922">
      <w:pPr>
        <w:ind w:left="1418" w:firstLine="709"/>
        <w:rPr>
          <w:rFonts w:ascii="Times New Roman" w:hAnsi="Times New Roman" w:cs="Times New Roman"/>
          <w:lang w:eastAsia="en-US"/>
        </w:rPr>
      </w:pPr>
      <w:r w:rsidR="008B3922">
        <w:rPr>
          <w:rFonts w:ascii="Times New Roman" w:hAnsi="Times New Roman" w:cs="Times New Roman"/>
          <w:lang w:eastAsia="en-US"/>
        </w:rPr>
        <w:tab/>
        <w:tab/>
        <w:tab/>
        <w:tab/>
        <w:tab/>
        <w:tab/>
        <w:t>Číslo:</w:t>
      </w:r>
      <w:r w:rsidR="001B7977">
        <w:rPr>
          <w:rFonts w:ascii="Times New Roman" w:hAnsi="Times New Roman" w:cs="Times New Roman"/>
          <w:lang w:eastAsia="en-US"/>
        </w:rPr>
        <w:t xml:space="preserve"> </w:t>
      </w:r>
      <w:r w:rsidR="00522BE3">
        <w:rPr>
          <w:rFonts w:ascii="Times New Roman" w:hAnsi="Times New Roman" w:cs="Times New Roman"/>
          <w:lang w:eastAsia="en-US"/>
        </w:rPr>
        <w:t>CRD-</w:t>
      </w:r>
      <w:r w:rsidR="009667CF">
        <w:rPr>
          <w:rFonts w:ascii="Times New Roman" w:hAnsi="Times New Roman" w:cs="Times New Roman"/>
          <w:lang w:eastAsia="en-US"/>
        </w:rPr>
        <w:t>1906</w:t>
      </w:r>
      <w:r w:rsidR="008B3922">
        <w:rPr>
          <w:rFonts w:ascii="Times New Roman" w:hAnsi="Times New Roman" w:cs="Times New Roman"/>
          <w:lang w:eastAsia="en-US"/>
        </w:rPr>
        <w:t>/20</w:t>
      </w:r>
      <w:r w:rsidR="00300C25">
        <w:rPr>
          <w:rFonts w:ascii="Times New Roman" w:hAnsi="Times New Roman" w:cs="Times New Roman"/>
          <w:lang w:eastAsia="en-US"/>
        </w:rPr>
        <w:t>1</w:t>
      </w:r>
      <w:r w:rsidR="008B3922">
        <w:rPr>
          <w:rFonts w:ascii="Times New Roman" w:hAnsi="Times New Roman" w:cs="Times New Roman"/>
          <w:lang w:eastAsia="en-US"/>
        </w:rPr>
        <w:t>0</w:t>
      </w:r>
    </w:p>
    <w:p w:rsidR="008B3922" w:rsidP="008B3922">
      <w:pPr>
        <w:ind w:left="1418" w:firstLine="709"/>
        <w:rPr>
          <w:rFonts w:ascii="Times New Roman" w:hAnsi="Times New Roman" w:cs="Times New Roman"/>
          <w:lang w:eastAsia="en-US"/>
        </w:rPr>
      </w:pPr>
    </w:p>
    <w:p w:rsidR="00551646" w:rsidRPr="00D52C80" w:rsidP="00CB14D7">
      <w:pPr>
        <w:pStyle w:val="Heading7"/>
        <w:rPr>
          <w:rFonts w:ascii="Times New Roman" w:hAnsi="Times New Roman" w:cs="Times New Roman"/>
          <w:b w:val="0"/>
          <w:sz w:val="36"/>
          <w:szCs w:val="36"/>
        </w:rPr>
      </w:pPr>
    </w:p>
    <w:p w:rsidR="00B41E1B" w:rsidRPr="00D52C80" w:rsidP="00D52C80">
      <w:pPr>
        <w:jc w:val="center"/>
        <w:rPr>
          <w:rFonts w:ascii="Times New Roman" w:hAnsi="Times New Roman" w:cs="Times New Roman"/>
          <w:sz w:val="36"/>
          <w:szCs w:val="36"/>
          <w:lang w:eastAsia="en-US"/>
        </w:rPr>
      </w:pPr>
      <w:r w:rsidR="00D27CE7">
        <w:rPr>
          <w:rFonts w:ascii="Times New Roman" w:hAnsi="Times New Roman" w:cs="Times New Roman"/>
          <w:sz w:val="36"/>
          <w:szCs w:val="36"/>
          <w:lang w:eastAsia="en-US"/>
        </w:rPr>
        <w:t>9</w:t>
      </w:r>
      <w:r w:rsidR="00252CA9">
        <w:rPr>
          <w:rFonts w:ascii="Times New Roman" w:hAnsi="Times New Roman" w:cs="Times New Roman"/>
          <w:sz w:val="36"/>
          <w:szCs w:val="36"/>
          <w:lang w:eastAsia="en-US"/>
        </w:rPr>
        <w:t xml:space="preserve"> </w:t>
      </w:r>
      <w:r w:rsidR="005E4B60">
        <w:rPr>
          <w:rFonts w:ascii="Times New Roman" w:hAnsi="Times New Roman" w:cs="Times New Roman"/>
          <w:sz w:val="36"/>
          <w:szCs w:val="36"/>
          <w:lang w:eastAsia="en-US"/>
        </w:rPr>
        <w:t xml:space="preserve"> </w:t>
      </w:r>
    </w:p>
    <w:p w:rsidR="0082287C" w:rsidRPr="00612FA2" w:rsidP="00CB14D7">
      <w:pPr>
        <w:pStyle w:val="Heading7"/>
        <w:rPr>
          <w:rFonts w:ascii="Times New Roman" w:hAnsi="Times New Roman" w:cs="Times New Roman"/>
          <w:sz w:val="28"/>
          <w:szCs w:val="28"/>
        </w:rPr>
      </w:pPr>
      <w:r w:rsidRPr="00612FA2">
        <w:rPr>
          <w:rFonts w:ascii="Times New Roman" w:hAnsi="Times New Roman" w:cs="Times New Roman"/>
          <w:sz w:val="28"/>
          <w:szCs w:val="28"/>
        </w:rPr>
        <w:t>U z n e s e n i e</w:t>
      </w:r>
    </w:p>
    <w:p w:rsidR="0082287C" w:rsidRPr="00612FA2">
      <w:pPr>
        <w:spacing w:before="120"/>
        <w:jc w:val="center"/>
        <w:rPr>
          <w:rFonts w:ascii="Times New Roman" w:hAnsi="Times New Roman" w:cs="Times New Roman"/>
          <w:b/>
          <w:lang w:eastAsia="en-US"/>
        </w:rPr>
      </w:pPr>
      <w:r w:rsidRPr="00612FA2">
        <w:rPr>
          <w:rFonts w:ascii="Times New Roman" w:hAnsi="Times New Roman" w:cs="Times New Roman"/>
        </w:rPr>
        <w:t xml:space="preserve"> </w:t>
      </w:r>
      <w:r w:rsidRPr="00612FA2">
        <w:rPr>
          <w:rFonts w:ascii="Times New Roman" w:hAnsi="Times New Roman" w:cs="Times New Roman"/>
          <w:b/>
        </w:rPr>
        <w:t>Ústavnoprávneho výboru Národnej rady Slovenskej republiky</w:t>
      </w:r>
    </w:p>
    <w:p w:rsidR="0082287C" w:rsidRPr="00612FA2">
      <w:pPr>
        <w:spacing w:before="120"/>
        <w:jc w:val="center"/>
        <w:rPr>
          <w:rFonts w:ascii="Times New Roman" w:hAnsi="Times New Roman" w:cs="Times New Roman"/>
          <w:b/>
          <w:lang w:eastAsia="en-US"/>
        </w:rPr>
      </w:pPr>
      <w:r w:rsidRPr="00BB207E">
        <w:rPr>
          <w:rFonts w:ascii="Times New Roman" w:hAnsi="Times New Roman" w:cs="Times New Roman"/>
          <w:b/>
        </w:rPr>
        <w:t xml:space="preserve"> </w:t>
      </w:r>
      <w:r w:rsidRPr="00BB207E" w:rsidR="00BB207E">
        <w:rPr>
          <w:rFonts w:ascii="Times New Roman" w:hAnsi="Times New Roman" w:cs="Times New Roman"/>
          <w:b/>
        </w:rPr>
        <w:t>z</w:t>
      </w:r>
      <w:r w:rsidR="00522BE3">
        <w:rPr>
          <w:rFonts w:ascii="Times New Roman" w:hAnsi="Times New Roman" w:cs="Times New Roman"/>
          <w:b/>
        </w:rPr>
        <w:t> </w:t>
      </w:r>
      <w:r w:rsidR="008318D0">
        <w:rPr>
          <w:rFonts w:ascii="Times New Roman" w:hAnsi="Times New Roman" w:cs="Times New Roman"/>
          <w:b/>
        </w:rPr>
        <w:t>10</w:t>
      </w:r>
      <w:r w:rsidR="00522BE3">
        <w:rPr>
          <w:rFonts w:ascii="Times New Roman" w:hAnsi="Times New Roman" w:cs="Times New Roman"/>
          <w:b/>
        </w:rPr>
        <w:t>.</w:t>
      </w:r>
      <w:r w:rsidR="008318D0">
        <w:rPr>
          <w:rFonts w:ascii="Times New Roman" w:hAnsi="Times New Roman" w:cs="Times New Roman"/>
          <w:b/>
        </w:rPr>
        <w:t xml:space="preserve"> augusta</w:t>
      </w:r>
      <w:r w:rsidR="00A1772E">
        <w:rPr>
          <w:rFonts w:ascii="Times New Roman" w:hAnsi="Times New Roman" w:cs="Times New Roman"/>
          <w:b/>
        </w:rPr>
        <w:t xml:space="preserve"> </w:t>
      </w:r>
      <w:r w:rsidR="00BC5FF0">
        <w:rPr>
          <w:rFonts w:ascii="Times New Roman" w:hAnsi="Times New Roman" w:cs="Times New Roman"/>
          <w:b/>
        </w:rPr>
        <w:t>2</w:t>
      </w:r>
      <w:r w:rsidRPr="00612FA2">
        <w:rPr>
          <w:rFonts w:ascii="Times New Roman" w:hAnsi="Times New Roman" w:cs="Times New Roman"/>
          <w:b/>
        </w:rPr>
        <w:t>0</w:t>
      </w:r>
      <w:r w:rsidR="00300C25">
        <w:rPr>
          <w:rFonts w:ascii="Times New Roman" w:hAnsi="Times New Roman" w:cs="Times New Roman"/>
          <w:b/>
        </w:rPr>
        <w:t>1</w:t>
      </w:r>
      <w:r w:rsidRPr="00612FA2">
        <w:rPr>
          <w:rFonts w:ascii="Times New Roman" w:hAnsi="Times New Roman" w:cs="Times New Roman"/>
          <w:b/>
        </w:rPr>
        <w:t>0</w:t>
      </w:r>
    </w:p>
    <w:p w:rsidR="00C37287">
      <w:pPr>
        <w:spacing w:before="120"/>
        <w:rPr>
          <w:rFonts w:ascii="Times New Roman" w:hAnsi="Times New Roman" w:cs="Times New Roman"/>
        </w:rPr>
      </w:pPr>
    </w:p>
    <w:p w:rsidR="0082287C" w:rsidRPr="00612FA2">
      <w:pPr>
        <w:spacing w:before="120"/>
        <w:rPr>
          <w:rFonts w:ascii="Times New Roman" w:hAnsi="Times New Roman" w:cs="Times New Roman"/>
          <w:b/>
          <w:lang w:eastAsia="en-US"/>
        </w:rPr>
      </w:pPr>
      <w:r w:rsidRPr="00612FA2">
        <w:rPr>
          <w:rFonts w:ascii="Times New Roman" w:hAnsi="Times New Roman" w:cs="Times New Roman"/>
        </w:rPr>
        <w:tab/>
      </w:r>
      <w:r w:rsidRPr="00612FA2">
        <w:rPr>
          <w:rFonts w:ascii="Times New Roman" w:hAnsi="Times New Roman" w:cs="Times New Roman"/>
          <w:b/>
        </w:rPr>
        <w:t>Ústavnoprávny výbor Národnej rady Sloven</w:t>
      </w:r>
      <w:r w:rsidRPr="00612FA2">
        <w:rPr>
          <w:rFonts w:ascii="Times New Roman" w:hAnsi="Times New Roman" w:cs="Times New Roman"/>
          <w:b/>
        </w:rPr>
        <w:t>skej republiky</w:t>
      </w:r>
    </w:p>
    <w:p w:rsidR="00C37287" w:rsidRPr="008318D0" w:rsidP="00A231AB">
      <w:pPr>
        <w:jc w:val="both"/>
        <w:rPr>
          <w:rFonts w:ascii="Times New Roman" w:hAnsi="Times New Roman" w:cs="Times New Roman"/>
        </w:rPr>
      </w:pPr>
    </w:p>
    <w:p w:rsidR="007920A0" w:rsidRPr="007920A0" w:rsidP="007920A0">
      <w:pPr>
        <w:jc w:val="both"/>
        <w:rPr>
          <w:rFonts w:ascii="Times New Roman" w:hAnsi="Times New Roman" w:cs="Times New Roman"/>
        </w:rPr>
      </w:pPr>
      <w:r w:rsidRPr="007920A0">
        <w:rPr>
          <w:rFonts w:ascii="Times New Roman" w:hAnsi="Times New Roman" w:cs="Times New Roman"/>
        </w:rPr>
        <w:t>k návrhu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 (tlač 30)</w:t>
      </w:r>
      <w:r>
        <w:rPr>
          <w:rFonts w:ascii="Times New Roman" w:hAnsi="Times New Roman" w:cs="Times New Roman"/>
        </w:rPr>
        <w:t xml:space="preserve"> a</w:t>
      </w:r>
    </w:p>
    <w:p w:rsidR="007920A0" w:rsidRPr="00531B4C" w:rsidP="007920A0">
      <w:pPr>
        <w:jc w:val="both"/>
        <w:rPr>
          <w:rFonts w:ascii="Times New Roman" w:hAnsi="Times New Roman" w:cs="Times New Roman"/>
          <w:sz w:val="28"/>
          <w:szCs w:val="28"/>
        </w:rPr>
      </w:pPr>
    </w:p>
    <w:p w:rsidR="007920A0" w:rsidP="007920A0">
      <w:pPr>
        <w:pStyle w:val="BodyTextIndent"/>
        <w:ind w:left="4956" w:hanging="636"/>
        <w:rPr>
          <w:rFonts w:ascii="Times New Roman" w:hAnsi="Times New Roman" w:cs="Times New Roman"/>
          <w:sz w:val="28"/>
          <w:szCs w:val="28"/>
        </w:rPr>
      </w:pPr>
    </w:p>
    <w:p w:rsidR="00A50371" w:rsidP="00A50371">
      <w:pPr>
        <w:pStyle w:val="BodyTextIndent"/>
        <w:ind w:left="284" w:firstLine="4036"/>
        <w:rPr>
          <w:rFonts w:ascii="Times New Roman" w:hAnsi="Times New Roman" w:cs="Times New Roman"/>
          <w:b w:val="0"/>
          <w:sz w:val="28"/>
          <w:szCs w:val="28"/>
        </w:rPr>
      </w:pPr>
    </w:p>
    <w:p w:rsidR="00A50371" w:rsidP="00A50371">
      <w:pPr>
        <w:spacing w:before="120"/>
        <w:rPr>
          <w:rFonts w:ascii="Times New Roman" w:hAnsi="Times New Roman" w:cs="Times New Roman"/>
          <w:b/>
          <w:lang w:eastAsia="en-US"/>
        </w:rPr>
      </w:pPr>
      <w:r>
        <w:rPr>
          <w:rFonts w:ascii="Times New Roman" w:hAnsi="Times New Roman" w:cs="Times New Roman"/>
        </w:rPr>
        <w:tab/>
      </w:r>
      <w:r>
        <w:rPr>
          <w:rFonts w:ascii="Times New Roman" w:hAnsi="Times New Roman" w:cs="Times New Roman"/>
          <w:b/>
        </w:rPr>
        <w:t>Ústavnoprávny výbor Národnej rad</w:t>
      </w:r>
      <w:r>
        <w:rPr>
          <w:rFonts w:ascii="Times New Roman" w:hAnsi="Times New Roman" w:cs="Times New Roman"/>
          <w:b/>
        </w:rPr>
        <w:t>y Slovenskej republiky</w:t>
      </w:r>
    </w:p>
    <w:p w:rsidR="00A50371" w:rsidP="00A50371">
      <w:pPr>
        <w:jc w:val="both"/>
        <w:rPr>
          <w:rFonts w:ascii="Times New Roman" w:hAnsi="Times New Roman" w:cs="Times New Roman"/>
        </w:rPr>
      </w:pPr>
    </w:p>
    <w:p w:rsidR="00A50371" w:rsidP="00A50371">
      <w:pPr>
        <w:jc w:val="both"/>
        <w:rPr>
          <w:rFonts w:ascii="Times New Roman" w:hAnsi="Times New Roman" w:cs="Times New Roman"/>
        </w:rPr>
      </w:pPr>
    </w:p>
    <w:p w:rsidR="00A50371" w:rsidP="00A50371">
      <w:pPr>
        <w:pStyle w:val="Heading1"/>
        <w:rPr>
          <w:rFonts w:ascii="Times New Roman" w:hAnsi="Times New Roman" w:cs="Times New Roman"/>
          <w:szCs w:val="24"/>
        </w:rPr>
      </w:pPr>
      <w:r>
        <w:rPr>
          <w:rFonts w:ascii="Times New Roman" w:hAnsi="Times New Roman" w:cs="Times New Roman"/>
          <w:szCs w:val="24"/>
        </w:rPr>
        <w:tab/>
      </w:r>
      <w:r w:rsidR="00C20606">
        <w:rPr>
          <w:rFonts w:ascii="Times New Roman" w:hAnsi="Times New Roman" w:cs="Times New Roman"/>
          <w:szCs w:val="24"/>
        </w:rPr>
        <w:t>A</w:t>
      </w:r>
      <w:r>
        <w:rPr>
          <w:rFonts w:ascii="Times New Roman" w:hAnsi="Times New Roman" w:cs="Times New Roman"/>
          <w:szCs w:val="24"/>
        </w:rPr>
        <w:t xml:space="preserve">.  </w:t>
      </w:r>
      <w:r w:rsidR="004E515D">
        <w:rPr>
          <w:rFonts w:ascii="Times New Roman" w:hAnsi="Times New Roman" w:cs="Times New Roman"/>
          <w:szCs w:val="24"/>
        </w:rPr>
        <w:t xml:space="preserve">n e </w:t>
      </w:r>
      <w:r>
        <w:rPr>
          <w:rFonts w:ascii="Times New Roman" w:hAnsi="Times New Roman" w:cs="Times New Roman"/>
          <w:szCs w:val="24"/>
        </w:rPr>
        <w:t>o d p o r ú č a</w:t>
      </w:r>
    </w:p>
    <w:p w:rsidR="00A50371" w:rsidP="00A50371">
      <w:pPr>
        <w:tabs>
          <w:tab w:val="left" w:pos="1021"/>
        </w:tabs>
        <w:jc w:val="both"/>
        <w:rPr>
          <w:rFonts w:ascii="Times New Roman" w:hAnsi="Times New Roman" w:cs="Times New Roman"/>
        </w:rPr>
      </w:pPr>
    </w:p>
    <w:p w:rsidR="00A50371" w:rsidP="00A50371">
      <w:pPr>
        <w:tabs>
          <w:tab w:val="left" w:pos="1021"/>
          <w:tab w:val="left" w:pos="1080"/>
        </w:tabs>
        <w:jc w:val="both"/>
        <w:rPr>
          <w:rFonts w:ascii="Times New Roman" w:hAnsi="Times New Roman" w:cs="Times New Roman"/>
        </w:rPr>
      </w:pPr>
      <w:r>
        <w:rPr>
          <w:rFonts w:ascii="Times New Roman" w:hAnsi="Times New Roman" w:cs="Times New Roman"/>
        </w:rPr>
        <w:tab/>
        <w:tab/>
        <w:t>Národnej rade Slovenskej republiky</w:t>
      </w:r>
    </w:p>
    <w:p w:rsidR="00A50371" w:rsidP="00A50371">
      <w:pPr>
        <w:tabs>
          <w:tab w:val="left" w:pos="1021"/>
          <w:tab w:val="left" w:pos="1080"/>
          <w:tab w:val="left" w:pos="1800"/>
        </w:tabs>
        <w:jc w:val="both"/>
        <w:rPr>
          <w:rFonts w:ascii="Times New Roman" w:hAnsi="Times New Roman" w:cs="Times New Roman"/>
        </w:rPr>
      </w:pPr>
    </w:p>
    <w:p w:rsidR="00A50371" w:rsidP="00A50371">
      <w:pPr>
        <w:tabs>
          <w:tab w:val="left" w:pos="1021"/>
          <w:tab w:val="left" w:pos="1080"/>
        </w:tabs>
        <w:jc w:val="both"/>
        <w:rPr>
          <w:rFonts w:ascii="Times New Roman" w:hAnsi="Times New Roman" w:cs="Times New Roman"/>
        </w:rPr>
      </w:pPr>
      <w:r>
        <w:rPr>
          <w:rFonts w:ascii="Times New Roman" w:hAnsi="Times New Roman" w:cs="Times New Roman"/>
        </w:rPr>
        <w:t xml:space="preserve"> </w:t>
        <w:tab/>
        <w:tab/>
        <w:t xml:space="preserve">podľa článku 86 písm. d) Ústavy Slovenskej republiky </w:t>
      </w:r>
    </w:p>
    <w:p w:rsidR="00A50371" w:rsidP="00A50371">
      <w:pPr>
        <w:pStyle w:val="BodyText2"/>
        <w:tabs>
          <w:tab w:val="left" w:pos="1080"/>
        </w:tabs>
        <w:spacing w:after="0" w:line="240" w:lineRule="auto"/>
        <w:ind w:left="340"/>
        <w:rPr>
          <w:rFonts w:ascii="Times New Roman" w:hAnsi="Times New Roman" w:cs="Times New Roman"/>
          <w:b/>
          <w:bCs/>
        </w:rPr>
      </w:pPr>
    </w:p>
    <w:p w:rsidR="00A50371" w:rsidP="00A50371">
      <w:pPr>
        <w:pStyle w:val="BodyText2"/>
        <w:tabs>
          <w:tab w:val="left" w:pos="1080"/>
        </w:tabs>
        <w:spacing w:after="0" w:line="240" w:lineRule="auto"/>
        <w:ind w:left="340"/>
        <w:rPr>
          <w:rFonts w:ascii="Times New Roman" w:hAnsi="Times New Roman" w:cs="Times New Roman"/>
          <w:b/>
          <w:bCs/>
        </w:rPr>
      </w:pPr>
      <w:r>
        <w:rPr>
          <w:rFonts w:ascii="Times New Roman" w:hAnsi="Times New Roman" w:cs="Times New Roman"/>
          <w:b/>
          <w:bCs/>
        </w:rPr>
        <w:tab/>
        <w:t>v y s l o v</w:t>
      </w:r>
      <w:r w:rsidR="00C20606">
        <w:rPr>
          <w:rFonts w:ascii="Times New Roman" w:hAnsi="Times New Roman" w:cs="Times New Roman"/>
          <w:b/>
          <w:bCs/>
        </w:rPr>
        <w:t> i ť</w:t>
      </w:r>
      <w:r>
        <w:rPr>
          <w:rFonts w:ascii="Times New Roman" w:hAnsi="Times New Roman" w:cs="Times New Roman"/>
          <w:b/>
          <w:bCs/>
        </w:rPr>
        <w:t xml:space="preserve">   s ú h l a s   </w:t>
      </w:r>
    </w:p>
    <w:p w:rsidR="00A50371" w:rsidP="00A50371">
      <w:pPr>
        <w:jc w:val="both"/>
        <w:rPr>
          <w:rFonts w:ascii="Times New Roman" w:hAnsi="Times New Roman" w:cs="Times New Roman"/>
        </w:rPr>
      </w:pPr>
    </w:p>
    <w:p w:rsidR="0045246E" w:rsidRPr="008318D0" w:rsidP="0045246E">
      <w:pPr>
        <w:ind w:firstLine="1080"/>
        <w:jc w:val="both"/>
        <w:rPr>
          <w:rFonts w:ascii="Times New Roman" w:hAnsi="Times New Roman" w:cs="Times New Roman"/>
        </w:rPr>
      </w:pPr>
      <w:r w:rsidRPr="007920A0" w:rsidR="00BB129D">
        <w:rPr>
          <w:rFonts w:ascii="Times New Roman" w:hAnsi="Times New Roman" w:cs="Times New Roman"/>
        </w:rPr>
        <w:t>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005E4B60">
        <w:rPr>
          <w:rFonts w:ascii="Times New Roman" w:hAnsi="Times New Roman" w:cs="Times New Roman"/>
        </w:rPr>
        <w:t>“</w:t>
      </w:r>
      <w:r w:rsidR="00BB129D">
        <w:rPr>
          <w:rFonts w:ascii="Times New Roman" w:hAnsi="Times New Roman" w:cs="Times New Roman"/>
        </w:rPr>
        <w:t>;</w:t>
      </w:r>
      <w:r w:rsidRPr="007920A0" w:rsidR="00BB129D">
        <w:rPr>
          <w:rFonts w:ascii="Times New Roman" w:hAnsi="Times New Roman" w:cs="Times New Roman"/>
        </w:rPr>
        <w:t xml:space="preserve"> </w:t>
      </w:r>
    </w:p>
    <w:p w:rsidR="00FD7F0E" w:rsidP="005A24C8">
      <w:pPr>
        <w:jc w:val="both"/>
        <w:rPr>
          <w:rFonts w:ascii="Times New Roman" w:hAnsi="Times New Roman" w:cs="Times New Roman"/>
        </w:rPr>
      </w:pPr>
    </w:p>
    <w:p w:rsidR="005B0E38" w:rsidP="005B0E38">
      <w:pPr>
        <w:ind w:left="708"/>
        <w:rPr>
          <w:rFonts w:ascii="Times New Roman" w:hAnsi="Times New Roman" w:cs="Times New Roman"/>
        </w:rPr>
      </w:pPr>
    </w:p>
    <w:p w:rsidR="00990CE3">
      <w:pPr>
        <w:pStyle w:val="Heading2"/>
        <w:ind w:hanging="3780"/>
        <w:rPr>
          <w:rFonts w:ascii="Times New Roman" w:hAnsi="Times New Roman" w:cs="Times New Roman"/>
        </w:rPr>
      </w:pPr>
    </w:p>
    <w:p w:rsidR="0082287C" w:rsidRPr="00612FA2">
      <w:pPr>
        <w:pStyle w:val="Heading2"/>
        <w:ind w:hanging="3780"/>
        <w:rPr>
          <w:rFonts w:ascii="Times New Roman" w:hAnsi="Times New Roman" w:cs="Times New Roman"/>
        </w:rPr>
      </w:pPr>
      <w:r w:rsidR="00C20606">
        <w:rPr>
          <w:rFonts w:ascii="Times New Roman" w:hAnsi="Times New Roman" w:cs="Times New Roman"/>
        </w:rPr>
        <w:t>B</w:t>
      </w:r>
      <w:r w:rsidRPr="00612FA2">
        <w:rPr>
          <w:rFonts w:ascii="Times New Roman" w:hAnsi="Times New Roman" w:cs="Times New Roman"/>
        </w:rPr>
        <w:t>.   u k l a d á</w:t>
        <w:tab/>
      </w:r>
    </w:p>
    <w:p w:rsidR="0082287C" w:rsidRPr="00612FA2">
      <w:pPr>
        <w:tabs>
          <w:tab w:val="left" w:pos="1021"/>
        </w:tabs>
        <w:jc w:val="both"/>
        <w:rPr>
          <w:rFonts w:ascii="Times New Roman" w:hAnsi="Times New Roman" w:cs="Times New Roman"/>
          <w:bCs/>
        </w:rPr>
      </w:pPr>
    </w:p>
    <w:p w:rsidR="0082287C" w:rsidRPr="00612FA2">
      <w:pPr>
        <w:tabs>
          <w:tab w:val="left" w:pos="1021"/>
        </w:tabs>
        <w:jc w:val="both"/>
        <w:rPr>
          <w:rFonts w:ascii="Times New Roman" w:hAnsi="Times New Roman" w:cs="Times New Roman"/>
        </w:rPr>
      </w:pPr>
      <w:r w:rsidRPr="00612FA2">
        <w:rPr>
          <w:rFonts w:ascii="Times New Roman" w:hAnsi="Times New Roman" w:cs="Times New Roman"/>
          <w:b/>
        </w:rPr>
        <w:tab/>
      </w:r>
      <w:r w:rsidRPr="00612FA2" w:rsidR="00227AAA">
        <w:rPr>
          <w:rFonts w:ascii="Times New Roman" w:hAnsi="Times New Roman" w:cs="Times New Roman"/>
          <w:b/>
        </w:rPr>
        <w:t xml:space="preserve"> </w:t>
      </w:r>
      <w:r w:rsidRPr="00612FA2">
        <w:rPr>
          <w:rFonts w:ascii="Times New Roman" w:hAnsi="Times New Roman" w:cs="Times New Roman"/>
        </w:rPr>
        <w:t>predsedovi výboru</w:t>
      </w:r>
    </w:p>
    <w:p w:rsidR="0082287C" w:rsidRPr="00612FA2">
      <w:pPr>
        <w:pStyle w:val="BodyText"/>
        <w:tabs>
          <w:tab w:val="left" w:pos="1021"/>
        </w:tabs>
        <w:rPr>
          <w:rFonts w:ascii="Times New Roman" w:hAnsi="Times New Roman" w:cs="Times New Roman"/>
        </w:rPr>
      </w:pPr>
    </w:p>
    <w:p w:rsidR="00397DCC" w:rsidP="00397DCC">
      <w:pPr>
        <w:tabs>
          <w:tab w:val="left" w:pos="1021"/>
        </w:tabs>
        <w:jc w:val="both"/>
        <w:rPr>
          <w:rFonts w:ascii="Times New Roman" w:hAnsi="Times New Roman" w:cs="Times New Roman"/>
        </w:rPr>
      </w:pPr>
      <w:r w:rsidRPr="00612FA2">
        <w:rPr>
          <w:rFonts w:ascii="Times New Roman" w:hAnsi="Times New Roman" w:cs="Times New Roman"/>
        </w:rPr>
        <w:tab/>
        <w:t xml:space="preserve"> predložiť stanovisko výboru k uvedenému materiálu predsedovi gestorského výboru – </w:t>
      </w:r>
      <w:r w:rsidR="008318D0">
        <w:rPr>
          <w:rFonts w:ascii="Times New Roman" w:hAnsi="Times New Roman" w:cs="Times New Roman"/>
        </w:rPr>
        <w:t>V</w:t>
      </w:r>
      <w:r w:rsidRPr="00612FA2">
        <w:rPr>
          <w:rFonts w:ascii="Times New Roman" w:hAnsi="Times New Roman" w:cs="Times New Roman"/>
        </w:rPr>
        <w:t>ýboru Ná</w:t>
      </w:r>
      <w:r w:rsidR="008318D0">
        <w:rPr>
          <w:rFonts w:ascii="Times New Roman" w:hAnsi="Times New Roman" w:cs="Times New Roman"/>
        </w:rPr>
        <w:t xml:space="preserve">rodnej rady Slovenskej republiky pre financie a rozpočet. </w:t>
      </w:r>
    </w:p>
    <w:p w:rsidR="00A45029" w:rsidP="003F10A4">
      <w:pPr>
        <w:rPr>
          <w:rFonts w:ascii="Times New Roman" w:hAnsi="Times New Roman" w:cs="Times New Roman"/>
        </w:rPr>
      </w:pPr>
    </w:p>
    <w:p w:rsidR="00990CE3" w:rsidP="003F10A4">
      <w:pPr>
        <w:rPr>
          <w:rFonts w:ascii="Times New Roman" w:hAnsi="Times New Roman" w:cs="Times New Roman"/>
        </w:rPr>
      </w:pPr>
    </w:p>
    <w:p w:rsidR="00990CE3" w:rsidP="003F10A4">
      <w:pPr>
        <w:rPr>
          <w:rFonts w:ascii="Times New Roman" w:hAnsi="Times New Roman" w:cs="Times New Roman"/>
        </w:rPr>
      </w:pPr>
    </w:p>
    <w:p w:rsidR="00990CE3" w:rsidP="003F10A4">
      <w:pPr>
        <w:rPr>
          <w:rFonts w:ascii="Times New Roman" w:hAnsi="Times New Roman" w:cs="Times New Roman"/>
        </w:rPr>
      </w:pPr>
    </w:p>
    <w:p w:rsidR="00990CE3" w:rsidP="003F10A4">
      <w:pPr>
        <w:rPr>
          <w:rFonts w:ascii="Times New Roman" w:hAnsi="Times New Roman" w:cs="Times New Roman"/>
        </w:rPr>
      </w:pPr>
    </w:p>
    <w:p w:rsidR="00C3095D" w:rsidP="00C3095D">
      <w:pPr>
        <w:pStyle w:val="BodyTextIndent"/>
        <w:rPr>
          <w:rFonts w:ascii="Times New Roman" w:hAnsi="Times New Roman" w:cs="Times New Roman"/>
          <w:b w:val="0"/>
        </w:rPr>
      </w:pPr>
    </w:p>
    <w:p w:rsidR="00C3095D" w:rsidP="00C3095D">
      <w:pPr>
        <w:pStyle w:val="BodyTextIndent"/>
        <w:rPr>
          <w:rFonts w:ascii="Times New Roman" w:hAnsi="Times New Roman" w:cs="Times New Roman"/>
          <w:b w:val="0"/>
        </w:rPr>
      </w:pPr>
    </w:p>
    <w:p w:rsidR="00C3095D" w:rsidRPr="006563BF" w:rsidP="00C3095D">
      <w:pPr>
        <w:pStyle w:val="Heading1"/>
        <w:ind w:firstLine="708"/>
        <w:rPr>
          <w:rFonts w:ascii="Times New Roman" w:hAnsi="Times New Roman" w:cs="Times New Roman"/>
          <w:b w:val="0"/>
        </w:rPr>
      </w:pPr>
      <w:r w:rsidRPr="004F345E">
        <w:rPr>
          <w:rFonts w:ascii="Times New Roman" w:hAnsi="Times New Roman" w:cs="Times New Roman"/>
        </w:rPr>
        <w:tab/>
        <w:tab/>
        <w:tab/>
        <w:tab/>
        <w:tab/>
        <w:tab/>
        <w:tab/>
        <w:tab/>
      </w:r>
      <w:r w:rsidRPr="0009277B">
        <w:rPr>
          <w:rFonts w:ascii="Times New Roman" w:hAnsi="Times New Roman" w:cs="Times New Roman"/>
          <w:b w:val="0"/>
        </w:rPr>
        <w:t xml:space="preserve">  </w:t>
      </w:r>
      <w:r>
        <w:rPr>
          <w:rFonts w:ascii="Times New Roman" w:hAnsi="Times New Roman" w:cs="Times New Roman"/>
          <w:b w:val="0"/>
        </w:rPr>
        <w:t xml:space="preserve"> </w:t>
      </w:r>
      <w:r w:rsidRPr="0009277B">
        <w:rPr>
          <w:rFonts w:ascii="Times New Roman" w:hAnsi="Times New Roman" w:cs="Times New Roman"/>
          <w:b w:val="0"/>
        </w:rPr>
        <w:t xml:space="preserve"> </w:t>
      </w:r>
      <w:r>
        <w:rPr>
          <w:rFonts w:ascii="Times New Roman" w:hAnsi="Times New Roman" w:cs="Times New Roman"/>
          <w:b w:val="0"/>
        </w:rPr>
        <w:t xml:space="preserve">Radoslav Procházka </w:t>
      </w:r>
      <w:r w:rsidRPr="006563BF">
        <w:rPr>
          <w:rFonts w:ascii="Times New Roman" w:hAnsi="Times New Roman" w:cs="Times New Roman"/>
          <w:b w:val="0"/>
        </w:rPr>
        <w:tab/>
        <w:tab/>
        <w:tab/>
        <w:tab/>
        <w:tab/>
        <w:tab/>
        <w:tab/>
        <w:t xml:space="preserve">                  </w:t>
      </w:r>
      <w:r>
        <w:rPr>
          <w:rFonts w:ascii="Times New Roman" w:hAnsi="Times New Roman" w:cs="Times New Roman"/>
          <w:b w:val="0"/>
        </w:rPr>
        <w:t xml:space="preserve">           predseda </w:t>
      </w:r>
      <w:r w:rsidRPr="006563BF">
        <w:rPr>
          <w:rFonts w:ascii="Times New Roman" w:hAnsi="Times New Roman" w:cs="Times New Roman"/>
          <w:b w:val="0"/>
        </w:rPr>
        <w:t>výboru</w:t>
      </w:r>
    </w:p>
    <w:p w:rsidR="00C3095D" w:rsidRPr="006563BF" w:rsidP="00C3095D">
      <w:pPr>
        <w:rPr>
          <w:rFonts w:ascii="Times New Roman" w:hAnsi="Times New Roman" w:cs="Times New Roman"/>
        </w:rPr>
      </w:pPr>
    </w:p>
    <w:p w:rsidR="00C3095D" w:rsidRPr="006563BF" w:rsidP="00C3095D">
      <w:pPr>
        <w:rPr>
          <w:rFonts w:ascii="Times New Roman" w:hAnsi="Times New Roman" w:cs="Times New Roman"/>
        </w:rPr>
      </w:pPr>
    </w:p>
    <w:p w:rsidR="00C3095D" w:rsidP="00C3095D">
      <w:pPr>
        <w:rPr>
          <w:rFonts w:ascii="Times New Roman" w:hAnsi="Times New Roman" w:cs="Times New Roman"/>
        </w:rPr>
      </w:pPr>
    </w:p>
    <w:p w:rsidR="00C3095D" w:rsidP="00C3095D">
      <w:pPr>
        <w:rPr>
          <w:rFonts w:ascii="Times New Roman" w:hAnsi="Times New Roman" w:cs="Times New Roman"/>
        </w:rPr>
      </w:pPr>
    </w:p>
    <w:p w:rsidR="00C3095D" w:rsidP="00C3095D">
      <w:pPr>
        <w:rPr>
          <w:rFonts w:ascii="Times New Roman" w:hAnsi="Times New Roman" w:cs="Times New Roman"/>
        </w:rPr>
      </w:pPr>
    </w:p>
    <w:p w:rsidR="00C3095D" w:rsidP="00C3095D">
      <w:pPr>
        <w:rPr>
          <w:rFonts w:ascii="Times New Roman" w:hAnsi="Times New Roman" w:cs="Times New Roman"/>
        </w:rPr>
      </w:pPr>
      <w:r>
        <w:rPr>
          <w:rFonts w:ascii="Times New Roman" w:hAnsi="Times New Roman" w:cs="Times New Roman"/>
        </w:rPr>
        <w:t>o</w:t>
      </w:r>
      <w:r w:rsidRPr="009027A0">
        <w:rPr>
          <w:rFonts w:ascii="Times New Roman" w:hAnsi="Times New Roman" w:cs="Times New Roman"/>
        </w:rPr>
        <w:t>verovate</w:t>
      </w:r>
      <w:r>
        <w:rPr>
          <w:rFonts w:ascii="Times New Roman" w:hAnsi="Times New Roman" w:cs="Times New Roman"/>
        </w:rPr>
        <w:t>lia výboru:</w:t>
      </w:r>
    </w:p>
    <w:p w:rsidR="00C3095D" w:rsidP="00C3095D">
      <w:pPr>
        <w:rPr>
          <w:rFonts w:ascii="Times New Roman" w:hAnsi="Times New Roman" w:cs="Times New Roman"/>
        </w:rPr>
      </w:pPr>
      <w:r>
        <w:rPr>
          <w:rFonts w:ascii="Times New Roman" w:hAnsi="Times New Roman" w:cs="Times New Roman"/>
        </w:rPr>
        <w:t>Róbert Madej</w:t>
      </w:r>
    </w:p>
    <w:p w:rsidR="00C3095D" w:rsidP="00C3095D">
      <w:pPr>
        <w:rPr>
          <w:rFonts w:ascii="Times New Roman" w:hAnsi="Times New Roman" w:cs="Times New Roman"/>
        </w:rPr>
      </w:pPr>
      <w:r>
        <w:rPr>
          <w:rFonts w:ascii="Times New Roman" w:hAnsi="Times New Roman" w:cs="Times New Roman"/>
        </w:rPr>
        <w:t>Jana Dubovcová</w:t>
      </w:r>
    </w:p>
    <w:p w:rsidR="00A50371" w:rsidP="00C3095D">
      <w:pPr>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titlePg/>
          <w:bidi w:val="0"/>
          <w:docGrid w:linePitch="360"/>
        </w:sectPr>
      </w:pPr>
    </w:p>
    <w:p w:rsidR="00990CE3" w:rsidP="00C20606">
      <w:pPr>
        <w:rPr>
          <w:rFonts w:ascii="Times New Roman" w:hAnsi="Times New Roman" w:cs="Times New Roman"/>
        </w:rPr>
      </w:pPr>
    </w:p>
    <w:sectPr>
      <w:pgSz w:w="11906" w:h="16838"/>
      <w:pgMar w:top="1417" w:right="1417" w:bottom="1417" w:left="1417" w:header="708" w:footer="708" w:gutter="0"/>
      <w:pgNumType w:start="1"/>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AF" w:rsidP="00056E9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4413AF">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AF" w:rsidP="00056E9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E515D">
      <w:rPr>
        <w:rStyle w:val="PageNumber"/>
        <w:rFonts w:ascii="Times New Roman" w:hAnsi="Times New Roman" w:cs="Times New Roman"/>
        <w:noProof/>
      </w:rPr>
      <w:t>2</w:t>
    </w:r>
    <w:r>
      <w:rPr>
        <w:rStyle w:val="PageNumber"/>
        <w:rFonts w:ascii="Times New Roman" w:hAnsi="Times New Roman" w:cs="Times New Roman"/>
      </w:rPr>
      <w:fldChar w:fldCharType="end"/>
    </w:r>
  </w:p>
  <w:p w:rsidR="004413AF">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79A"/>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1">
    <w:nsid w:val="03713F8A"/>
    <w:multiLevelType w:val="hybridMultilevel"/>
    <w:tmpl w:val="2C66AF1C"/>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265364"/>
    <w:multiLevelType w:val="hybridMultilevel"/>
    <w:tmpl w:val="43CC76F4"/>
    <w:lvl w:ilvl="0">
      <w:start w:val="1"/>
      <w:numFmt w:val="decimal"/>
      <w:lvlText w:val="%1."/>
      <w:lvlJc w:val="left"/>
      <w:pPr>
        <w:tabs>
          <w:tab w:val="num" w:pos="397"/>
        </w:tabs>
        <w:ind w:left="397" w:hanging="397"/>
      </w:pPr>
      <w:rPr>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B3074A"/>
    <w:multiLevelType w:val="hybridMultilevel"/>
    <w:tmpl w:val="9A4E1F88"/>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355D0E"/>
    <w:multiLevelType w:val="hybridMultilevel"/>
    <w:tmpl w:val="0938EEB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0007AFD"/>
    <w:multiLevelType w:val="hybridMultilevel"/>
    <w:tmpl w:val="B0149AB2"/>
    <w:lvl w:ilvl="0">
      <w:start w:val="1"/>
      <w:numFmt w:val="decimal"/>
      <w:lvlText w:val="%1."/>
      <w:lvlJc w:val="left"/>
      <w:pPr>
        <w:tabs>
          <w:tab w:val="num" w:pos="340"/>
        </w:tabs>
        <w:ind w:left="340" w:hanging="340"/>
      </w:pPr>
      <w:rPr>
        <w:b w:val="0"/>
        <w:rtl w:val="0"/>
      </w:rPr>
    </w:lvl>
    <w:lvl w:ilvl="1">
      <w:start w:val="10"/>
      <w:numFmt w:val="decimal"/>
      <w:lvlText w:val="%2."/>
      <w:lvlJc w:val="left"/>
      <w:pPr>
        <w:tabs>
          <w:tab w:val="num" w:pos="520"/>
        </w:tabs>
        <w:ind w:left="520" w:hanging="340"/>
      </w:pPr>
      <w:rPr>
        <w:b w:val="0"/>
        <w:rtl w:val="0"/>
      </w:rPr>
    </w:lvl>
    <w:lvl w:ilvl="2">
      <w:start w:val="1"/>
      <w:numFmt w:val="decimal"/>
      <w:lvlText w:val="%3."/>
      <w:lvlJc w:val="left"/>
      <w:pPr>
        <w:tabs>
          <w:tab w:val="num" w:pos="2340"/>
        </w:tabs>
        <w:ind w:left="2340" w:hanging="360"/>
      </w:pPr>
      <w:rPr>
        <w:b w:val="0"/>
        <w:rtl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00E2AC0"/>
    <w:multiLevelType w:val="hybridMultilevel"/>
    <w:tmpl w:val="2A461F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2C3B3F"/>
    <w:multiLevelType w:val="hybridMultilevel"/>
    <w:tmpl w:val="940C2768"/>
    <w:lvl w:ilvl="0">
      <w:start w:val="1"/>
      <w:numFmt w:val="upperLetter"/>
      <w:lvlText w:val="%1."/>
      <w:lvlJc w:val="left"/>
      <w:pPr>
        <w:tabs>
          <w:tab w:val="num" w:pos="1068"/>
        </w:tabs>
        <w:ind w:left="1068"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35D787C"/>
    <w:multiLevelType w:val="hybridMultilevel"/>
    <w:tmpl w:val="2B32838A"/>
    <w:lvl w:ilvl="0">
      <w:start w:val="3"/>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8B65AA"/>
    <w:multiLevelType w:val="hybridMultilevel"/>
    <w:tmpl w:val="F0C8D0B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2262CF"/>
    <w:multiLevelType w:val="hybridMultilevel"/>
    <w:tmpl w:val="F9FCEC6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
    <w:nsid w:val="1D8D665C"/>
    <w:multiLevelType w:val="hybridMultilevel"/>
    <w:tmpl w:val="1A66FCA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E8422A"/>
    <w:multiLevelType w:val="hybridMultilevel"/>
    <w:tmpl w:val="2AF45262"/>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218760C5"/>
    <w:multiLevelType w:val="hybridMultilevel"/>
    <w:tmpl w:val="AE521C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47129CA"/>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15">
    <w:nsid w:val="267F15C9"/>
    <w:multiLevelType w:val="hybridMultilevel"/>
    <w:tmpl w:val="97D2D286"/>
    <w:lvl w:ilvl="0">
      <w:start w:val="9"/>
      <w:numFmt w:val="decimal"/>
      <w:lvlText w:val="%1."/>
      <w:lvlJc w:val="left"/>
      <w:pPr>
        <w:tabs>
          <w:tab w:val="num" w:pos="340"/>
        </w:tabs>
        <w:ind w:left="340" w:hanging="340"/>
      </w:pPr>
    </w:lvl>
    <w:lvl w:ilvl="1">
      <w:start w:val="10"/>
      <w:numFmt w:val="decimal"/>
      <w:lvlText w:val="%2."/>
      <w:lvlJc w:val="left"/>
      <w:pPr>
        <w:tabs>
          <w:tab w:val="num" w:pos="360"/>
        </w:tabs>
        <w:ind w:left="360" w:hanging="360"/>
      </w:pPr>
      <w:rPr>
        <w:b w:val="0"/>
        <w:i w:val="0"/>
        <w:rtl w:val="0"/>
      </w:rPr>
    </w:lvl>
    <w:lvl w:ilvl="2">
      <w:start w:val="15"/>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8F733A8"/>
    <w:multiLevelType w:val="hybridMultilevel"/>
    <w:tmpl w:val="A2D8CC8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7">
    <w:nsid w:val="2E541897"/>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18">
    <w:nsid w:val="34171243"/>
    <w:multiLevelType w:val="hybridMultilevel"/>
    <w:tmpl w:val="9444991E"/>
    <w:lvl w:ilvl="0">
      <w:start w:val="1"/>
      <w:numFmt w:val="decimal"/>
      <w:lvlText w:val="%1."/>
      <w:lvlJc w:val="left"/>
      <w:pPr>
        <w:tabs>
          <w:tab w:val="num" w:pos="945"/>
        </w:tabs>
        <w:ind w:left="925" w:hanging="340"/>
      </w:pPr>
      <w:rPr>
        <w:b w:val="0"/>
        <w:i w:val="0"/>
        <w:rtl w:val="0"/>
      </w:r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19">
    <w:nsid w:val="36D674F1"/>
    <w:multiLevelType w:val="hybridMultilevel"/>
    <w:tmpl w:val="3906EDE4"/>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8792FEA"/>
    <w:multiLevelType w:val="hybridMultilevel"/>
    <w:tmpl w:val="B130FC20"/>
    <w:lvl w:ilvl="0">
      <w:start w:val="10"/>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D0C2B04"/>
    <w:multiLevelType w:val="hybridMultilevel"/>
    <w:tmpl w:val="CB7CE36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0220D2C"/>
    <w:multiLevelType w:val="multilevel"/>
    <w:tmpl w:val="8986410C"/>
    <w:lvl w:ilvl="0">
      <w:start w:val="1"/>
      <w:numFmt w:val="decimal"/>
      <w:lvlText w:val="%1."/>
      <w:lvlJc w:val="left"/>
      <w:pPr>
        <w:tabs>
          <w:tab w:val="num" w:pos="360"/>
        </w:tabs>
        <w:ind w:left="340" w:hanging="340"/>
      </w:pPr>
    </w:lvl>
    <w:lvl w:ilvl="1">
      <w:start w:val="6"/>
      <w:numFmt w:val="decimal"/>
      <w:lvlText w:val="%2."/>
      <w:lvlJc w:val="left"/>
      <w:pPr>
        <w:tabs>
          <w:tab w:val="num" w:pos="360"/>
        </w:tabs>
        <w:ind w:left="340" w:hanging="340"/>
      </w:pPr>
    </w:lvl>
    <w:lvl w:ilvl="2">
      <w:start w:val="7"/>
      <w:numFmt w:val="decimal"/>
      <w:lvlText w:val="%3."/>
      <w:lvlJc w:val="right"/>
      <w:pPr>
        <w:tabs>
          <w:tab w:val="num" w:pos="454"/>
        </w:tabs>
        <w:ind w:left="454" w:hanging="284"/>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3234CD1"/>
    <w:multiLevelType w:val="hybridMultilevel"/>
    <w:tmpl w:val="470C14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8F22B06"/>
    <w:multiLevelType w:val="hybridMultilevel"/>
    <w:tmpl w:val="6F6E533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4BAC454F"/>
    <w:multiLevelType w:val="hybridMultilevel"/>
    <w:tmpl w:val="FF527D0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0E1192B"/>
    <w:multiLevelType w:val="hybridMultilevel"/>
    <w:tmpl w:val="E876A4DA"/>
    <w:lvl w:ilvl="0">
      <w:start w:val="17"/>
      <w:numFmt w:val="decimal"/>
      <w:lvlText w:val="%1."/>
      <w:lvlJc w:val="left"/>
      <w:pPr>
        <w:tabs>
          <w:tab w:val="num" w:pos="340"/>
        </w:tabs>
        <w:ind w:left="34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EE1064"/>
    <w:multiLevelType w:val="hybridMultilevel"/>
    <w:tmpl w:val="D6C0136C"/>
    <w:lvl w:ilvl="0">
      <w:start w:val="10"/>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8D3718F"/>
    <w:multiLevelType w:val="hybridMultilevel"/>
    <w:tmpl w:val="963848FA"/>
    <w:lvl w:ilvl="0">
      <w:start w:val="1"/>
      <w:numFmt w:val="decimal"/>
      <w:lvlText w:val="%1."/>
      <w:lvlJc w:val="left"/>
      <w:pPr>
        <w:ind w:left="1080" w:hanging="360"/>
      </w:pPr>
      <w:rPr>
        <w:rFonts w:cs="Times New Roman"/>
        <w:rtl w:val="0"/>
      </w:rPr>
    </w:lvl>
    <w:lvl w:ilvl="1">
      <w:start w:val="1"/>
      <w:numFmt w:val="lowerLetter"/>
      <w:lvlText w:val="%2."/>
      <w:lvlJc w:val="left"/>
      <w:pPr>
        <w:ind w:left="1800" w:hanging="360"/>
      </w:pPr>
      <w:rPr>
        <w:rFonts w:cs="Times New Roman"/>
        <w:rtl w:val="0"/>
      </w:rPr>
    </w:lvl>
    <w:lvl w:ilvl="2">
      <w:start w:val="1"/>
      <w:numFmt w:val="lowerRoman"/>
      <w:lvlText w:val="%3."/>
      <w:lvlJc w:val="right"/>
      <w:pPr>
        <w:ind w:left="2520" w:hanging="180"/>
      </w:pPr>
      <w:rPr>
        <w:rFonts w:cs="Times New Roman"/>
        <w:rtl w:val="0"/>
      </w:rPr>
    </w:lvl>
    <w:lvl w:ilvl="3">
      <w:start w:val="1"/>
      <w:numFmt w:val="decimal"/>
      <w:lvlText w:val="%4."/>
      <w:lvlJc w:val="left"/>
      <w:pPr>
        <w:ind w:left="3240" w:hanging="360"/>
      </w:pPr>
      <w:rPr>
        <w:rFonts w:cs="Times New Roman"/>
        <w:rtl w:val="0"/>
      </w:rPr>
    </w:lvl>
    <w:lvl w:ilvl="4">
      <w:start w:val="1"/>
      <w:numFmt w:val="lowerLetter"/>
      <w:lvlText w:val="%5."/>
      <w:lvlJc w:val="left"/>
      <w:pPr>
        <w:ind w:left="3960" w:hanging="360"/>
      </w:pPr>
      <w:rPr>
        <w:rFonts w:cs="Times New Roman"/>
        <w:rtl w:val="0"/>
      </w:rPr>
    </w:lvl>
    <w:lvl w:ilvl="5">
      <w:start w:val="1"/>
      <w:numFmt w:val="lowerRoman"/>
      <w:lvlText w:val="%6."/>
      <w:lvlJc w:val="right"/>
      <w:pPr>
        <w:ind w:left="4680" w:hanging="180"/>
      </w:pPr>
      <w:rPr>
        <w:rFonts w:cs="Times New Roman"/>
        <w:rtl w:val="0"/>
      </w:rPr>
    </w:lvl>
    <w:lvl w:ilvl="6">
      <w:start w:val="1"/>
      <w:numFmt w:val="decimal"/>
      <w:lvlText w:val="%7."/>
      <w:lvlJc w:val="left"/>
      <w:pPr>
        <w:ind w:left="5400" w:hanging="360"/>
      </w:pPr>
      <w:rPr>
        <w:rFonts w:cs="Times New Roman"/>
        <w:rtl w:val="0"/>
      </w:rPr>
    </w:lvl>
    <w:lvl w:ilvl="7">
      <w:start w:val="1"/>
      <w:numFmt w:val="lowerLetter"/>
      <w:lvlText w:val="%8."/>
      <w:lvlJc w:val="left"/>
      <w:pPr>
        <w:ind w:left="6120" w:hanging="360"/>
      </w:pPr>
      <w:rPr>
        <w:rFonts w:cs="Times New Roman"/>
        <w:rtl w:val="0"/>
      </w:rPr>
    </w:lvl>
    <w:lvl w:ilvl="8">
      <w:start w:val="1"/>
      <w:numFmt w:val="lowerRoman"/>
      <w:lvlText w:val="%9."/>
      <w:lvlJc w:val="right"/>
      <w:pPr>
        <w:ind w:left="6840" w:hanging="180"/>
      </w:pPr>
      <w:rPr>
        <w:rFonts w:cs="Times New Roman"/>
        <w:rtl w:val="0"/>
      </w:rPr>
    </w:lvl>
  </w:abstractNum>
  <w:abstractNum w:abstractNumId="30">
    <w:nsid w:val="5925376D"/>
    <w:multiLevelType w:val="hybridMultilevel"/>
    <w:tmpl w:val="21422A7A"/>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1">
    <w:nsid w:val="5CCF3C39"/>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abstractNum w:abstractNumId="32">
    <w:nsid w:val="5D56705B"/>
    <w:multiLevelType w:val="hybridMultilevel"/>
    <w:tmpl w:val="2434681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3">
    <w:nsid w:val="5F725660"/>
    <w:multiLevelType w:val="hybridMultilevel"/>
    <w:tmpl w:val="8E84DD92"/>
    <w:lvl w:ilvl="0">
      <w:start w:val="1"/>
      <w:numFmt w:val="decimal"/>
      <w:lvlText w:val="%1."/>
      <w:lvlJc w:val="left"/>
      <w:pPr>
        <w:tabs>
          <w:tab w:val="num" w:pos="720"/>
        </w:tabs>
        <w:ind w:left="720" w:hanging="36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C563F7"/>
    <w:multiLevelType w:val="hybridMultilevel"/>
    <w:tmpl w:val="A8069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81F46C0"/>
    <w:multiLevelType w:val="hybridMultilevel"/>
    <w:tmpl w:val="2B864350"/>
    <w:lvl w:ilvl="0">
      <w:start w:val="2"/>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6">
    <w:nsid w:val="6FD34614"/>
    <w:multiLevelType w:val="hybridMultilevel"/>
    <w:tmpl w:val="1D14D0EE"/>
    <w:lvl w:ilvl="0">
      <w:start w:val="1"/>
      <w:numFmt w:val="decimal"/>
      <w:lvlText w:val="%1."/>
      <w:lvlJc w:val="left"/>
      <w:pPr>
        <w:tabs>
          <w:tab w:val="num" w:pos="340"/>
        </w:tabs>
        <w:ind w:left="340" w:hanging="340"/>
      </w:pPr>
      <w:rPr>
        <w:b w:val="0"/>
        <w:i w:val="0"/>
        <w:rtl w:val="0"/>
      </w:rPr>
    </w:lvl>
    <w:lvl w:ilvl="1">
      <w:start w:val="1"/>
      <w:numFmt w:val="decimal"/>
      <w:lvlText w:val="%2."/>
      <w:lvlJc w:val="left"/>
      <w:pPr>
        <w:tabs>
          <w:tab w:val="num" w:pos="1440"/>
        </w:tabs>
        <w:ind w:left="1440" w:hanging="36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113396E"/>
    <w:multiLevelType w:val="hybridMultilevel"/>
    <w:tmpl w:val="73E48CA6"/>
    <w:lvl w:ilvl="0">
      <w:start w:val="1"/>
      <w:numFmt w:val="decimal"/>
      <w:lvlText w:val="%1."/>
      <w:lvlJc w:val="left"/>
      <w:pPr>
        <w:tabs>
          <w:tab w:val="num" w:pos="3960"/>
        </w:tabs>
        <w:ind w:left="3960" w:hanging="360"/>
      </w:pPr>
      <w:rPr>
        <w:b w:val="0"/>
        <w:i w:val="0"/>
        <w:sz w:val="24"/>
        <w:szCs w:val="24"/>
        <w:rtl w:val="0"/>
      </w:r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8">
    <w:nsid w:val="7213227E"/>
    <w:multiLevelType w:val="hybridMultilevel"/>
    <w:tmpl w:val="E042DD7A"/>
    <w:lvl w:ilvl="0">
      <w:start w:val="1"/>
      <w:numFmt w:val="decimal"/>
      <w:lvlText w:val="%1."/>
      <w:lvlJc w:val="left"/>
      <w:pPr>
        <w:tabs>
          <w:tab w:val="num" w:pos="340"/>
        </w:tabs>
        <w:ind w:left="340" w:hanging="340"/>
      </w:pPr>
      <w:rPr>
        <w:b w:val="0"/>
        <w:i w:val="0"/>
        <w:rtl w:val="0"/>
      </w:rPr>
    </w:lvl>
    <w:lvl w:ilvl="1">
      <w:start w:val="21"/>
      <w:numFmt w:val="decimal"/>
      <w:lvlText w:val="%2."/>
      <w:lvlJc w:val="left"/>
      <w:pPr>
        <w:tabs>
          <w:tab w:val="num" w:pos="1420"/>
        </w:tabs>
        <w:ind w:left="142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4E535BB"/>
    <w:multiLevelType w:val="hybridMultilevel"/>
    <w:tmpl w:val="D0389C76"/>
    <w:lvl w:ilvl="0">
      <w:start w:val="1"/>
      <w:numFmt w:val="decimal"/>
      <w:lvlText w:val="%1."/>
      <w:lvlJc w:val="left"/>
      <w:pPr>
        <w:tabs>
          <w:tab w:val="num" w:pos="397"/>
        </w:tabs>
        <w:ind w:left="397" w:hanging="397"/>
      </w:pPr>
      <w:rPr>
        <w:rFonts w:ascii="Times New Roman" w:hAnsi="Times New Roman" w:cs="Times New Roman"/>
        <w:b w:val="0"/>
        <w:i w:val="0"/>
        <w:sz w:val="28"/>
        <w:szCs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563D62"/>
    <w:multiLevelType w:val="hybridMultilevel"/>
    <w:tmpl w:val="16367080"/>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CFB0A31"/>
    <w:multiLevelType w:val="multilevel"/>
    <w:tmpl w:val="3E802D28"/>
    <w:lvl w:ilvl="0">
      <w:start w:val="1"/>
      <w:numFmt w:val="none"/>
      <w:lvlText w:val=""/>
      <w:legacy w:legacy="1" w:legacySpace="120" w:legacyIndent="360"/>
      <w:lvlJc w:val="left"/>
      <w:pPr>
        <w:ind w:left="360" w:hanging="360"/>
      </w:pPr>
      <w:rPr>
        <w:rFonts w:ascii="Symbol" w:hAnsi="Symbol"/>
        <w:rtl w:val="0"/>
      </w:rPr>
    </w:lvl>
    <w:lvl w:ilvl="1">
      <w:start w:val="1"/>
      <w:numFmt w:val="none"/>
      <w:lvlText w:val="o"/>
      <w:legacy w:legacy="1" w:legacySpace="120" w:legacyIndent="360"/>
      <w:lvlJc w:val="left"/>
      <w:pPr>
        <w:ind w:left="720" w:hanging="360"/>
      </w:pPr>
      <w:rPr>
        <w:rFonts w:ascii="Courier New" w:hAnsi="Courier New" w:cs="Courier New"/>
        <w:rtl w:val="0"/>
      </w:rPr>
    </w:lvl>
    <w:lvl w:ilvl="2">
      <w:start w:val="1"/>
      <w:numFmt w:val="none"/>
      <w:lvlText w:val=""/>
      <w:legacy w:legacy="1" w:legacySpace="120" w:legacyIndent="360"/>
      <w:lvlJc w:val="left"/>
      <w:pPr>
        <w:ind w:left="1080" w:hanging="360"/>
      </w:pPr>
      <w:rPr>
        <w:rFonts w:ascii="Wingdings" w:hAnsi="Wingdings"/>
        <w:rtl w:val="0"/>
      </w:rPr>
    </w:lvl>
    <w:lvl w:ilvl="3">
      <w:start w:val="1"/>
      <w:numFmt w:val="none"/>
      <w:lvlText w:val=""/>
      <w:legacy w:legacy="1" w:legacySpace="120" w:legacyIndent="360"/>
      <w:lvlJc w:val="left"/>
      <w:pPr>
        <w:ind w:left="1440" w:hanging="360"/>
      </w:pPr>
      <w:rPr>
        <w:rFonts w:ascii="Symbol" w:hAnsi="Symbol"/>
        <w:rtl w:val="0"/>
      </w:rPr>
    </w:lvl>
    <w:lvl w:ilvl="4">
      <w:start w:val="1"/>
      <w:numFmt w:val="none"/>
      <w:lvlText w:val="o"/>
      <w:legacy w:legacy="1" w:legacySpace="120" w:legacyIndent="360"/>
      <w:lvlJc w:val="left"/>
      <w:pPr>
        <w:ind w:left="1800" w:hanging="360"/>
      </w:pPr>
      <w:rPr>
        <w:rFonts w:ascii="Courier New" w:hAnsi="Courier New" w:cs="Courier New"/>
        <w:rtl w:val="0"/>
      </w:rPr>
    </w:lvl>
    <w:lvl w:ilvl="5">
      <w:start w:val="1"/>
      <w:numFmt w:val="none"/>
      <w:lvlText w:val=""/>
      <w:legacy w:legacy="1" w:legacySpace="120" w:legacyIndent="360"/>
      <w:lvlJc w:val="left"/>
      <w:pPr>
        <w:ind w:left="2160" w:hanging="360"/>
      </w:pPr>
      <w:rPr>
        <w:rFonts w:ascii="Wingdings" w:hAnsi="Wingdings"/>
        <w:rtl w:val="0"/>
      </w:rPr>
    </w:lvl>
    <w:lvl w:ilvl="6">
      <w:start w:val="1"/>
      <w:numFmt w:val="none"/>
      <w:lvlText w:val=""/>
      <w:legacy w:legacy="1" w:legacySpace="120" w:legacyIndent="360"/>
      <w:lvlJc w:val="left"/>
      <w:pPr>
        <w:ind w:left="2520" w:hanging="360"/>
      </w:pPr>
      <w:rPr>
        <w:rFonts w:ascii="Symbol" w:hAnsi="Symbol"/>
        <w:rtl w:val="0"/>
      </w:rPr>
    </w:lvl>
    <w:lvl w:ilvl="7">
      <w:start w:val="1"/>
      <w:numFmt w:val="none"/>
      <w:lvlText w:val="o"/>
      <w:legacy w:legacy="1" w:legacySpace="120" w:legacyIndent="360"/>
      <w:lvlJc w:val="left"/>
      <w:pPr>
        <w:ind w:left="2880" w:hanging="360"/>
      </w:pPr>
      <w:rPr>
        <w:rFonts w:ascii="Courier New" w:hAnsi="Courier New" w:cs="Courier New"/>
        <w:rtl w:val="0"/>
      </w:rPr>
    </w:lvl>
    <w:lvl w:ilvl="8">
      <w:start w:val="1"/>
      <w:numFmt w:val="none"/>
      <w:lvlText w:val=""/>
      <w:legacy w:legacy="1" w:legacySpace="120" w:legacyIndent="360"/>
      <w:lvlJc w:val="left"/>
      <w:pPr>
        <w:ind w:left="3240" w:hanging="360"/>
      </w:pPr>
      <w:rPr>
        <w:rFonts w:ascii="Wingdings" w:hAnsi="Wingdings"/>
        <w:rtl w:val="0"/>
      </w:rPr>
    </w:lvl>
  </w:abstractNum>
  <w:num w:numId="1">
    <w:abstractNumId w:val="22"/>
  </w:num>
  <w:num w:numId="2">
    <w:abstractNumId w:val="6"/>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4"/>
  </w:num>
  <w:num w:numId="8">
    <w:abstractNumId w:val="25"/>
  </w:num>
  <w:num w:numId="9">
    <w:abstractNumId w:val="33"/>
  </w:num>
  <w:num w:numId="10">
    <w:abstractNumId w:val="24"/>
  </w:num>
  <w:num w:numId="11">
    <w:abstractNumId w:val="16"/>
  </w:num>
  <w:num w:numId="12">
    <w:abstractNumId w:val="19"/>
  </w:num>
  <w:num w:numId="13">
    <w:abstractNumId w:val="3"/>
  </w:num>
  <w:num w:numId="14">
    <w:abstractNumId w:val="9"/>
  </w:num>
  <w:num w:numId="15">
    <w:abstractNumId w:val="40"/>
  </w:num>
  <w:num w:numId="16">
    <w:abstractNumId w:val="23"/>
  </w:num>
  <w:num w:numId="17">
    <w:abstractNumId w:val="23"/>
  </w:num>
  <w:num w:numId="18">
    <w:abstractNumId w:val="13"/>
  </w:num>
  <w:num w:numId="19">
    <w:abstractNumId w:val="31"/>
  </w:num>
  <w:num w:numId="20">
    <w:abstractNumId w:val="14"/>
  </w:num>
  <w:num w:numId="21">
    <w:abstractNumId w:val="0"/>
  </w:num>
  <w:num w:numId="22">
    <w:abstractNumId w:val="17"/>
  </w:num>
  <w:num w:numId="23">
    <w:abstractNumId w:val="41"/>
  </w:num>
  <w:num w:numId="24">
    <w:abstractNumId w:val="1"/>
  </w:num>
  <w:num w:numId="25">
    <w:abstractNumId w:val="1"/>
  </w:num>
  <w:num w:numId="26">
    <w:abstractNumId w:val="18"/>
  </w:num>
  <w:num w:numId="27">
    <w:abstractNumId w:val="38"/>
  </w:num>
  <w:num w:numId="28">
    <w:abstractNumId w:val="20"/>
  </w:num>
  <w:num w:numId="29">
    <w:abstractNumId w:val="27"/>
  </w:num>
  <w:num w:numId="30">
    <w:abstractNumId w:val="5"/>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0"/>
  </w:num>
  <w:num w:numId="33">
    <w:abstractNumId w:val="36"/>
  </w:num>
  <w:num w:numId="34">
    <w:abstractNumId w:val="37"/>
  </w:num>
  <w:num w:numId="35">
    <w:abstractNumId w:val="35"/>
  </w:num>
  <w:num w:numId="36">
    <w:abstractNumId w:val="4"/>
  </w:num>
  <w:num w:numId="37">
    <w:abstractNumId w:val="28"/>
  </w:num>
  <w:num w:numId="38">
    <w:abstractNumId w:val="8"/>
  </w:num>
  <w:num w:numId="39">
    <w:abstractNumId w:val="15"/>
  </w:num>
  <w:num w:numId="40">
    <w:abstractNumId w:val="2"/>
  </w:num>
  <w:num w:numId="41">
    <w:abstractNumId w:val="39"/>
  </w:num>
  <w:num w:numId="42">
    <w:abstractNumId w:val="32"/>
  </w:num>
  <w:num w:numId="43">
    <w:abstractNumId w:val="7"/>
  </w:num>
  <w:num w:numId="44">
    <w:abstractNumId w:val="29"/>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56E95"/>
    <w:rsid w:val="0009277B"/>
    <w:rsid w:val="001B7977"/>
    <w:rsid w:val="00227AAA"/>
    <w:rsid w:val="00252CA9"/>
    <w:rsid w:val="00300C25"/>
    <w:rsid w:val="00397DCC"/>
    <w:rsid w:val="003F10A4"/>
    <w:rsid w:val="004413AF"/>
    <w:rsid w:val="0045246E"/>
    <w:rsid w:val="004E515D"/>
    <w:rsid w:val="004F345E"/>
    <w:rsid w:val="00522BE3"/>
    <w:rsid w:val="00531B4C"/>
    <w:rsid w:val="00551646"/>
    <w:rsid w:val="005A24C8"/>
    <w:rsid w:val="005B0E38"/>
    <w:rsid w:val="005E4B60"/>
    <w:rsid w:val="00612FA2"/>
    <w:rsid w:val="006563BF"/>
    <w:rsid w:val="007920A0"/>
    <w:rsid w:val="0082287C"/>
    <w:rsid w:val="008318D0"/>
    <w:rsid w:val="008B3922"/>
    <w:rsid w:val="009027A0"/>
    <w:rsid w:val="009667CF"/>
    <w:rsid w:val="00990CE3"/>
    <w:rsid w:val="00A1772E"/>
    <w:rsid w:val="00A231AB"/>
    <w:rsid w:val="00A45029"/>
    <w:rsid w:val="00A50371"/>
    <w:rsid w:val="00B41E1B"/>
    <w:rsid w:val="00BB129D"/>
    <w:rsid w:val="00BB207E"/>
    <w:rsid w:val="00BC5FF0"/>
    <w:rsid w:val="00C20606"/>
    <w:rsid w:val="00C3095D"/>
    <w:rsid w:val="00C37287"/>
    <w:rsid w:val="00C72D31"/>
    <w:rsid w:val="00CB14D7"/>
    <w:rsid w:val="00D27CE7"/>
    <w:rsid w:val="00D52C80"/>
    <w:rsid w:val="00FC1AEC"/>
    <w:rsid w:val="00FD7F0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4500" w:firstLine="456"/>
      <w:jc w:val="both"/>
      <w:outlineLvl w:val="1"/>
    </w:pPr>
    <w:rPr>
      <w:b/>
      <w:bCs/>
    </w:rPr>
  </w:style>
  <w:style w:type="paragraph" w:styleId="Heading3">
    <w:name w:val="heading 3"/>
    <w:basedOn w:val="Normal"/>
    <w:next w:val="Normal"/>
    <w:qFormat/>
    <w:pPr>
      <w:keepNext/>
      <w:ind w:left="2880" w:hanging="2880"/>
      <w:jc w:val="left"/>
      <w:outlineLvl w:val="2"/>
    </w:pPr>
    <w:rPr>
      <w:u w:val="single"/>
    </w:rPr>
  </w:style>
  <w:style w:type="paragraph" w:styleId="Heading4">
    <w:name w:val="heading 4"/>
    <w:basedOn w:val="Normal"/>
    <w:next w:val="Normal"/>
    <w:qFormat/>
    <w:pPr>
      <w:keepNext/>
      <w:tabs>
        <w:tab w:val="left" w:pos="1021"/>
      </w:tabs>
      <w:jc w:val="both"/>
      <w:outlineLvl w:val="3"/>
    </w:pPr>
    <w:rPr>
      <w:b/>
    </w:rPr>
  </w:style>
  <w:style w:type="paragraph" w:styleId="Heading5">
    <w:name w:val="heading 5"/>
    <w:basedOn w:val="Normal"/>
    <w:next w:val="Normal"/>
    <w:qFormat/>
    <w:pPr>
      <w:keepNext/>
      <w:spacing w:before="120"/>
      <w:ind w:firstLine="708"/>
      <w:jc w:val="left"/>
      <w:outlineLvl w:val="4"/>
    </w:pPr>
    <w:rPr>
      <w:b/>
      <w:szCs w:val="20"/>
    </w:rPr>
  </w:style>
  <w:style w:type="paragraph" w:styleId="Heading6">
    <w:name w:val="heading 6"/>
    <w:basedOn w:val="Normal"/>
    <w:next w:val="Normal"/>
    <w:qFormat/>
    <w:pPr>
      <w:keepNext/>
      <w:jc w:val="center"/>
      <w:outlineLvl w:val="5"/>
    </w:pPr>
    <w:rPr>
      <w:b/>
      <w:bCs/>
      <w:szCs w:val="20"/>
    </w:rPr>
  </w:style>
  <w:style w:type="paragraph" w:styleId="Heading7">
    <w:name w:val="heading 7"/>
    <w:basedOn w:val="Normal"/>
    <w:next w:val="Normal"/>
    <w:qFormat/>
    <w:pPr>
      <w:keepNext/>
      <w:spacing w:before="120"/>
      <w:jc w:val="center"/>
      <w:outlineLvl w:val="6"/>
    </w:pPr>
    <w:rPr>
      <w:b/>
      <w:bCs/>
      <w:sz w:val="32"/>
    </w:rPr>
  </w:style>
  <w:style w:type="character" w:default="1" w:styleId="DefaultParagraphFont">
    <w:name w:val="Default Paragraph Font"/>
    <w:link w:val="CharCharCharCharChar"/>
    <w:semiHidden/>
  </w:style>
  <w:style w:type="character" w:styleId="PageNumber">
    <w:name w:val="page number"/>
    <w:basedOn w:val="DefaultParagraphFont"/>
  </w:style>
  <w:style w:type="paragraph" w:customStyle="1" w:styleId="kurz">
    <w:name w:val="kurz"/>
    <w:basedOn w:val="Normal"/>
    <w:pPr>
      <w:ind w:firstLine="340"/>
      <w:jc w:val="both"/>
    </w:pPr>
    <w:rPr>
      <w:rFonts w:ascii="AT*Toronto" w:hAnsi="AT*Toronto"/>
      <w:i/>
      <w:sz w:val="22"/>
      <w:szCs w:val="20"/>
    </w:rPr>
  </w:style>
  <w:style w:type="paragraph" w:styleId="BodyTextIndent2">
    <w:name w:val="Body Text Indent 2"/>
    <w:basedOn w:val="Normal"/>
    <w:pPr>
      <w:tabs>
        <w:tab w:val="left" w:pos="284"/>
      </w:tabs>
      <w:ind w:left="284" w:hanging="284"/>
      <w:jc w:val="both"/>
    </w:pPr>
    <w:rPr>
      <w:szCs w:val="20"/>
    </w:rPr>
  </w:style>
  <w:style w:type="paragraph" w:styleId="BodyTextIndent">
    <w:name w:val="Body Text Indent"/>
    <w:basedOn w:val="Normal"/>
    <w:pPr>
      <w:ind w:left="5040"/>
      <w:jc w:val="both"/>
    </w:pPr>
    <w:rPr>
      <w:b/>
      <w:bCs/>
      <w:lang w:val="en-US"/>
    </w:rPr>
  </w:style>
  <w:style w:type="paragraph" w:styleId="BodyText">
    <w:name w:val="Body Text"/>
    <w:basedOn w:val="Normal"/>
    <w:pPr>
      <w:jc w:val="both"/>
    </w:pPr>
  </w:style>
  <w:style w:type="paragraph" w:styleId="Footer">
    <w:name w:val="footer"/>
    <w:basedOn w:val="Normal"/>
    <w:pPr>
      <w:tabs>
        <w:tab w:val="center" w:pos="4536"/>
        <w:tab w:val="right" w:pos="9072"/>
      </w:tabs>
      <w:jc w:val="left"/>
    </w:pPr>
  </w:style>
  <w:style w:type="paragraph" w:styleId="BodyTextIndent3">
    <w:name w:val="Body Text Indent 3"/>
    <w:basedOn w:val="Normal"/>
    <w:pPr>
      <w:ind w:left="2880" w:hanging="2880"/>
      <w:jc w:val="left"/>
    </w:pPr>
  </w:style>
  <w:style w:type="paragraph" w:customStyle="1" w:styleId="TxBrp10">
    <w:name w:val="TxBr_p10"/>
    <w:basedOn w:val="Normal"/>
    <w:pPr>
      <w:tabs>
        <w:tab w:val="left" w:pos="368"/>
      </w:tabs>
      <w:autoSpaceDE/>
      <w:autoSpaceDN/>
      <w:spacing w:line="277" w:lineRule="atLeast"/>
      <w:ind w:left="998" w:hanging="368"/>
      <w:jc w:val="both"/>
    </w:pPr>
    <w:rPr>
      <w:sz w:val="20"/>
      <w:lang w:val="en-US"/>
    </w:rPr>
  </w:style>
  <w:style w:type="paragraph" w:customStyle="1" w:styleId="TxBrp14">
    <w:name w:val="TxBr_p14"/>
    <w:basedOn w:val="Normal"/>
    <w:pPr>
      <w:autoSpaceDE/>
      <w:autoSpaceDN/>
      <w:spacing w:line="283" w:lineRule="atLeast"/>
      <w:ind w:left="998"/>
      <w:jc w:val="left"/>
    </w:pPr>
    <w:rPr>
      <w:sz w:val="20"/>
      <w:lang w:val="en-US"/>
    </w:rPr>
  </w:style>
  <w:style w:type="paragraph" w:customStyle="1" w:styleId="TxBrp15">
    <w:name w:val="TxBr_p15"/>
    <w:basedOn w:val="Normal"/>
    <w:pPr>
      <w:autoSpaceDE/>
      <w:autoSpaceDN/>
      <w:spacing w:line="240" w:lineRule="atLeast"/>
      <w:ind w:left="998"/>
      <w:jc w:val="left"/>
    </w:pPr>
    <w:rPr>
      <w:sz w:val="20"/>
      <w:lang w:val="en-US"/>
    </w:rPr>
  </w:style>
  <w:style w:type="paragraph" w:customStyle="1" w:styleId="TxBrp18">
    <w:name w:val="TxBr_p18"/>
    <w:basedOn w:val="Normal"/>
    <w:pPr>
      <w:tabs>
        <w:tab w:val="left" w:pos="368"/>
      </w:tabs>
      <w:autoSpaceDE/>
      <w:autoSpaceDN/>
      <w:spacing w:line="277" w:lineRule="atLeast"/>
      <w:ind w:left="998" w:hanging="368"/>
      <w:jc w:val="left"/>
    </w:pPr>
    <w:rPr>
      <w:sz w:val="20"/>
      <w:lang w:val="en-US"/>
    </w:rPr>
  </w:style>
  <w:style w:type="paragraph" w:customStyle="1" w:styleId="TxBrp23">
    <w:name w:val="TxBr_p23"/>
    <w:basedOn w:val="Normal"/>
    <w:pPr>
      <w:tabs>
        <w:tab w:val="left" w:pos="646"/>
      </w:tabs>
      <w:autoSpaceDE/>
      <w:autoSpaceDN/>
      <w:spacing w:line="283" w:lineRule="atLeast"/>
      <w:ind w:left="99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styleId="BodyText2">
    <w:name w:val="Body Text 2"/>
    <w:basedOn w:val="Normal"/>
    <w:pPr>
      <w:spacing w:after="120" w:line="480" w:lineRule="auto"/>
      <w:jc w:val="left"/>
    </w:pPr>
  </w:style>
  <w:style w:type="paragraph" w:styleId="BodyText3">
    <w:name w:val="Body Text 3"/>
    <w:basedOn w:val="Normal"/>
    <w:pPr>
      <w:spacing w:after="120"/>
      <w:jc w:val="left"/>
    </w:pPr>
    <w:rPr>
      <w:sz w:val="16"/>
      <w:szCs w:val="16"/>
    </w:rPr>
  </w:style>
  <w:style w:type="paragraph" w:customStyle="1" w:styleId="TxBrp9">
    <w:name w:val="TxBr_p9"/>
    <w:basedOn w:val="Normal"/>
    <w:rsid w:val="004F58BB"/>
    <w:pPr>
      <w:tabs>
        <w:tab w:val="left" w:pos="204"/>
      </w:tabs>
      <w:autoSpaceDE/>
      <w:autoSpaceDN/>
      <w:spacing w:line="240" w:lineRule="atLeast"/>
      <w:jc w:val="both"/>
    </w:pPr>
    <w:rPr>
      <w:sz w:val="20"/>
      <w:lang w:val="en-US"/>
    </w:rPr>
  </w:style>
  <w:style w:type="paragraph" w:styleId="BalloonText">
    <w:name w:val="Balloon Text"/>
    <w:basedOn w:val="Normal"/>
    <w:semiHidden/>
    <w:rsid w:val="0031183F"/>
    <w:pPr>
      <w:jc w:val="left"/>
    </w:pPr>
    <w:rPr>
      <w:rFonts w:ascii="Tahoma" w:hAnsi="Tahoma" w:cs="Tahoma"/>
      <w:sz w:val="16"/>
      <w:szCs w:val="16"/>
    </w:rPr>
  </w:style>
  <w:style w:type="paragraph" w:customStyle="1" w:styleId="CharCharCharCharChar">
    <w:name w:val="Char Char Char Char Char"/>
    <w:basedOn w:val="Normal"/>
    <w:link w:val="DefaultParagraphFont"/>
    <w:rsid w:val="00A45029"/>
    <w:pPr>
      <w:spacing w:after="160" w:line="240" w:lineRule="exact"/>
      <w:jc w:val="left"/>
    </w:pPr>
    <w:rPr>
      <w:rFonts w:ascii="Tahoma" w:hAnsi="Tahoma" w:cs="Tahoma"/>
      <w:sz w:val="20"/>
      <w:szCs w:val="20"/>
      <w:lang w:val="en-US"/>
    </w:rPr>
  </w:style>
  <w:style w:type="paragraph" w:styleId="Title">
    <w:name w:val="Title"/>
    <w:basedOn w:val="Normal"/>
    <w:link w:val="NzovChar"/>
    <w:qFormat/>
    <w:rsid w:val="007D393C"/>
    <w:pPr>
      <w:jc w:val="center"/>
    </w:pPr>
    <w:rPr>
      <w:rFonts w:ascii="AT*Toronto" w:hAnsi="AT*Toronto" w:cs="AT*Toronto"/>
      <w:b/>
      <w:bCs/>
      <w:sz w:val="28"/>
      <w:szCs w:val="28"/>
      <w:lang w:bidi="lo-LA"/>
    </w:rPr>
  </w:style>
  <w:style w:type="character" w:customStyle="1" w:styleId="NzovChar">
    <w:name w:val="Názov Char"/>
    <w:basedOn w:val="DefaultParagraphFont"/>
    <w:link w:val="Title"/>
    <w:locked/>
    <w:rsid w:val="00990CE3"/>
    <w:rPr>
      <w:rFonts w:ascii="AT*Toronto" w:hAnsi="AT*Toronto" w:cs="AT*Toronto"/>
      <w:b/>
      <w:bCs/>
      <w:sz w:val="28"/>
      <w:szCs w:val="28"/>
      <w:rtl w:val="0"/>
      <w:lang w:val="sk-SK" w:bidi="lo-L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534</TotalTime>
  <Pages>1</Pages>
  <Words>250</Words>
  <Characters>1426</Characters>
  <Application>Microsoft Office Word</Application>
  <DocSecurity>0</DocSecurity>
  <Lines>0</Lines>
  <Paragraphs>0</Paragraphs>
  <ScaleCrop>false</ScaleCrop>
  <Manager>Magdaléna Šuchaňová</Manager>
  <Company>Kancelária NR SR, ÚPV NR SR</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Veriteľská zmluva</dc:title>
  <dc:subject>sch. 5., 10.8.2010</dc:subject>
  <dc:creator>Viera Ebringerová</dc:creator>
  <cp:keywords>UPV 8 tlač 30</cp:keywords>
  <cp:lastModifiedBy>EbriVier</cp:lastModifiedBy>
  <cp:revision>674</cp:revision>
  <cp:lastPrinted>2010-08-10T10:57:00Z</cp:lastPrinted>
  <dcterms:created xsi:type="dcterms:W3CDTF">2002-05-15T10:56:00Z</dcterms:created>
  <dcterms:modified xsi:type="dcterms:W3CDTF">2010-08-10T10:57:00Z</dcterms:modified>
  <cp:category>uznesenie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1785130958</vt:i4>
  </property>
  <property fmtid="{D5CDD505-2E9C-101B-9397-08002B2CF9AE}" pid="3" name="_AuthorEmail">
    <vt:lpwstr>SuchMagd@nrsr.sk</vt:lpwstr>
  </property>
  <property fmtid="{D5CDD505-2E9C-101B-9397-08002B2CF9AE}" pid="4" name="_AuthorEmailDisplayName">
    <vt:lpwstr>Sucháňová Magdaléna</vt:lpwstr>
  </property>
  <property fmtid="{D5CDD505-2E9C-101B-9397-08002B2CF9AE}" pid="5" name="_EmailSubject">
    <vt:lpwstr>uzn. 98</vt:lpwstr>
  </property>
</Properties>
</file>