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75BD" w:rsidP="00A675BD">
      <w:pPr>
        <w:jc w:val="both"/>
        <w:rPr>
          <w:rFonts w:ascii="Times New Roman" w:hAnsi="Times New Roman" w:cs="Times New Roman"/>
          <w:b/>
        </w:rPr>
      </w:pPr>
      <w:r>
        <w:rPr>
          <w:rFonts w:ascii="Times New Roman" w:hAnsi="Times New Roman" w:cs="Times New Roman"/>
          <w:b/>
        </w:rPr>
        <w:t xml:space="preserve">VÝBOR NÁRODNEJ RADY SLOVENSKEJ REPUBLIKY </w:t>
      </w:r>
    </w:p>
    <w:p w:rsidR="00A675BD" w:rsidP="00A675BD">
      <w:pPr>
        <w:pStyle w:val="TxBrp2"/>
        <w:spacing w:line="240" w:lineRule="auto"/>
        <w:ind w:left="360" w:hanging="360"/>
        <w:rPr>
          <w:rFonts w:ascii="Times New Roman" w:hAnsi="Times New Roman" w:cs="Times New Roman"/>
          <w:b/>
          <w:sz w:val="24"/>
          <w:lang w:val="sk-SK"/>
        </w:rPr>
      </w:pPr>
      <w:r>
        <w:rPr>
          <w:rFonts w:ascii="Times New Roman" w:hAnsi="Times New Roman" w:cs="Times New Roman"/>
          <w:b/>
          <w:sz w:val="24"/>
          <w:lang w:val="sk-SK"/>
        </w:rPr>
        <w:t xml:space="preserve">                   PRE EURÓPSKE ZÁLEŽITOSTI</w:t>
      </w:r>
    </w:p>
    <w:p w:rsidR="00A675BD" w:rsidP="00A675BD">
      <w:pPr>
        <w:spacing w:line="360" w:lineRule="auto"/>
        <w:rPr>
          <w:rFonts w:ascii="Times New Roman" w:hAnsi="Times New Roman" w:cs="Times New Roman"/>
          <w:b/>
        </w:rPr>
      </w:pPr>
    </w:p>
    <w:p w:rsidR="00A675BD" w:rsidP="00A675BD">
      <w:pPr>
        <w:spacing w:line="360" w:lineRule="auto"/>
        <w:rPr>
          <w:rFonts w:ascii="Times New Roman" w:hAnsi="Times New Roman" w:cs="Times New Roman"/>
          <w:b/>
        </w:rPr>
      </w:pPr>
    </w:p>
    <w:p w:rsidR="00A675BD" w:rsidP="00A675BD">
      <w:pPr>
        <w:spacing w:line="360" w:lineRule="auto"/>
        <w:jc w:val="center"/>
        <w:rPr>
          <w:rFonts w:ascii="Times New Roman" w:hAnsi="Times New Roman" w:cs="Times New Roman"/>
          <w:b/>
        </w:rPr>
      </w:pPr>
    </w:p>
    <w:p w:rsidR="00A675BD" w:rsidP="00A675BD">
      <w:pPr>
        <w:spacing w:line="360" w:lineRule="auto"/>
        <w:jc w:val="center"/>
        <w:rPr>
          <w:rFonts w:ascii="Times New Roman" w:hAnsi="Times New Roman" w:cs="Times New Roman"/>
          <w:b/>
        </w:rPr>
      </w:pPr>
      <w:r>
        <w:rPr>
          <w:rFonts w:ascii="Times New Roman" w:hAnsi="Times New Roman" w:cs="Times New Roman"/>
          <w:b/>
        </w:rPr>
        <w:t>V ý p i s</w:t>
      </w:r>
    </w:p>
    <w:p w:rsidR="00A675BD" w:rsidP="00A675BD">
      <w:pPr>
        <w:pStyle w:val="BodyText3"/>
        <w:jc w:val="both"/>
        <w:rPr>
          <w:rFonts w:ascii="Times New Roman" w:hAnsi="Times New Roman" w:cs="Times New Roman"/>
          <w:b/>
          <w:sz w:val="24"/>
          <w:szCs w:val="24"/>
        </w:rPr>
      </w:pPr>
      <w:r w:rsidR="00A667B6">
        <w:rPr>
          <w:rFonts w:ascii="Times New Roman" w:hAnsi="Times New Roman" w:cs="Times New Roman"/>
          <w:b/>
          <w:sz w:val="24"/>
          <w:szCs w:val="24"/>
        </w:rPr>
        <w:t>zo zápisnice z 3</w:t>
      </w:r>
      <w:r>
        <w:rPr>
          <w:rFonts w:ascii="Times New Roman" w:hAnsi="Times New Roman" w:cs="Times New Roman"/>
          <w:b/>
          <w:sz w:val="24"/>
          <w:szCs w:val="24"/>
        </w:rPr>
        <w:t>. schôdze Výboru Národnej rady Slovenskej republiky pre</w:t>
      </w:r>
      <w:r w:rsidR="00A667B6">
        <w:rPr>
          <w:rFonts w:ascii="Times New Roman" w:hAnsi="Times New Roman" w:cs="Times New Roman"/>
          <w:b/>
          <w:sz w:val="24"/>
          <w:szCs w:val="24"/>
        </w:rPr>
        <w:t xml:space="preserve"> európske záležitosti konanej 4. augusta </w:t>
      </w:r>
      <w:r w:rsidR="008217D0">
        <w:rPr>
          <w:rFonts w:ascii="Times New Roman" w:hAnsi="Times New Roman" w:cs="Times New Roman"/>
          <w:b/>
          <w:sz w:val="24"/>
          <w:szCs w:val="24"/>
        </w:rPr>
        <w:t>2010</w:t>
      </w:r>
    </w:p>
    <w:p w:rsidR="00A675BD" w:rsidP="00A675BD">
      <w:pPr>
        <w:pStyle w:val="BodyText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w:t>
      </w:r>
      <w:r>
        <w:rPr>
          <w:rFonts w:ascii="Times New Roman" w:hAnsi="Times New Roman" w:cs="Times New Roman"/>
          <w:b/>
          <w:sz w:val="24"/>
          <w:szCs w:val="24"/>
        </w:rPr>
        <w:t>___________________________________</w:t>
      </w:r>
    </w:p>
    <w:p w:rsidR="00A675BD" w:rsidP="00A675BD">
      <w:pPr>
        <w:spacing w:line="360" w:lineRule="auto"/>
        <w:jc w:val="center"/>
        <w:rPr>
          <w:rFonts w:ascii="Times New Roman" w:hAnsi="Times New Roman" w:cs="Times New Roman"/>
          <w:b/>
        </w:rPr>
      </w:pPr>
    </w:p>
    <w:p w:rsidR="00A675BD" w:rsidP="00A675BD">
      <w:pPr>
        <w:spacing w:line="360" w:lineRule="auto"/>
        <w:jc w:val="center"/>
        <w:rPr>
          <w:rFonts w:ascii="Times New Roman" w:hAnsi="Times New Roman" w:cs="Times New Roman"/>
          <w:b/>
        </w:rPr>
      </w:pPr>
    </w:p>
    <w:p w:rsidR="00A675BD" w:rsidP="00A675BD">
      <w:pPr>
        <w:spacing w:line="360" w:lineRule="auto"/>
        <w:jc w:val="center"/>
        <w:rPr>
          <w:rFonts w:ascii="Times New Roman" w:hAnsi="Times New Roman" w:cs="Times New Roman"/>
          <w:b/>
        </w:rPr>
      </w:pPr>
    </w:p>
    <w:p w:rsidR="00A675BD" w:rsidP="00A675BD">
      <w:pPr>
        <w:pStyle w:val="Heading2"/>
        <w:spacing w:line="360" w:lineRule="auto"/>
        <w:ind w:hanging="3780"/>
        <w:rPr>
          <w:rFonts w:ascii="Times New Roman" w:hAnsi="Times New Roman" w:cs="Times New Roman"/>
        </w:rPr>
      </w:pPr>
      <w:r>
        <w:rPr>
          <w:rFonts w:ascii="Times New Roman" w:hAnsi="Times New Roman" w:cs="Times New Roman"/>
        </w:rPr>
        <w:t xml:space="preserve">Výbor Národnej rady Slovenskej republiky </w:t>
      </w:r>
      <w:r w:rsidRPr="00186C76">
        <w:rPr>
          <w:rFonts w:ascii="Times New Roman" w:hAnsi="Times New Roman" w:cs="Times New Roman"/>
        </w:rPr>
        <w:t>pre európske záležitosti</w:t>
      </w:r>
    </w:p>
    <w:p w:rsidR="00A675BD" w:rsidRPr="00F02743" w:rsidP="00A675BD">
      <w:pPr>
        <w:spacing w:line="360" w:lineRule="auto"/>
        <w:rPr>
          <w:rFonts w:ascii="Times New Roman" w:hAnsi="Times New Roman" w:cs="Times New Roman"/>
        </w:rPr>
      </w:pPr>
    </w:p>
    <w:p w:rsidR="00A675BD" w:rsidRPr="009C7AE6" w:rsidP="00AF7A45">
      <w:pPr>
        <w:spacing w:line="360" w:lineRule="auto"/>
        <w:jc w:val="both"/>
        <w:rPr>
          <w:rFonts w:ascii="Times New Roman" w:hAnsi="Times New Roman" w:cs="Times New Roman"/>
        </w:rPr>
      </w:pPr>
      <w:r w:rsidR="00A667B6">
        <w:rPr>
          <w:rFonts w:ascii="Times New Roman" w:hAnsi="Times New Roman" w:cs="Times New Roman"/>
        </w:rPr>
        <w:tab/>
        <w:t>prerokoval 4</w:t>
      </w:r>
      <w:r w:rsidRPr="00BC4F5A">
        <w:rPr>
          <w:rFonts w:ascii="Times New Roman" w:hAnsi="Times New Roman" w:cs="Times New Roman"/>
        </w:rPr>
        <w:t xml:space="preserve">. </w:t>
      </w:r>
      <w:r w:rsidR="00A667B6">
        <w:rPr>
          <w:rFonts w:ascii="Times New Roman" w:hAnsi="Times New Roman" w:cs="Times New Roman"/>
        </w:rPr>
        <w:t>augusta</w:t>
      </w:r>
      <w:r>
        <w:rPr>
          <w:rFonts w:ascii="Times New Roman" w:hAnsi="Times New Roman" w:cs="Times New Roman"/>
        </w:rPr>
        <w:t xml:space="preserve"> </w:t>
      </w:r>
      <w:r w:rsidR="008217D0">
        <w:rPr>
          <w:rFonts w:ascii="Times New Roman" w:hAnsi="Times New Roman" w:cs="Times New Roman"/>
        </w:rPr>
        <w:t xml:space="preserve">2010 </w:t>
      </w:r>
      <w:r w:rsidR="00AF7A45">
        <w:rPr>
          <w:rFonts w:ascii="Times New Roman" w:hAnsi="Times New Roman" w:cs="Times New Roman"/>
        </w:rPr>
        <w:t>Návrh</w:t>
      </w:r>
      <w:r w:rsidRPr="005D212E" w:rsidR="00AF7A45">
        <w:rPr>
          <w:rFonts w:ascii="Times New Roman" w:hAnsi="Times New Roman" w:cs="Times New Roman"/>
        </w:rPr>
        <w:t xml:space="preserve"> na vyslovenie súhlasu Národnej rady Slovenskej republiky s Veriteľskou zmluvou </w:t>
      </w:r>
      <w:r w:rsidR="00AF7A45">
        <w:rPr>
          <w:rFonts w:ascii="Times New Roman" w:hAnsi="Times New Roman" w:cs="Times New Roman"/>
        </w:rPr>
        <w:t>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w:t>
      </w:r>
      <w:r w:rsidR="00AF7A45">
        <w:rPr>
          <w:rFonts w:ascii="Times New Roman" w:hAnsi="Times New Roman" w:cs="Times New Roman"/>
        </w:rPr>
        <w:t xml:space="preserve"> Slovinskou republikou, Slovenskou republikou a Fínskou republikou </w:t>
      </w:r>
      <w:r>
        <w:rPr>
          <w:rFonts w:ascii="Times New Roman" w:hAnsi="Times New Roman" w:cs="Times New Roman"/>
        </w:rPr>
        <w:t xml:space="preserve">a na návrh spravodajcu </w:t>
      </w:r>
      <w:r w:rsidR="00A667B6">
        <w:rPr>
          <w:rFonts w:ascii="Times New Roman" w:hAnsi="Times New Roman" w:cs="Times New Roman"/>
          <w:b/>
        </w:rPr>
        <w:t>I. Štefanca</w:t>
      </w:r>
      <w:r w:rsidR="008217D0">
        <w:rPr>
          <w:rFonts w:ascii="Times New Roman" w:hAnsi="Times New Roman" w:cs="Times New Roman"/>
          <w:b/>
        </w:rPr>
        <w:t xml:space="preserve"> </w:t>
      </w:r>
      <w:r w:rsidRPr="00BC4F5A">
        <w:rPr>
          <w:rFonts w:ascii="Times New Roman" w:hAnsi="Times New Roman" w:cs="Times New Roman"/>
          <w:bCs/>
        </w:rPr>
        <w:t>hlasoval o  návrhu uznesenia uvedeného v prílohe.</w:t>
      </w:r>
    </w:p>
    <w:p w:rsidR="00A675BD" w:rsidRPr="00A667B6" w:rsidP="00A667B6">
      <w:pPr>
        <w:spacing w:line="360" w:lineRule="auto"/>
        <w:jc w:val="both"/>
        <w:rPr>
          <w:rFonts w:ascii="Times New Roman" w:hAnsi="Times New Roman" w:cs="Times New Roman"/>
          <w:b/>
          <w:bCs/>
        </w:rPr>
      </w:pPr>
      <w:r w:rsidR="00A667B6">
        <w:rPr>
          <w:rFonts w:ascii="Times New Roman" w:hAnsi="Times New Roman" w:cs="Times New Roman"/>
        </w:rPr>
        <w:tab/>
        <w:t>Z  celkového počtu 13</w:t>
      </w:r>
      <w:r>
        <w:rPr>
          <w:rFonts w:ascii="Times New Roman" w:hAnsi="Times New Roman" w:cs="Times New Roman"/>
        </w:rPr>
        <w:t xml:space="preserve"> členov Výboru Národnej rady Slovenskej republiky pre európske záležitosti s p</w:t>
      </w:r>
      <w:r w:rsidR="00A667B6">
        <w:rPr>
          <w:rFonts w:ascii="Times New Roman" w:hAnsi="Times New Roman" w:cs="Times New Roman"/>
        </w:rPr>
        <w:t>rávo</w:t>
      </w:r>
      <w:r w:rsidR="00A667B6">
        <w:rPr>
          <w:rFonts w:ascii="Times New Roman" w:hAnsi="Times New Roman" w:cs="Times New Roman"/>
        </w:rPr>
        <w:t>m</w:t>
      </w:r>
      <w:r w:rsidR="005A3914">
        <w:rPr>
          <w:rFonts w:ascii="Times New Roman" w:hAnsi="Times New Roman" w:cs="Times New Roman"/>
        </w:rPr>
        <w:t xml:space="preserve"> hlasovať bolo prítomných 12 </w:t>
      </w:r>
      <w:r>
        <w:rPr>
          <w:rFonts w:ascii="Times New Roman" w:hAnsi="Times New Roman" w:cs="Times New Roman"/>
        </w:rPr>
        <w:t>poslancov. Za návrh pr</w:t>
      </w:r>
      <w:r w:rsidR="00A667B6">
        <w:rPr>
          <w:rFonts w:ascii="Times New Roman" w:hAnsi="Times New Roman" w:cs="Times New Roman"/>
        </w:rPr>
        <w:t>ednese</w:t>
      </w:r>
      <w:r w:rsidR="005A3914">
        <w:rPr>
          <w:rFonts w:ascii="Times New Roman" w:hAnsi="Times New Roman" w:cs="Times New Roman"/>
        </w:rPr>
        <w:t>ného uznesenia hlasovalo 0 poslancov, 8 poslancov bolo proti  a nehlasovali 4 poslanci</w:t>
      </w:r>
      <w:r>
        <w:rPr>
          <w:rFonts w:ascii="Times New Roman" w:hAnsi="Times New Roman" w:cs="Times New Roman"/>
        </w:rPr>
        <w:t xml:space="preserve">. Výbor Národnej rady Slovenskej republiky pre európske záležitosti </w:t>
      </w:r>
      <w:r>
        <w:rPr>
          <w:rFonts w:ascii="Times New Roman" w:hAnsi="Times New Roman" w:cs="Times New Roman"/>
          <w:b/>
          <w:bCs/>
        </w:rPr>
        <w:t xml:space="preserve">neprijal platné </w:t>
      </w:r>
      <w:r>
        <w:rPr>
          <w:rFonts w:ascii="Times New Roman" w:hAnsi="Times New Roman" w:cs="Times New Roman"/>
          <w:b/>
        </w:rPr>
        <w:t>uznesenie,</w:t>
      </w:r>
      <w:r>
        <w:rPr>
          <w:rFonts w:ascii="Times New Roman" w:hAnsi="Times New Roman" w:cs="Times New Roman"/>
        </w:rPr>
        <w:t xml:space="preserve"> nakoľko návrh uznesenia </w:t>
      </w:r>
      <w:r>
        <w:rPr>
          <w:rFonts w:ascii="Times New Roman" w:hAnsi="Times New Roman" w:cs="Times New Roman"/>
          <w:b/>
          <w:bCs/>
        </w:rPr>
        <w:t>nezískal</w:t>
      </w:r>
      <w:r>
        <w:rPr>
          <w:rFonts w:ascii="Times New Roman" w:hAnsi="Times New Roman" w:cs="Times New Roman"/>
        </w:rPr>
        <w:t xml:space="preserve"> </w:t>
      </w:r>
      <w:r>
        <w:rPr>
          <w:rFonts w:ascii="Times New Roman" w:hAnsi="Times New Roman" w:cs="Times New Roman"/>
          <w:b/>
          <w:bCs/>
        </w:rPr>
        <w:t xml:space="preserve">podporu potrebnej </w:t>
      </w:r>
      <w:r w:rsidR="00A667B6">
        <w:rPr>
          <w:rFonts w:ascii="Times New Roman" w:hAnsi="Times New Roman" w:cs="Times New Roman"/>
          <w:b/>
          <w:bCs/>
        </w:rPr>
        <w:t>nadpolovičnej väčšiny všetkých</w:t>
      </w:r>
      <w:r>
        <w:rPr>
          <w:rFonts w:ascii="Times New Roman" w:hAnsi="Times New Roman" w:cs="Times New Roman"/>
          <w:b/>
          <w:bCs/>
        </w:rPr>
        <w:t xml:space="preserve"> poslancov </w:t>
      </w:r>
      <w:r w:rsidRPr="0039025E">
        <w:rPr>
          <w:rFonts w:ascii="Times New Roman" w:hAnsi="Times New Roman" w:cs="Times New Roman"/>
          <w:bCs/>
        </w:rPr>
        <w:t>podľa</w:t>
      </w:r>
      <w:r w:rsidRPr="0039025E">
        <w:rPr>
          <w:rFonts w:ascii="Times New Roman" w:hAnsi="Times New Roman" w:cs="Times New Roman"/>
        </w:rPr>
        <w:t xml:space="preserve"> §</w:t>
      </w:r>
      <w:r>
        <w:rPr>
          <w:rFonts w:ascii="Times New Roman" w:hAnsi="Times New Roman" w:cs="Times New Roman"/>
        </w:rPr>
        <w:t xml:space="preserve"> 52 ods. 4 zákona Národnej rady Slovenskej republiky č.  350/1996 Z. z. o  rokovacom poriadku Národnej rady Slovenskej republiky v znení nesko</w:t>
      </w:r>
      <w:r w:rsidR="00A667B6">
        <w:rPr>
          <w:rFonts w:ascii="Times New Roman" w:hAnsi="Times New Roman" w:cs="Times New Roman"/>
        </w:rPr>
        <w:t>rších predpisov a  čl. 84 ods. 3 Ústavy Slovenskej republiky.</w:t>
      </w:r>
    </w:p>
    <w:p w:rsidR="00A675BD" w:rsidP="00A675BD">
      <w:pPr>
        <w:rPr>
          <w:rFonts w:ascii="Times New Roman" w:hAnsi="Times New Roman" w:cs="Times New Roman"/>
        </w:rPr>
      </w:pPr>
    </w:p>
    <w:p w:rsidR="00A675BD" w:rsidP="00A675BD">
      <w:pPr>
        <w:rPr>
          <w:rFonts w:ascii="Times New Roman" w:hAnsi="Times New Roman" w:cs="Times New Roman"/>
        </w:rPr>
      </w:pPr>
      <w:r w:rsidR="00A667B6">
        <w:rPr>
          <w:rFonts w:ascii="Times New Roman" w:hAnsi="Times New Roman" w:cs="Times New Roman"/>
        </w:rPr>
        <w:t xml:space="preserve">           Dušan Švantner</w:t>
      </w:r>
    </w:p>
    <w:p w:rsidR="00A675BD" w:rsidP="00A675BD">
      <w:pPr>
        <w:rPr>
          <w:rFonts w:ascii="Times New Roman" w:hAnsi="Times New Roman" w:cs="Times New Roman"/>
        </w:rPr>
      </w:pPr>
      <w:r w:rsidR="00A667B6">
        <w:rPr>
          <w:rFonts w:ascii="Times New Roman" w:hAnsi="Times New Roman" w:cs="Times New Roman"/>
        </w:rPr>
        <w:t xml:space="preserve">      </w:t>
      </w:r>
      <w:r>
        <w:rPr>
          <w:rFonts w:ascii="Times New Roman" w:hAnsi="Times New Roman" w:cs="Times New Roman"/>
        </w:rPr>
        <w:tab/>
      </w:r>
    </w:p>
    <w:p w:rsidR="00A675BD" w:rsidP="00A675BD">
      <w:pPr>
        <w:rPr>
          <w:rFonts w:ascii="Times New Roman" w:hAnsi="Times New Roman" w:cs="Times New Roman"/>
        </w:rPr>
      </w:pPr>
      <w:r w:rsidR="00A667B6">
        <w:rPr>
          <w:rFonts w:ascii="Times New Roman" w:hAnsi="Times New Roman" w:cs="Times New Roman"/>
        </w:rPr>
        <w:tab/>
        <w:t>Kamil Homoľa</w:t>
      </w:r>
      <w:r>
        <w:rPr>
          <w:rFonts w:ascii="Times New Roman" w:hAnsi="Times New Roman" w:cs="Times New Roman"/>
        </w:rPr>
        <w:tab/>
        <w:t xml:space="preserve">  </w:t>
      </w:r>
      <w:r w:rsidR="00A667B6">
        <w:rPr>
          <w:rFonts w:ascii="Times New Roman" w:hAnsi="Times New Roman" w:cs="Times New Roman"/>
        </w:rPr>
        <w:t xml:space="preserve">     </w:t>
        <w:tab/>
        <w:tab/>
        <w:tab/>
        <w:tab/>
        <w:t xml:space="preserve">             Ivan Štefanec</w:t>
      </w:r>
    </w:p>
    <w:p w:rsidR="00A675BD" w:rsidP="00A675BD">
      <w:pPr>
        <w:ind w:firstLine="708"/>
        <w:rPr>
          <w:rFonts w:ascii="Times New Roman" w:hAnsi="Times New Roman" w:cs="Times New Roman"/>
        </w:rPr>
      </w:pPr>
      <w:r w:rsidR="00A667B6">
        <w:rPr>
          <w:rFonts w:ascii="Times New Roman" w:hAnsi="Times New Roman" w:cs="Times New Roman"/>
        </w:rPr>
        <w:t xml:space="preserve">   overovateľ</w:t>
      </w:r>
      <w:r>
        <w:rPr>
          <w:rFonts w:ascii="Times New Roman" w:hAnsi="Times New Roman" w:cs="Times New Roman"/>
        </w:rPr>
        <w:tab/>
        <w:tab/>
        <w:tab/>
        <w:tab/>
        <w:tab/>
        <w:t xml:space="preserve">            </w:t>
      </w:r>
      <w:r w:rsidR="00A667B6">
        <w:rPr>
          <w:rFonts w:ascii="Times New Roman" w:hAnsi="Times New Roman" w:cs="Times New Roman"/>
        </w:rPr>
        <w:t xml:space="preserve">            </w:t>
      </w:r>
      <w:r>
        <w:rPr>
          <w:rFonts w:ascii="Times New Roman" w:hAnsi="Times New Roman" w:cs="Times New Roman"/>
        </w:rPr>
        <w:t>predseda výboru</w:t>
      </w:r>
    </w:p>
    <w:p w:rsidR="00A675BD" w:rsidP="00A675BD">
      <w:pPr>
        <w:rPr>
          <w:rFonts w:ascii="Times New Roman" w:hAnsi="Times New Roman" w:cs="Times New Roman"/>
        </w:rPr>
      </w:pPr>
    </w:p>
    <w:p w:rsidR="00AF7A45" w:rsidP="00AF7A45">
      <w:pPr>
        <w:pStyle w:val="Heading5"/>
        <w:spacing w:before="0"/>
        <w:ind w:firstLine="709"/>
        <w:rPr>
          <w:rFonts w:ascii="Times New Roman" w:hAnsi="Times New Roman" w:cs="Times New Roman"/>
          <w:sz w:val="28"/>
          <w:szCs w:val="28"/>
        </w:rPr>
      </w:pPr>
      <w:r w:rsidR="00A675BD">
        <w:rPr>
          <w:rFonts w:ascii="Times New Roman" w:hAnsi="Times New Roman" w:cs="Times New Roman"/>
        </w:rPr>
        <w:tab/>
        <w:tab/>
        <w:tab/>
        <w:tab/>
        <w:tab/>
        <w:tab/>
        <w:tab/>
        <w:tab/>
        <w:tab/>
      </w:r>
      <w:r w:rsidRPr="008808CF" w:rsidR="00A675BD">
        <w:rPr>
          <w:rFonts w:ascii="Times New Roman" w:hAnsi="Times New Roman" w:cs="Times New Roman"/>
          <w:sz w:val="28"/>
          <w:szCs w:val="28"/>
        </w:rPr>
        <w:t>Príloha</w:t>
      </w:r>
    </w:p>
    <w:p w:rsidR="00AF7A45" w:rsidRPr="00AF7A45" w:rsidP="00AF7A45">
      <w:pPr>
        <w:pStyle w:val="Heading5"/>
        <w:spacing w:before="0"/>
        <w:ind w:firstLine="709"/>
        <w:rPr>
          <w:rFonts w:ascii="Times New Roman" w:hAnsi="Times New Roman" w:cs="Times New Roman"/>
          <w:sz w:val="28"/>
          <w:szCs w:val="28"/>
        </w:rPr>
      </w:pPr>
      <w:r>
        <w:rPr>
          <w:rFonts w:ascii="Times New Roman" w:hAnsi="Times New Roman" w:cs="Times New Roman"/>
          <w:szCs w:val="24"/>
        </w:rPr>
        <w:t>VÝBOR NÁRODNEJ RADY SLOVENSKEJ REPUBLIKY</w:t>
      </w:r>
    </w:p>
    <w:p w:rsidR="00AF7A45" w:rsidP="00AF7A45">
      <w:pPr>
        <w:tabs>
          <w:tab w:val="left" w:pos="1021"/>
        </w:tabs>
        <w:spacing w:line="360" w:lineRule="auto"/>
        <w:jc w:val="center"/>
        <w:rPr>
          <w:rFonts w:ascii="Times New Roman" w:hAnsi="Times New Roman" w:cs="Times New Roman"/>
          <w:b/>
        </w:rPr>
      </w:pPr>
      <w:r>
        <w:rPr>
          <w:rFonts w:ascii="Times New Roman" w:hAnsi="Times New Roman" w:cs="Times New Roman"/>
          <w:b/>
        </w:rPr>
        <w:t>PRE EURÓPSKE ZÁLEŽITOSTI</w:t>
      </w:r>
    </w:p>
    <w:p w:rsidR="00AF7A45" w:rsidP="00AF7A45">
      <w:pPr>
        <w:rPr>
          <w:rFonts w:ascii="Times New Roman" w:hAnsi="Times New Roman" w:cs="Times New Roman"/>
        </w:rPr>
      </w:pPr>
      <w:r>
        <w:rPr>
          <w:rFonts w:ascii="Times New Roman" w:hAnsi="Times New Roman" w:cs="Times New Roman"/>
        </w:rPr>
        <w:tab/>
        <w:tab/>
        <w:tab/>
        <w:tab/>
        <w:tab/>
        <w:tab/>
        <w:t xml:space="preserve">                      </w:t>
      </w:r>
    </w:p>
    <w:p w:rsidR="00AF7A45" w:rsidP="00AF7A45">
      <w:pPr>
        <w:ind w:left="5664" w:firstLine="708"/>
        <w:rPr>
          <w:rFonts w:ascii="Times New Roman" w:hAnsi="Times New Roman" w:cs="Times New Roman"/>
        </w:rPr>
      </w:pPr>
    </w:p>
    <w:p w:rsidR="00AF7A45" w:rsidP="00AF7A45">
      <w:pPr>
        <w:ind w:left="5664" w:firstLine="708"/>
        <w:rPr>
          <w:rFonts w:ascii="Times New Roman" w:hAnsi="Times New Roman" w:cs="Times New Roman"/>
        </w:rPr>
      </w:pPr>
    </w:p>
    <w:p w:rsidR="00AF7A45" w:rsidP="00AF7A45">
      <w:pPr>
        <w:ind w:left="5664" w:firstLine="708"/>
        <w:rPr>
          <w:rFonts w:ascii="Times New Roman" w:hAnsi="Times New Roman" w:cs="Times New Roman"/>
        </w:rPr>
      </w:pPr>
    </w:p>
    <w:p w:rsidR="00AF7A45" w:rsidP="00AF7A45">
      <w:pPr>
        <w:ind w:left="5664" w:firstLine="708"/>
        <w:rPr>
          <w:rFonts w:ascii="Times New Roman" w:hAnsi="Times New Roman" w:cs="Times New Roman"/>
          <w:sz w:val="36"/>
          <w:szCs w:val="20"/>
        </w:rPr>
      </w:pPr>
      <w:r>
        <w:rPr>
          <w:rFonts w:ascii="Times New Roman" w:hAnsi="Times New Roman" w:cs="Times New Roman"/>
        </w:rPr>
        <w:t xml:space="preserve">       </w:t>
        <w:tab/>
        <w:t xml:space="preserve">3. schôdza </w:t>
      </w:r>
    </w:p>
    <w:p w:rsidR="00AF7A45" w:rsidP="00AF7A45">
      <w:pPr>
        <w:jc w:val="center"/>
        <w:rPr>
          <w:rFonts w:ascii="Times New Roman" w:hAnsi="Times New Roman" w:cs="Times New Roman"/>
          <w:sz w:val="36"/>
          <w:szCs w:val="20"/>
        </w:rPr>
      </w:pPr>
    </w:p>
    <w:p w:rsidR="00AF7A45" w:rsidP="00AF7A45">
      <w:pPr>
        <w:jc w:val="center"/>
        <w:rPr>
          <w:rFonts w:ascii="Times New Roman" w:hAnsi="Times New Roman" w:cs="Times New Roman"/>
          <w:sz w:val="36"/>
          <w:szCs w:val="20"/>
        </w:rPr>
      </w:pPr>
      <w:r>
        <w:rPr>
          <w:rFonts w:ascii="Times New Roman" w:hAnsi="Times New Roman" w:cs="Times New Roman"/>
          <w:sz w:val="36"/>
          <w:szCs w:val="20"/>
        </w:rPr>
        <w:t>9</w:t>
      </w:r>
    </w:p>
    <w:p w:rsidR="00AF7A45" w:rsidRPr="00991CB9" w:rsidP="00AF7A45">
      <w:pPr>
        <w:spacing w:line="360" w:lineRule="auto"/>
        <w:jc w:val="center"/>
        <w:rPr>
          <w:rFonts w:ascii="Times New Roman" w:hAnsi="Times New Roman" w:cs="Times New Roman"/>
          <w:b/>
          <w:sz w:val="28"/>
          <w:szCs w:val="28"/>
        </w:rPr>
      </w:pPr>
      <w:r w:rsidRPr="00991CB9">
        <w:rPr>
          <w:rFonts w:ascii="Times New Roman" w:hAnsi="Times New Roman" w:cs="Times New Roman"/>
          <w:b/>
          <w:sz w:val="28"/>
          <w:szCs w:val="28"/>
        </w:rPr>
        <w:t>U z n e s e n i e</w:t>
      </w:r>
    </w:p>
    <w:p w:rsidR="00AF7A45" w:rsidP="00AF7A45">
      <w:pPr>
        <w:jc w:val="center"/>
        <w:rPr>
          <w:rFonts w:ascii="Times New Roman" w:hAnsi="Times New Roman" w:cs="Times New Roman"/>
          <w:b/>
          <w:sz w:val="28"/>
          <w:szCs w:val="28"/>
        </w:rPr>
      </w:pPr>
      <w:r w:rsidRPr="00991CB9">
        <w:rPr>
          <w:rFonts w:ascii="Times New Roman" w:hAnsi="Times New Roman" w:cs="Times New Roman"/>
          <w:b/>
          <w:sz w:val="28"/>
          <w:szCs w:val="28"/>
        </w:rPr>
        <w:t>Výboru Národnej rady Slovenskej republiky pre európske záležitosti</w:t>
      </w:r>
    </w:p>
    <w:p w:rsidR="00AF7A45" w:rsidP="00AF7A45">
      <w:pPr>
        <w:jc w:val="center"/>
        <w:rPr>
          <w:rFonts w:ascii="Times New Roman" w:hAnsi="Times New Roman" w:cs="Times New Roman"/>
          <w:b/>
          <w:sz w:val="28"/>
          <w:szCs w:val="28"/>
        </w:rPr>
      </w:pPr>
    </w:p>
    <w:p w:rsidR="00AF7A45" w:rsidP="00AF7A45">
      <w:pPr>
        <w:jc w:val="center"/>
        <w:rPr>
          <w:rFonts w:ascii="Times New Roman" w:hAnsi="Times New Roman" w:cs="Times New Roman"/>
          <w:sz w:val="28"/>
          <w:szCs w:val="28"/>
        </w:rPr>
      </w:pPr>
      <w:r w:rsidRPr="00991CB9">
        <w:rPr>
          <w:rFonts w:ascii="Times New Roman" w:hAnsi="Times New Roman" w:cs="Times New Roman"/>
          <w:sz w:val="28"/>
          <w:szCs w:val="28"/>
        </w:rPr>
        <w:t>z</w:t>
      </w:r>
      <w:r>
        <w:rPr>
          <w:rFonts w:ascii="Times New Roman" w:hAnsi="Times New Roman" w:cs="Times New Roman"/>
          <w:sz w:val="28"/>
          <w:szCs w:val="28"/>
        </w:rPr>
        <w:t>o</w:t>
      </w:r>
      <w:r w:rsidRPr="00991CB9">
        <w:rPr>
          <w:rFonts w:ascii="Times New Roman" w:hAnsi="Times New Roman" w:cs="Times New Roman"/>
          <w:sz w:val="28"/>
          <w:szCs w:val="28"/>
        </w:rPr>
        <w:t xml:space="preserve"> </w:t>
      </w:r>
      <w:r>
        <w:rPr>
          <w:rFonts w:ascii="Times New Roman" w:hAnsi="Times New Roman" w:cs="Times New Roman"/>
          <w:sz w:val="28"/>
          <w:szCs w:val="28"/>
        </w:rPr>
        <w:t>4</w:t>
      </w:r>
      <w:r w:rsidRPr="00991CB9">
        <w:rPr>
          <w:rFonts w:ascii="Times New Roman" w:hAnsi="Times New Roman" w:cs="Times New Roman"/>
          <w:sz w:val="28"/>
          <w:szCs w:val="28"/>
        </w:rPr>
        <w:t>.</w:t>
      </w:r>
      <w:r>
        <w:rPr>
          <w:rFonts w:ascii="Times New Roman" w:hAnsi="Times New Roman" w:cs="Times New Roman"/>
          <w:sz w:val="28"/>
          <w:szCs w:val="28"/>
        </w:rPr>
        <w:t xml:space="preserve"> augusta</w:t>
      </w:r>
      <w:r w:rsidRPr="00991CB9">
        <w:rPr>
          <w:rFonts w:ascii="Times New Roman" w:hAnsi="Times New Roman" w:cs="Times New Roman"/>
          <w:sz w:val="28"/>
          <w:szCs w:val="28"/>
        </w:rPr>
        <w:t xml:space="preserve"> 20</w:t>
      </w:r>
      <w:r>
        <w:rPr>
          <w:rFonts w:ascii="Times New Roman" w:hAnsi="Times New Roman" w:cs="Times New Roman"/>
          <w:sz w:val="28"/>
          <w:szCs w:val="28"/>
        </w:rPr>
        <w:t>10</w:t>
      </w:r>
    </w:p>
    <w:p w:rsidR="00AF7A45" w:rsidP="00AF7A45">
      <w:pPr>
        <w:pStyle w:val="Heading2"/>
        <w:ind w:left="0" w:firstLine="0"/>
        <w:rPr>
          <w:rFonts w:ascii="Times New Roman" w:hAnsi="Times New Roman" w:cs="Times New Roman"/>
          <w:b w:val="0"/>
          <w:bCs w:val="0"/>
          <w:sz w:val="28"/>
          <w:szCs w:val="28"/>
          <w:lang w:eastAsia="sk-SK"/>
        </w:rPr>
      </w:pPr>
    </w:p>
    <w:p w:rsidR="00AF7A45" w:rsidP="00AF7A45">
      <w:pPr>
        <w:pStyle w:val="Heading2"/>
        <w:ind w:left="0" w:firstLine="0"/>
        <w:rPr>
          <w:rFonts w:ascii="Times New Roman" w:hAnsi="Times New Roman" w:cs="Times New Roman"/>
          <w:i/>
        </w:rPr>
      </w:pPr>
      <w:r>
        <w:rPr>
          <w:rFonts w:ascii="Times New Roman" w:hAnsi="Times New Roman" w:cs="Times New Roman"/>
          <w:i/>
        </w:rPr>
        <w:t>Výbor Národnej rady Slovenskej republiky pre európske záležitosti</w:t>
      </w:r>
    </w:p>
    <w:p w:rsidR="00AF7A45" w:rsidP="00AF7A45">
      <w:pPr>
        <w:rPr>
          <w:rFonts w:ascii="Times New Roman" w:hAnsi="Times New Roman" w:cs="Times New Roman"/>
        </w:rPr>
      </w:pPr>
    </w:p>
    <w:p w:rsidR="00AF7A45" w:rsidP="00AF7A45">
      <w:pPr>
        <w:jc w:val="both"/>
        <w:rPr>
          <w:rFonts w:ascii="Times New Roman" w:hAnsi="Times New Roman" w:cs="Times New Roman"/>
        </w:rPr>
      </w:pPr>
      <w:r>
        <w:rPr>
          <w:rFonts w:ascii="Times New Roman" w:hAnsi="Times New Roman" w:cs="Times New Roman"/>
        </w:rPr>
        <w:t xml:space="preserve">prerokoval návrh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30) a </w:t>
      </w:r>
    </w:p>
    <w:p w:rsidR="00AF7A45" w:rsidRPr="009C1C74" w:rsidP="00AF7A45">
      <w:pPr>
        <w:ind w:firstLine="708"/>
        <w:jc w:val="both"/>
        <w:rPr>
          <w:rFonts w:ascii="Times New Roman" w:hAnsi="Times New Roman" w:cs="Times New Roman"/>
        </w:rPr>
      </w:pPr>
    </w:p>
    <w:p w:rsidR="00AF7A45" w:rsidP="00AF7A45">
      <w:pPr>
        <w:ind w:firstLine="708"/>
        <w:jc w:val="both"/>
        <w:rPr>
          <w:rFonts w:ascii="Times New Roman" w:hAnsi="Times New Roman" w:cs="Times New Roman"/>
        </w:rPr>
      </w:pPr>
    </w:p>
    <w:p w:rsidR="00AF7A45" w:rsidP="00AF7A45">
      <w:pPr>
        <w:numPr>
          <w:ilvl w:val="0"/>
          <w:numId w:val="1"/>
        </w:numPr>
        <w:tabs>
          <w:tab w:val="left" w:pos="1068"/>
        </w:tabs>
        <w:jc w:val="both"/>
        <w:rPr>
          <w:rFonts w:ascii="Times New Roman" w:hAnsi="Times New Roman" w:cs="Times New Roman"/>
          <w:b/>
          <w:sz w:val="28"/>
          <w:szCs w:val="28"/>
        </w:rPr>
      </w:pPr>
      <w:r>
        <w:rPr>
          <w:rFonts w:ascii="Times New Roman" w:hAnsi="Times New Roman" w:cs="Times New Roman"/>
          <w:b/>
          <w:sz w:val="28"/>
          <w:szCs w:val="28"/>
        </w:rPr>
        <w:t xml:space="preserve">o d p o r ú č a </w:t>
      </w:r>
    </w:p>
    <w:p w:rsidR="00AF7A45" w:rsidP="00AF7A45">
      <w:pPr>
        <w:ind w:left="1068"/>
        <w:jc w:val="both"/>
        <w:rPr>
          <w:rFonts w:ascii="Times New Roman" w:hAnsi="Times New Roman" w:cs="Times New Roman"/>
          <w:b/>
          <w:sz w:val="28"/>
          <w:szCs w:val="28"/>
        </w:rPr>
      </w:pPr>
    </w:p>
    <w:p w:rsidR="00AF7A45" w:rsidRPr="008E474D" w:rsidP="00AF7A45">
      <w:pPr>
        <w:ind w:left="1068"/>
        <w:jc w:val="both"/>
        <w:rPr>
          <w:rFonts w:ascii="Times New Roman" w:hAnsi="Times New Roman" w:cs="Times New Roman"/>
          <w:b/>
          <w:i/>
          <w:sz w:val="26"/>
          <w:szCs w:val="26"/>
        </w:rPr>
      </w:pPr>
      <w:r w:rsidRPr="008E474D">
        <w:rPr>
          <w:rFonts w:ascii="Times New Roman" w:hAnsi="Times New Roman" w:cs="Times New Roman"/>
          <w:b/>
          <w:i/>
          <w:sz w:val="26"/>
          <w:szCs w:val="26"/>
        </w:rPr>
        <w:t>Národnej rade Slovenskej republiky</w:t>
      </w:r>
    </w:p>
    <w:p w:rsidR="00AF7A45" w:rsidRPr="00820937" w:rsidP="00AF7A45">
      <w:pPr>
        <w:ind w:left="708"/>
        <w:jc w:val="both"/>
        <w:rPr>
          <w:rFonts w:ascii="Times New Roman" w:hAnsi="Times New Roman" w:cs="Times New Roman"/>
        </w:rPr>
      </w:pPr>
    </w:p>
    <w:p w:rsidR="00AF7A45" w:rsidP="00AF7A45">
      <w:pPr>
        <w:ind w:left="708"/>
        <w:jc w:val="both"/>
        <w:rPr>
          <w:rFonts w:ascii="Times New Roman" w:hAnsi="Times New Roman" w:cs="Times New Roman"/>
        </w:rPr>
      </w:pPr>
      <w:r>
        <w:rPr>
          <w:rFonts w:ascii="Times New Roman" w:hAnsi="Times New Roman" w:cs="Times New Roman"/>
        </w:rPr>
        <w:t>podľa čl. 86 písmena d) Ústavy Slovenskej republiky</w:t>
      </w:r>
    </w:p>
    <w:p w:rsidR="00AF7A45" w:rsidP="00AF7A45">
      <w:pPr>
        <w:ind w:left="708"/>
        <w:jc w:val="both"/>
        <w:rPr>
          <w:rFonts w:ascii="Times New Roman" w:hAnsi="Times New Roman" w:cs="Times New Roman"/>
        </w:rPr>
      </w:pPr>
    </w:p>
    <w:p w:rsidR="00AF7A45" w:rsidP="00AF7A45">
      <w:pPr>
        <w:numPr>
          <w:ilvl w:val="0"/>
          <w:numId w:val="2"/>
        </w:numPr>
        <w:tabs>
          <w:tab w:val="left" w:pos="1068"/>
        </w:tabs>
        <w:jc w:val="both"/>
        <w:rPr>
          <w:rFonts w:ascii="Times New Roman" w:hAnsi="Times New Roman" w:cs="Times New Roman"/>
          <w:b/>
          <w:i/>
        </w:rPr>
      </w:pPr>
      <w:r w:rsidRPr="008E474D">
        <w:rPr>
          <w:rFonts w:ascii="Times New Roman" w:hAnsi="Times New Roman" w:cs="Times New Roman"/>
          <w:b/>
          <w:i/>
        </w:rPr>
        <w:t xml:space="preserve">v y s l o v i ť  s ú h l a s </w:t>
      </w:r>
    </w:p>
    <w:p w:rsidR="00AF7A45" w:rsidP="00AF7A45">
      <w:pPr>
        <w:ind w:left="708"/>
        <w:jc w:val="both"/>
        <w:rPr>
          <w:rFonts w:ascii="Times New Roman" w:hAnsi="Times New Roman" w:cs="Times New Roman"/>
          <w:b/>
          <w:i/>
        </w:rPr>
      </w:pPr>
    </w:p>
    <w:p w:rsidR="00AF7A45" w:rsidRPr="008E474D" w:rsidP="00AF7A45">
      <w:pPr>
        <w:ind w:firstLine="720"/>
        <w:jc w:val="both"/>
        <w:rPr>
          <w:rFonts w:ascii="Times New Roman" w:hAnsi="Times New Roman" w:cs="Times New Roman"/>
        </w:rPr>
      </w:pPr>
      <w:r>
        <w:rPr>
          <w:rFonts w:ascii="Times New Roman" w:hAnsi="Times New Roman" w:cs="Times New Roman"/>
        </w:rPr>
        <w:t>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p>
    <w:p w:rsidR="00AF7A45" w:rsidRPr="00820937" w:rsidP="00AF7A45">
      <w:pPr>
        <w:rPr>
          <w:rFonts w:ascii="Times New Roman" w:hAnsi="Times New Roman" w:cs="Times New Roman"/>
        </w:rPr>
      </w:pPr>
      <w:r>
        <w:rPr>
          <w:rFonts w:ascii="Times New Roman" w:hAnsi="Times New Roman" w:cs="Times New Roman"/>
        </w:rPr>
        <w:br w:type="page"/>
      </w:r>
    </w:p>
    <w:p w:rsidR="00AF7A45" w:rsidRPr="00991CB9" w:rsidP="00AF7A45">
      <w:pPr>
        <w:numPr>
          <w:ilvl w:val="0"/>
          <w:numId w:val="1"/>
        </w:numPr>
        <w:tabs>
          <w:tab w:val="left" w:pos="1068"/>
        </w:tabs>
        <w:jc w:val="both"/>
        <w:rPr>
          <w:rFonts w:ascii="Times New Roman" w:hAnsi="Times New Roman" w:cs="Times New Roman"/>
          <w:b/>
          <w:sz w:val="28"/>
          <w:szCs w:val="28"/>
        </w:rPr>
      </w:pPr>
      <w:r w:rsidRPr="00991CB9">
        <w:rPr>
          <w:rFonts w:ascii="Times New Roman" w:hAnsi="Times New Roman" w:cs="Times New Roman"/>
          <w:b/>
          <w:sz w:val="28"/>
          <w:szCs w:val="28"/>
        </w:rPr>
        <w:t>u k l a d á</w:t>
      </w:r>
    </w:p>
    <w:p w:rsidR="00AF7A45" w:rsidRPr="00820937" w:rsidP="00AF7A45">
      <w:pPr>
        <w:ind w:left="708"/>
        <w:jc w:val="both"/>
        <w:rPr>
          <w:rFonts w:ascii="Times New Roman" w:hAnsi="Times New Roman" w:cs="Times New Roman"/>
        </w:rPr>
      </w:pPr>
    </w:p>
    <w:p w:rsidR="00AF7A45" w:rsidRPr="00820937" w:rsidP="00AF7A45">
      <w:pPr>
        <w:ind w:left="708"/>
        <w:jc w:val="both"/>
        <w:rPr>
          <w:rFonts w:ascii="Times New Roman" w:hAnsi="Times New Roman" w:cs="Times New Roman"/>
        </w:rPr>
      </w:pPr>
      <w:r w:rsidRPr="00820937">
        <w:rPr>
          <w:rFonts w:ascii="Times New Roman" w:hAnsi="Times New Roman" w:cs="Times New Roman"/>
        </w:rPr>
        <w:t xml:space="preserve">predsedovi výboru </w:t>
      </w:r>
    </w:p>
    <w:p w:rsidR="00AF7A45" w:rsidP="00AF7A45">
      <w:pPr>
        <w:pStyle w:val="BodyText"/>
        <w:spacing w:after="0"/>
        <w:jc w:val="both"/>
        <w:rPr>
          <w:rFonts w:ascii="Times New Roman" w:hAnsi="Times New Roman" w:cs="Times New Roman"/>
        </w:rPr>
      </w:pPr>
    </w:p>
    <w:p w:rsidR="00AF7A45" w:rsidP="00AF7A45">
      <w:pPr>
        <w:pStyle w:val="BodyText"/>
        <w:spacing w:after="0"/>
        <w:ind w:firstLine="708"/>
        <w:jc w:val="both"/>
        <w:rPr>
          <w:rFonts w:ascii="Times New Roman" w:hAnsi="Times New Roman" w:cs="Times New Roman"/>
        </w:rPr>
      </w:pPr>
      <w:r w:rsidRPr="00820937">
        <w:rPr>
          <w:rFonts w:ascii="Times New Roman" w:hAnsi="Times New Roman" w:cs="Times New Roman"/>
        </w:rPr>
        <w:t xml:space="preserve">informovať </w:t>
      </w:r>
      <w:r>
        <w:rPr>
          <w:rFonts w:ascii="Times New Roman" w:hAnsi="Times New Roman" w:cs="Times New Roman"/>
        </w:rPr>
        <w:t xml:space="preserve">Výbor Národnej rady Slovenskej republiky pre financie a rozpočet ako gestorský výbor o výsledku prerokovania uvedeného materiálu. </w:t>
      </w: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RPr="00820937" w:rsidP="00AF7A45">
      <w:pPr>
        <w:pStyle w:val="BodyText"/>
        <w:spacing w:after="0"/>
        <w:ind w:firstLine="708"/>
        <w:jc w:val="both"/>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pStyle w:val="Heading1"/>
        <w:rPr>
          <w:rFonts w:ascii="Times New Roman" w:hAnsi="Times New Roman" w:cs="Times New Roman"/>
          <w:b w:val="0"/>
          <w:bCs/>
          <w:szCs w:val="24"/>
        </w:rPr>
      </w:pPr>
      <w:r>
        <w:rPr>
          <w:rFonts w:ascii="Times New Roman" w:hAnsi="Times New Roman" w:cs="Times New Roman"/>
          <w:b w:val="0"/>
          <w:bCs/>
          <w:szCs w:val="24"/>
        </w:rPr>
        <w:t xml:space="preserve">        </w:t>
        <w:tab/>
        <w:tab/>
        <w:t>Kamil Homoľa</w:t>
        <w:tab/>
        <w:tab/>
        <w:tab/>
        <w:tab/>
        <w:tab/>
        <w:t xml:space="preserve">      Ivan Štefanec</w:t>
      </w:r>
    </w:p>
    <w:p w:rsidR="00AF7A45" w:rsidP="00AF7A45">
      <w:pPr>
        <w:rPr>
          <w:rFonts w:ascii="Times New Roman" w:hAnsi="Times New Roman" w:cs="Times New Roman"/>
        </w:rPr>
      </w:pPr>
      <w:r>
        <w:rPr>
          <w:rFonts w:ascii="Times New Roman" w:hAnsi="Times New Roman" w:cs="Times New Roman"/>
        </w:rPr>
        <w:tab/>
        <w:t xml:space="preserve">           Dušan Švantner</w:t>
        <w:tab/>
        <w:tab/>
        <w:tab/>
        <w:tab/>
        <w:tab/>
        <w:t xml:space="preserve">    </w:t>
      </w:r>
      <w:r w:rsidRPr="00F258FE">
        <w:rPr>
          <w:rFonts w:ascii="Times New Roman" w:hAnsi="Times New Roman" w:cs="Times New Roman"/>
        </w:rPr>
        <w:t>predsed</w:t>
      </w:r>
      <w:r>
        <w:rPr>
          <w:rFonts w:ascii="Times New Roman" w:hAnsi="Times New Roman" w:cs="Times New Roman"/>
        </w:rPr>
        <w:t>a</w:t>
      </w:r>
      <w:r w:rsidRPr="00F258FE">
        <w:rPr>
          <w:rFonts w:ascii="Times New Roman" w:hAnsi="Times New Roman" w:cs="Times New Roman"/>
        </w:rPr>
        <w:t xml:space="preserve"> výboru</w:t>
      </w:r>
    </w:p>
    <w:p w:rsidR="00AF7A45" w:rsidRPr="0002649E" w:rsidP="00AF7A45">
      <w:pPr>
        <w:rPr>
          <w:rFonts w:ascii="Times New Roman" w:hAnsi="Times New Roman" w:cs="Times New Roman"/>
        </w:rPr>
      </w:pPr>
      <w:r>
        <w:rPr>
          <w:rFonts w:ascii="Times New Roman" w:hAnsi="Times New Roman" w:cs="Times New Roman"/>
        </w:rPr>
        <w:tab/>
        <w:t xml:space="preserve">               overovateľ</w:t>
      </w: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P="00AF7A45">
      <w:pPr>
        <w:rPr>
          <w:rFonts w:ascii="Times New Roman" w:hAnsi="Times New Roman" w:cs="Times New Roman"/>
        </w:rPr>
      </w:pPr>
    </w:p>
    <w:p w:rsidR="00AF7A45" w:rsidRPr="00AF7A45" w:rsidP="00AF7A45">
      <w:pPr>
        <w:rPr>
          <w:rFonts w:ascii="Times New Roman" w:hAnsi="Times New Roman" w:cs="Times New Roman"/>
          <w:lang w:eastAsia="cs-CZ"/>
        </w:rPr>
      </w:pP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B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675BD">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B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A3914">
      <w:rPr>
        <w:rStyle w:val="PageNumber"/>
        <w:rFonts w:ascii="Times New Roman" w:hAnsi="Times New Roman" w:cs="Times New Roman"/>
        <w:noProof/>
      </w:rPr>
      <w:t>3</w:t>
    </w:r>
    <w:r>
      <w:rPr>
        <w:rStyle w:val="PageNumber"/>
        <w:rFonts w:ascii="Times New Roman" w:hAnsi="Times New Roman" w:cs="Times New Roman"/>
      </w:rPr>
      <w:fldChar w:fldCharType="end"/>
    </w:r>
  </w:p>
  <w:p w:rsidR="00A675B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71B20"/>
    <w:multiLevelType w:val="hybridMultilevel"/>
    <w:tmpl w:val="51F495A0"/>
    <w:lvl w:ilvl="0">
      <w:start w:val="1"/>
      <w:numFmt w:val="upp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64752366"/>
    <w:multiLevelType w:val="hybridMultilevel"/>
    <w:tmpl w:val="0420C29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compat>
    <w:doNotUseIndentAsNumberingTabStop/>
    <w:allowSpaceOfSameStyleInTable/>
    <w:splitPgBreakAndParaMark/>
    <w:useAnsiKerningPairs/>
  </w:compat>
  <w:rsids>
    <w:rsidRoot w:val="00000000"/>
    <w:rsid w:val="0002649E"/>
    <w:rsid w:val="00186C76"/>
    <w:rsid w:val="0039025E"/>
    <w:rsid w:val="005A3914"/>
    <w:rsid w:val="005D212E"/>
    <w:rsid w:val="00820937"/>
    <w:rsid w:val="008217D0"/>
    <w:rsid w:val="008808CF"/>
    <w:rsid w:val="008E474D"/>
    <w:rsid w:val="00991CB9"/>
    <w:rsid w:val="009C1C74"/>
    <w:rsid w:val="009C7AE6"/>
    <w:rsid w:val="00A667B6"/>
    <w:rsid w:val="00A675BD"/>
    <w:rsid w:val="00AF7A45"/>
    <w:rsid w:val="00BC4F5A"/>
    <w:rsid w:val="00F02743"/>
    <w:rsid w:val="00F258F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5BD"/>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A675BD"/>
    <w:pPr>
      <w:keepNext/>
      <w:spacing w:before="120"/>
      <w:jc w:val="left"/>
      <w:outlineLvl w:val="0"/>
    </w:pPr>
    <w:rPr>
      <w:b/>
      <w:szCs w:val="20"/>
    </w:rPr>
  </w:style>
  <w:style w:type="paragraph" w:styleId="Heading2">
    <w:name w:val="heading 2"/>
    <w:basedOn w:val="Normal"/>
    <w:next w:val="Normal"/>
    <w:qFormat/>
    <w:rsid w:val="00A675BD"/>
    <w:pPr>
      <w:keepNext/>
      <w:ind w:left="4500" w:firstLine="456"/>
      <w:jc w:val="both"/>
      <w:outlineLvl w:val="1"/>
    </w:pPr>
    <w:rPr>
      <w:b/>
      <w:bCs/>
    </w:rPr>
  </w:style>
  <w:style w:type="paragraph" w:styleId="Heading5">
    <w:name w:val="heading 5"/>
    <w:basedOn w:val="Normal"/>
    <w:next w:val="Normal"/>
    <w:qFormat/>
    <w:rsid w:val="00A675BD"/>
    <w:pPr>
      <w:keepNext/>
      <w:spacing w:before="120"/>
      <w:ind w:firstLine="708"/>
      <w:jc w:val="left"/>
      <w:outlineLvl w:val="4"/>
    </w:pPr>
    <w:rPr>
      <w:b/>
      <w:szCs w:val="20"/>
    </w:rPr>
  </w:style>
  <w:style w:type="character" w:default="1" w:styleId="DefaultParagraphFont">
    <w:name w:val="Default Paragraph Font"/>
    <w:semiHidden/>
  </w:style>
  <w:style w:type="character" w:styleId="PageNumber">
    <w:name w:val="page number"/>
    <w:basedOn w:val="DefaultParagraphFont"/>
    <w:rsid w:val="00A675BD"/>
  </w:style>
  <w:style w:type="paragraph" w:styleId="Footer">
    <w:name w:val="footer"/>
    <w:basedOn w:val="Normal"/>
    <w:rsid w:val="00A675BD"/>
    <w:pPr>
      <w:tabs>
        <w:tab w:val="center" w:pos="4536"/>
        <w:tab w:val="right" w:pos="9072"/>
      </w:tabs>
      <w:jc w:val="left"/>
    </w:pPr>
  </w:style>
  <w:style w:type="paragraph" w:customStyle="1" w:styleId="TxBrp1">
    <w:name w:val="TxBr_p1"/>
    <w:basedOn w:val="Normal"/>
    <w:rsid w:val="00A675BD"/>
    <w:pPr>
      <w:tabs>
        <w:tab w:val="left" w:pos="1020"/>
      </w:tabs>
      <w:autoSpaceDE/>
      <w:autoSpaceDN/>
      <w:spacing w:line="240" w:lineRule="atLeast"/>
      <w:ind w:left="346"/>
      <w:jc w:val="both"/>
    </w:pPr>
    <w:rPr>
      <w:sz w:val="20"/>
      <w:lang w:val="en-US"/>
    </w:rPr>
  </w:style>
  <w:style w:type="paragraph" w:styleId="BodyText3">
    <w:name w:val="Body Text 3"/>
    <w:basedOn w:val="Normal"/>
    <w:rsid w:val="00A675BD"/>
    <w:pPr>
      <w:spacing w:after="120"/>
      <w:jc w:val="left"/>
    </w:pPr>
    <w:rPr>
      <w:sz w:val="16"/>
      <w:szCs w:val="16"/>
    </w:rPr>
  </w:style>
  <w:style w:type="paragraph" w:customStyle="1" w:styleId="TxBrp2">
    <w:name w:val="TxBr_p2"/>
    <w:basedOn w:val="Normal"/>
    <w:rsid w:val="00A675BD"/>
    <w:pPr>
      <w:tabs>
        <w:tab w:val="left" w:pos="204"/>
      </w:tabs>
      <w:autoSpaceDE/>
      <w:autoSpaceDN/>
      <w:spacing w:line="240" w:lineRule="atLeast"/>
      <w:jc w:val="both"/>
    </w:pPr>
    <w:rPr>
      <w:sz w:val="20"/>
      <w:lang w:val="en-US"/>
    </w:rPr>
  </w:style>
  <w:style w:type="paragraph" w:styleId="BodyText">
    <w:name w:val="Body Text"/>
    <w:basedOn w:val="Normal"/>
    <w:rsid w:val="008217D0"/>
    <w:pPr>
      <w:spacing w:after="1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497</Words>
  <Characters>2834</Characters>
  <Application>Microsoft Office Word</Application>
  <DocSecurity>0</DocSecurity>
  <Lines>0</Lines>
  <Paragraphs>0</Paragraphs>
  <ScaleCrop>false</ScaleCrop>
  <Company>Kancelaria NR SR</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KicinEva</dc:creator>
  <cp:lastModifiedBy>kokakata</cp:lastModifiedBy>
  <cp:revision>2</cp:revision>
  <dcterms:created xsi:type="dcterms:W3CDTF">2010-08-04T07:18:00Z</dcterms:created>
  <dcterms:modified xsi:type="dcterms:W3CDTF">2010-08-04T07:18:00Z</dcterms:modified>
</cp:coreProperties>
</file>