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5D12">
      <w:pPr>
        <w:pStyle w:val="Heading1"/>
        <w:spacing w:before="0"/>
      </w:pPr>
      <w:r>
        <w:t>PREDSEDA NÁRODNEJ RADY SLOVENSKEJ REPUBLIKY</w:t>
      </w:r>
    </w:p>
    <w:p w:rsidR="00D35D12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370884">
        <w:rPr>
          <w:rFonts w:cs="Times New Roman"/>
        </w:rPr>
        <w:t>1570</w:t>
      </w:r>
      <w:r>
        <w:rPr>
          <w:rFonts w:cs="Times New Roman"/>
        </w:rPr>
        <w:t>/20</w:t>
      </w:r>
      <w:r w:rsidR="00AC02F9">
        <w:rPr>
          <w:rFonts w:cs="Times New Roman"/>
        </w:rPr>
        <w:t>1</w:t>
      </w:r>
      <w:r>
        <w:rPr>
          <w:rFonts w:cs="Times New Roman"/>
        </w:rPr>
        <w:t>0</w:t>
      </w:r>
    </w:p>
    <w:p w:rsidR="00D35D12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D35D12">
      <w:pPr>
        <w:pStyle w:val="rozhodnutia"/>
        <w:rPr>
          <w:rFonts w:cs="Times New Roman"/>
        </w:rPr>
      </w:pPr>
      <w:r w:rsidR="00820FD3">
        <w:rPr>
          <w:rFonts w:cs="Times New Roman"/>
        </w:rPr>
        <w:t>1582</w:t>
      </w:r>
    </w:p>
    <w:p w:rsidR="00D35D12">
      <w:pPr>
        <w:pStyle w:val="Heading1"/>
      </w:pPr>
      <w:r>
        <w:t>ROZHODNUTIE</w:t>
      </w:r>
    </w:p>
    <w:p w:rsidR="00D35D12">
      <w:pPr>
        <w:pStyle w:val="Heading1"/>
      </w:pPr>
      <w:r>
        <w:t>PREDSEDU NÁRODNEJ RADY SLOVENSKEJ REPUBLIKY</w:t>
      </w:r>
    </w:p>
    <w:p w:rsidR="00D35D12">
      <w:pPr>
        <w:rPr>
          <w:rFonts w:ascii="Arial" w:hAnsi="Arial" w:cs="Arial"/>
        </w:rPr>
      </w:pPr>
    </w:p>
    <w:p w:rsidR="00D35D12" w:rsidRPr="001350B2">
      <w:pPr>
        <w:jc w:val="center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>z </w:t>
      </w:r>
      <w:r w:rsidR="00370884">
        <w:rPr>
          <w:rFonts w:ascii="Arial" w:hAnsi="Arial" w:cs="Arial"/>
          <w:sz w:val="22"/>
          <w:szCs w:val="22"/>
        </w:rPr>
        <w:t>9</w:t>
      </w:r>
      <w:r w:rsidRPr="001350B2">
        <w:rPr>
          <w:rFonts w:ascii="Arial" w:hAnsi="Arial" w:cs="Arial"/>
          <w:sz w:val="22"/>
          <w:szCs w:val="22"/>
        </w:rPr>
        <w:t>.</w:t>
      </w:r>
      <w:r w:rsidR="00370884">
        <w:rPr>
          <w:rFonts w:ascii="Arial" w:hAnsi="Arial" w:cs="Arial"/>
          <w:sz w:val="22"/>
          <w:szCs w:val="22"/>
        </w:rPr>
        <w:t xml:space="preserve"> júna</w:t>
      </w:r>
      <w:r w:rsidRPr="001350B2">
        <w:rPr>
          <w:rFonts w:ascii="Arial" w:hAnsi="Arial" w:cs="Arial"/>
          <w:sz w:val="22"/>
          <w:szCs w:val="22"/>
        </w:rPr>
        <w:t xml:space="preserve"> 20</w:t>
      </w:r>
      <w:r w:rsidR="00AC02F9">
        <w:rPr>
          <w:rFonts w:ascii="Arial" w:hAnsi="Arial" w:cs="Arial"/>
          <w:sz w:val="22"/>
          <w:szCs w:val="22"/>
        </w:rPr>
        <w:t>1</w:t>
      </w:r>
      <w:r w:rsidRPr="001350B2">
        <w:rPr>
          <w:rFonts w:ascii="Arial" w:hAnsi="Arial" w:cs="Arial"/>
          <w:sz w:val="22"/>
          <w:szCs w:val="22"/>
        </w:rPr>
        <w:t>0</w:t>
      </w:r>
    </w:p>
    <w:p w:rsidR="00D35D12" w:rsidRPr="001350B2">
      <w:pPr>
        <w:rPr>
          <w:rFonts w:ascii="Arial" w:hAnsi="Arial" w:cs="Arial"/>
          <w:sz w:val="22"/>
          <w:szCs w:val="22"/>
        </w:rPr>
      </w:pPr>
    </w:p>
    <w:p w:rsidR="00D35D12" w:rsidRPr="001350B2">
      <w:pPr>
        <w:pStyle w:val="BodyText"/>
        <w:rPr>
          <w:rFonts w:cs="Arial"/>
          <w:sz w:val="22"/>
          <w:szCs w:val="22"/>
        </w:rPr>
      </w:pPr>
      <w:r w:rsidRPr="001350B2">
        <w:rPr>
          <w:rFonts w:cs="Arial"/>
          <w:sz w:val="22"/>
          <w:szCs w:val="22"/>
        </w:rPr>
        <w:t>o návrhu pridelenia vládneho návrhu zákona na prerokovanie výborom Národnej rady Slovenskej republiky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</w:rPr>
      </w:pPr>
      <w:r w:rsidRPr="001350B2">
        <w:rPr>
          <w:rFonts w:ascii="Arial" w:hAnsi="Arial" w:cs="Arial"/>
        </w:rPr>
        <w:tab/>
      </w:r>
      <w:r w:rsidRPr="001350B2">
        <w:rPr>
          <w:rFonts w:ascii="Arial" w:hAnsi="Arial" w:cs="Arial"/>
          <w:b/>
        </w:rPr>
        <w:t>N a v r h</w:t>
      </w:r>
      <w:r w:rsidRPr="001350B2">
        <w:rPr>
          <w:rFonts w:ascii="Arial" w:hAnsi="Arial" w:cs="Arial"/>
          <w:b/>
        </w:rPr>
        <w:t xml:space="preserve"> u j e m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ab/>
        <w:t>Národnej rade Slovenskej republiky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</w:rPr>
      </w:pPr>
      <w:r w:rsidRPr="001350B2">
        <w:rPr>
          <w:rFonts w:ascii="Arial" w:hAnsi="Arial" w:cs="Arial"/>
        </w:rPr>
        <w:tab/>
      </w:r>
      <w:r w:rsidRPr="001350B2">
        <w:rPr>
          <w:rFonts w:ascii="Arial" w:hAnsi="Arial" w:cs="Arial"/>
          <w:b/>
        </w:rPr>
        <w:t>A. p r i d e l i ť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pStyle w:val="BodyText"/>
        <w:tabs>
          <w:tab w:val="left" w:pos="1080"/>
        </w:tabs>
        <w:rPr>
          <w:rFonts w:cs="Arial"/>
          <w:sz w:val="22"/>
          <w:szCs w:val="22"/>
        </w:rPr>
      </w:pPr>
      <w:r w:rsidRPr="001350B2">
        <w:rPr>
          <w:rFonts w:cs="Arial"/>
          <w:sz w:val="22"/>
          <w:szCs w:val="22"/>
        </w:rPr>
        <w:tab/>
        <w:t>vládny návrh zákona</w:t>
      </w:r>
      <w:r w:rsidR="00370884">
        <w:rPr>
          <w:rFonts w:cs="Arial"/>
          <w:sz w:val="22"/>
          <w:szCs w:val="22"/>
        </w:rPr>
        <w:t xml:space="preserve">, </w:t>
      </w:r>
      <w:r w:rsidR="00370884">
        <w:rPr>
          <w:rFonts w:cs="Arial"/>
        </w:rPr>
        <w:t>ktorým sa dopĺňa zákon č. 569/2007 Z. z. o geologických prácach (geologický zákon) v znení neskorších predpisov</w:t>
      </w:r>
      <w:r w:rsidRPr="001350B2">
        <w:rPr>
          <w:rFonts w:cs="Arial"/>
          <w:sz w:val="22"/>
          <w:szCs w:val="22"/>
        </w:rPr>
        <w:t xml:space="preserve"> (tlač </w:t>
      </w:r>
      <w:r w:rsidR="00370884">
        <w:rPr>
          <w:rFonts w:cs="Arial"/>
          <w:sz w:val="22"/>
          <w:szCs w:val="22"/>
        </w:rPr>
        <w:t>1551</w:t>
      </w:r>
      <w:r w:rsidRPr="001350B2">
        <w:rPr>
          <w:rFonts w:cs="Arial"/>
          <w:sz w:val="22"/>
          <w:szCs w:val="22"/>
        </w:rPr>
        <w:t xml:space="preserve">), doručený </w:t>
      </w:r>
      <w:r w:rsidR="00370884">
        <w:rPr>
          <w:rFonts w:cs="Arial"/>
          <w:sz w:val="22"/>
          <w:szCs w:val="22"/>
        </w:rPr>
        <w:t>9</w:t>
      </w:r>
      <w:r w:rsidRPr="001350B2">
        <w:rPr>
          <w:rFonts w:cs="Arial"/>
          <w:sz w:val="22"/>
          <w:szCs w:val="22"/>
        </w:rPr>
        <w:t>.</w:t>
      </w:r>
      <w:r w:rsidR="00370884">
        <w:rPr>
          <w:rFonts w:cs="Arial"/>
          <w:sz w:val="22"/>
          <w:szCs w:val="22"/>
        </w:rPr>
        <w:t xml:space="preserve"> júna</w:t>
      </w:r>
      <w:r w:rsidRPr="001350B2">
        <w:rPr>
          <w:rFonts w:cs="Arial"/>
          <w:sz w:val="22"/>
          <w:szCs w:val="22"/>
        </w:rPr>
        <w:t xml:space="preserve"> 20</w:t>
      </w:r>
      <w:r w:rsidR="00AC02F9">
        <w:rPr>
          <w:rFonts w:cs="Arial"/>
          <w:sz w:val="22"/>
          <w:szCs w:val="22"/>
        </w:rPr>
        <w:t>1</w:t>
      </w:r>
      <w:r w:rsidRPr="001350B2">
        <w:rPr>
          <w:rFonts w:cs="Arial"/>
          <w:sz w:val="22"/>
          <w:szCs w:val="22"/>
        </w:rPr>
        <w:t>0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ab/>
      </w:r>
    </w:p>
    <w:p w:rsidR="00D35D12" w:rsidRPr="001350B2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ab/>
      </w:r>
      <w:r w:rsidRPr="001350B2">
        <w:rPr>
          <w:rFonts w:ascii="Arial" w:hAnsi="Arial" w:cs="Arial"/>
          <w:sz w:val="22"/>
          <w:szCs w:val="22"/>
          <w:u w:val="single"/>
        </w:rPr>
        <w:t>na prerokovanie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35D12" w:rsidRPr="001350B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ab/>
        <w:t>a</w:t>
      </w:r>
    </w:p>
    <w:p w:rsidR="00D35D12" w:rsidRPr="001350B2" w:rsidP="00370884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70884">
        <w:rPr>
          <w:rFonts w:ascii="Arial" w:hAnsi="Arial" w:cs="Arial"/>
          <w:sz w:val="22"/>
          <w:szCs w:val="22"/>
        </w:rPr>
        <w:t>pôdohospodárstvo, životné prostredie a ochranu prírody</w:t>
      </w:r>
      <w:r w:rsidRPr="001350B2">
        <w:rPr>
          <w:rFonts w:ascii="Arial" w:hAnsi="Arial" w:cs="Arial"/>
          <w:sz w:val="22"/>
          <w:szCs w:val="22"/>
        </w:rPr>
        <w:t>;</w:t>
      </w:r>
    </w:p>
    <w:p w:rsidR="00D35D12" w:rsidRPr="001350B2">
      <w:pPr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  <w:b/>
        </w:rPr>
      </w:pPr>
      <w:r w:rsidRPr="001350B2">
        <w:rPr>
          <w:rFonts w:ascii="Arial" w:hAnsi="Arial" w:cs="Arial"/>
        </w:rPr>
        <w:tab/>
      </w:r>
      <w:r w:rsidRPr="001350B2">
        <w:rPr>
          <w:rFonts w:ascii="Arial" w:hAnsi="Arial" w:cs="Arial"/>
          <w:b/>
        </w:rPr>
        <w:t>B. u r č i ť</w:t>
      </w:r>
    </w:p>
    <w:p w:rsidR="00D35D12" w:rsidRPr="001350B2">
      <w:pPr>
        <w:jc w:val="both"/>
        <w:rPr>
          <w:rFonts w:ascii="Arial" w:hAnsi="Arial" w:cs="Arial"/>
          <w:b/>
          <w:sz w:val="22"/>
          <w:szCs w:val="22"/>
        </w:rPr>
      </w:pPr>
    </w:p>
    <w:p w:rsidR="00D35D12" w:rsidRPr="001350B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b/>
          <w:sz w:val="22"/>
          <w:szCs w:val="22"/>
        </w:rPr>
        <w:t xml:space="preserve"> </w:t>
        <w:tab/>
      </w:r>
      <w:r w:rsidRPr="001350B2">
        <w:rPr>
          <w:rFonts w:ascii="Arial" w:hAnsi="Arial" w:cs="Arial"/>
          <w:sz w:val="22"/>
          <w:szCs w:val="22"/>
        </w:rPr>
        <w:t xml:space="preserve">k vládnemu návrhu zákona ako gestorský Výbor Národnej rady Slovenskej republiky pre </w:t>
      </w:r>
      <w:r w:rsidR="00370884">
        <w:rPr>
          <w:rFonts w:ascii="Arial" w:hAnsi="Arial" w:cs="Arial"/>
          <w:sz w:val="22"/>
          <w:szCs w:val="22"/>
        </w:rPr>
        <w:t>pôdohospodárstvo, životné prostredie a ochranu prírody</w:t>
      </w:r>
      <w:r w:rsidRPr="001350B2">
        <w:rPr>
          <w:rFonts w:ascii="Arial" w:hAnsi="Arial" w:cs="Arial"/>
          <w:sz w:val="22"/>
          <w:szCs w:val="22"/>
        </w:rPr>
        <w:t>, ktorý navrhne lehotu na prerokovanie návrhu zákona v druhom čítaní vo výbor</w:t>
      </w:r>
      <w:r w:rsidR="00370884">
        <w:rPr>
          <w:rFonts w:ascii="Arial" w:hAnsi="Arial" w:cs="Arial"/>
          <w:sz w:val="22"/>
          <w:szCs w:val="22"/>
        </w:rPr>
        <w:t>e</w:t>
      </w:r>
      <w:r w:rsidRPr="001350B2">
        <w:rPr>
          <w:rFonts w:ascii="Arial" w:hAnsi="Arial" w:cs="Arial"/>
          <w:sz w:val="22"/>
          <w:szCs w:val="22"/>
        </w:rPr>
        <w:t xml:space="preserve"> a v gestorskom výbore.</w:t>
      </w:r>
    </w:p>
    <w:p w:rsidR="00D35D12" w:rsidRPr="001350B2">
      <w:pPr>
        <w:rPr>
          <w:rFonts w:ascii="Arial" w:hAnsi="Arial" w:cs="Arial"/>
          <w:sz w:val="22"/>
          <w:szCs w:val="22"/>
        </w:rPr>
      </w:pPr>
    </w:p>
    <w:p w:rsidR="00D35D12" w:rsidRPr="001350B2">
      <w:pPr>
        <w:rPr>
          <w:rFonts w:ascii="Arial" w:hAnsi="Arial" w:cs="Arial"/>
          <w:sz w:val="22"/>
          <w:szCs w:val="22"/>
        </w:rPr>
      </w:pPr>
    </w:p>
    <w:p w:rsidR="00D35D12" w:rsidRPr="001350B2">
      <w:pPr>
        <w:jc w:val="center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 xml:space="preserve">Pavol   </w:t>
      </w:r>
      <w:r w:rsidRPr="001350B2" w:rsidR="00C86FE0">
        <w:rPr>
          <w:rFonts w:ascii="Arial" w:hAnsi="Arial" w:cs="Arial"/>
          <w:sz w:val="22"/>
          <w:szCs w:val="22"/>
        </w:rPr>
        <w:t>P a š k a</w:t>
      </w:r>
      <w:r w:rsidRPr="001350B2">
        <w:rPr>
          <w:rFonts w:ascii="Arial" w:hAnsi="Arial" w:cs="Arial"/>
          <w:sz w:val="22"/>
          <w:szCs w:val="22"/>
        </w:rPr>
        <w:t xml:space="preserve">   v. r.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50B2"/>
    <w:rsid w:val="00370884"/>
    <w:rsid w:val="00820FD3"/>
    <w:rsid w:val="00AC02F9"/>
    <w:rsid w:val="00C86FE0"/>
    <w:rsid w:val="00D35D1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144</Words>
  <Characters>821</Characters>
  <Application>Microsoft Office Word</Application>
  <DocSecurity>0</DocSecurity>
  <Lines>0</Lines>
  <Paragraphs>0</Paragraphs>
  <ScaleCrop>false</ScaleCrop>
  <Company>Kancelária NR SR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3</cp:revision>
  <dcterms:created xsi:type="dcterms:W3CDTF">2010-06-09T10:28:00Z</dcterms:created>
  <dcterms:modified xsi:type="dcterms:W3CDTF">2010-06-09T10:30:00Z</dcterms:modified>
</cp:coreProperties>
</file>