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340D" w:rsidP="0047340D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NÁRODNÁ   RADA   SLOVENSKEJ   REPUBLIKY</w:t>
      </w:r>
    </w:p>
    <w:p w:rsidR="0047340D" w:rsidP="0047340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47340D" w:rsidP="0047340D">
      <w:pPr>
        <w:pStyle w:val="Heading2"/>
        <w:rPr>
          <w:rFonts w:ascii="Arial" w:hAnsi="Arial" w:cs="Arial"/>
          <w:szCs w:val="24"/>
        </w:rPr>
      </w:pPr>
    </w:p>
    <w:p w:rsidR="0047340D" w:rsidP="0047340D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IV. volebné obdobie</w:t>
      </w:r>
    </w:p>
    <w:p w:rsidR="0047340D" w:rsidP="0047340D">
      <w:pPr>
        <w:jc w:val="center"/>
        <w:rPr>
          <w:rFonts w:ascii="Arial" w:hAnsi="Arial" w:cs="Arial"/>
          <w:szCs w:val="24"/>
        </w:rPr>
      </w:pPr>
    </w:p>
    <w:p w:rsidR="0047340D" w:rsidP="0047340D">
      <w:pPr>
        <w:jc w:val="center"/>
        <w:rPr>
          <w:rFonts w:ascii="Arial" w:hAnsi="Arial" w:cs="Arial"/>
          <w:szCs w:val="24"/>
        </w:rPr>
      </w:pPr>
    </w:p>
    <w:p w:rsidR="0047340D" w:rsidP="004734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Číslo: 1</w:t>
      </w:r>
      <w:r w:rsidR="008706A5">
        <w:rPr>
          <w:rFonts w:ascii="Arial" w:hAnsi="Arial" w:cs="Arial"/>
          <w:szCs w:val="24"/>
        </w:rPr>
        <w:t>51</w:t>
      </w:r>
      <w:r>
        <w:rPr>
          <w:rFonts w:ascii="Arial" w:hAnsi="Arial" w:cs="Arial"/>
          <w:szCs w:val="24"/>
        </w:rPr>
        <w:t>/20</w:t>
      </w:r>
      <w:r w:rsidR="008706A5">
        <w:rPr>
          <w:rFonts w:ascii="Arial" w:hAnsi="Arial" w:cs="Arial"/>
          <w:szCs w:val="24"/>
        </w:rPr>
        <w:t>10</w:t>
      </w:r>
    </w:p>
    <w:p w:rsidR="0047340D" w:rsidP="0047340D">
      <w:pPr>
        <w:rPr>
          <w:rFonts w:ascii="Arial" w:hAnsi="Arial" w:cs="Arial"/>
          <w:szCs w:val="24"/>
        </w:rPr>
      </w:pPr>
    </w:p>
    <w:p w:rsidR="0047340D" w:rsidP="0047340D">
      <w:pPr>
        <w:rPr>
          <w:rFonts w:ascii="Arial" w:hAnsi="Arial" w:cs="Arial"/>
          <w:szCs w:val="24"/>
        </w:rPr>
      </w:pPr>
    </w:p>
    <w:p w:rsidR="0047340D" w:rsidP="0047340D">
      <w:pPr>
        <w:jc w:val="center"/>
        <w:rPr>
          <w:rFonts w:ascii="Arial" w:hAnsi="Arial" w:cs="Arial"/>
          <w:b/>
          <w:sz w:val="28"/>
          <w:szCs w:val="28"/>
        </w:rPr>
      </w:pPr>
    </w:p>
    <w:p w:rsidR="0047340D" w:rsidP="004734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1440a </w:t>
      </w:r>
    </w:p>
    <w:p w:rsidR="0047340D" w:rsidP="0047340D">
      <w:pPr>
        <w:jc w:val="center"/>
        <w:rPr>
          <w:rFonts w:ascii="Arial" w:hAnsi="Arial" w:cs="Arial"/>
          <w:b/>
          <w:sz w:val="28"/>
          <w:szCs w:val="28"/>
        </w:rPr>
      </w:pPr>
    </w:p>
    <w:p w:rsidR="0047340D" w:rsidP="0047340D">
      <w:pPr>
        <w:pStyle w:val="Heading1"/>
        <w:rPr>
          <w:rFonts w:ascii="Arial" w:hAnsi="Arial" w:cs="Arial"/>
          <w:spacing w:val="0"/>
          <w:szCs w:val="28"/>
        </w:rPr>
      </w:pPr>
      <w:r w:rsidR="0079665F">
        <w:rPr>
          <w:rFonts w:ascii="Arial" w:hAnsi="Arial" w:cs="Arial"/>
          <w:spacing w:val="0"/>
          <w:szCs w:val="28"/>
        </w:rPr>
        <w:t>Informácia</w:t>
      </w:r>
    </w:p>
    <w:p w:rsidR="0047340D" w:rsidP="0047340D">
      <w:pPr>
        <w:jc w:val="center"/>
        <w:rPr>
          <w:rFonts w:ascii="Arial" w:hAnsi="Arial" w:cs="Arial"/>
          <w:b/>
          <w:szCs w:val="24"/>
        </w:rPr>
      </w:pPr>
    </w:p>
    <w:p w:rsidR="0047340D" w:rsidP="0047340D">
      <w:pPr>
        <w:jc w:val="center"/>
        <w:rPr>
          <w:rFonts w:ascii="Arial" w:hAnsi="Arial" w:cs="Arial"/>
          <w:b/>
          <w:szCs w:val="24"/>
        </w:rPr>
      </w:pPr>
    </w:p>
    <w:p w:rsidR="0047340D" w:rsidRPr="008706A5" w:rsidP="0047340D">
      <w:pPr>
        <w:overflowPunct/>
        <w:adjustRightInd/>
        <w:jc w:val="both"/>
        <w:rPr>
          <w:rFonts w:ascii="Arial" w:hAnsi="Arial" w:cs="Arial"/>
          <w:b/>
          <w:szCs w:val="24"/>
        </w:rPr>
      </w:pPr>
      <w:r w:rsidRPr="0047340D">
        <w:rPr>
          <w:rFonts w:ascii="Arial" w:hAnsi="Arial" w:cs="Arial"/>
          <w:b/>
          <w:szCs w:val="24"/>
        </w:rPr>
        <w:t xml:space="preserve">výborov Národnej rady Slovenskej republiky o výsledku prerokovania </w:t>
      </w:r>
      <w:r w:rsidR="008706A5">
        <w:rPr>
          <w:rFonts w:ascii="Arial" w:hAnsi="Arial" w:cs="Arial"/>
          <w:b/>
          <w:szCs w:val="24"/>
        </w:rPr>
        <w:t>n</w:t>
      </w:r>
      <w:r w:rsidRPr="0047340D">
        <w:rPr>
          <w:rFonts w:ascii="Arial" w:hAnsi="Arial" w:cs="Arial"/>
          <w:b/>
        </w:rPr>
        <w:t>ávrh</w:t>
      </w:r>
      <w:r w:rsidR="008706A5">
        <w:rPr>
          <w:rFonts w:ascii="Arial" w:hAnsi="Arial" w:cs="Arial"/>
          <w:b/>
        </w:rPr>
        <w:t>u</w:t>
      </w:r>
      <w:r w:rsidRPr="0047340D">
        <w:rPr>
          <w:rFonts w:ascii="Arial" w:hAnsi="Arial" w:cs="Arial"/>
          <w:b/>
        </w:rPr>
        <w:t xml:space="preserve"> skupiny poslancov Národnej rady Slovenskej republiky na vydanie zákona, ktorým sa zriaďuje Slovenský historický ústav v Ríme (tlač 1440) </w:t>
      </w:r>
      <w:r w:rsidRPr="0047340D">
        <w:rPr>
          <w:rFonts w:ascii="Arial" w:hAnsi="Arial" w:cs="Arial"/>
          <w:b/>
          <w:bCs/>
          <w:szCs w:val="24"/>
        </w:rPr>
        <w:t>vo výboroch Národnej rady Slovenskej republiky v druhom čítaní</w:t>
      </w:r>
    </w:p>
    <w:p w:rsidR="0047340D" w:rsidP="0047340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47340D" w:rsidP="0047340D">
      <w:pPr>
        <w:jc w:val="both"/>
        <w:rPr>
          <w:rFonts w:ascii="Arial" w:hAnsi="Arial" w:cs="Arial"/>
          <w:szCs w:val="24"/>
        </w:rPr>
      </w:pPr>
    </w:p>
    <w:p w:rsidR="0047340D" w:rsidP="0047340D">
      <w:pPr>
        <w:rPr>
          <w:rFonts w:ascii="Arial" w:hAnsi="Arial" w:cs="Arial"/>
          <w:szCs w:val="24"/>
        </w:rPr>
      </w:pPr>
    </w:p>
    <w:p w:rsidR="0047340D" w:rsidP="0047340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47340D" w:rsidP="0047340D">
      <w:pPr>
        <w:jc w:val="both"/>
        <w:rPr>
          <w:rFonts w:ascii="Arial" w:hAnsi="Arial" w:cs="Arial"/>
          <w:szCs w:val="24"/>
        </w:rPr>
      </w:pP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Národná rada Slovenskej republiky uznesením z</w:t>
      </w:r>
      <w:r w:rsidR="008706A5">
        <w:rPr>
          <w:rFonts w:ascii="Arial" w:hAnsi="Arial" w:cs="Arial"/>
          <w:szCs w:val="24"/>
        </w:rPr>
        <w:t> 10. februára</w:t>
      </w:r>
      <w:r>
        <w:rPr>
          <w:rFonts w:ascii="Arial" w:hAnsi="Arial" w:cs="Arial"/>
          <w:szCs w:val="24"/>
        </w:rPr>
        <w:t xml:space="preserve"> 20</w:t>
      </w:r>
      <w:r w:rsidR="008706A5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č. 1</w:t>
      </w:r>
      <w:r w:rsidR="008706A5">
        <w:rPr>
          <w:rFonts w:ascii="Arial" w:hAnsi="Arial" w:cs="Arial"/>
          <w:szCs w:val="24"/>
        </w:rPr>
        <w:t>951</w:t>
      </w:r>
      <w:r>
        <w:rPr>
          <w:rFonts w:ascii="Arial" w:hAnsi="Arial" w:cs="Arial"/>
          <w:szCs w:val="24"/>
        </w:rPr>
        <w:t xml:space="preserve"> sa uzniesla prerokovať </w:t>
      </w:r>
      <w:r w:rsidR="008706A5">
        <w:rPr>
          <w:rFonts w:ascii="Arial" w:hAnsi="Arial" w:cs="Arial"/>
          <w:b/>
          <w:szCs w:val="24"/>
        </w:rPr>
        <w:t>n</w:t>
      </w:r>
      <w:r w:rsidRPr="0047340D" w:rsidR="008706A5">
        <w:rPr>
          <w:rFonts w:ascii="Arial" w:hAnsi="Arial" w:cs="Arial"/>
          <w:b/>
        </w:rPr>
        <w:t>ávrh skupiny poslancov Národnej rady Slovenskej republiky na vydanie zákona, ktorým sa zriaďuje Slovenský historický ústav v Ríme (tlač 1440)</w:t>
      </w:r>
      <w:r w:rsidR="008706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Cs w:val="24"/>
        </w:rPr>
        <w:t>v druhom čítaní a prideliť ho týmto výborom:</w:t>
      </w:r>
    </w:p>
    <w:p w:rsidR="0047340D" w:rsidP="0047340D">
      <w:pPr>
        <w:ind w:left="1200"/>
        <w:jc w:val="both"/>
        <w:rPr>
          <w:rFonts w:ascii="Arial" w:hAnsi="Arial" w:cs="Arial"/>
          <w:szCs w:val="24"/>
        </w:rPr>
      </w:pP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Ústavnoprávnemu výboru Národnej rady Slovenskej republiky,</w:t>
      </w: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</w:t>
      </w:r>
      <w:r w:rsidR="008706A5">
        <w:rPr>
          <w:rFonts w:ascii="Arial" w:hAnsi="Arial" w:cs="Arial"/>
          <w:szCs w:val="24"/>
        </w:rPr>
        <w:t xml:space="preserve"> pre financie, rozpočet a menu,</w:t>
      </w:r>
    </w:p>
    <w:p w:rsidR="0047340D" w:rsidP="0047340D">
      <w:pPr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vzdelanie, mládež, vedu a</w:t>
      </w:r>
      <w:r w:rsidR="008706A5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šport</w:t>
      </w:r>
      <w:r w:rsidR="008706A5">
        <w:rPr>
          <w:rFonts w:ascii="Arial" w:hAnsi="Arial" w:cs="Arial"/>
          <w:szCs w:val="24"/>
        </w:rPr>
        <w:t>,</w:t>
      </w:r>
    </w:p>
    <w:p w:rsidR="0047340D" w:rsidP="0047340D">
      <w:pPr>
        <w:tabs>
          <w:tab w:val="left" w:pos="720"/>
        </w:tabs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706A5">
        <w:rPr>
          <w:rFonts w:ascii="Arial" w:hAnsi="Arial" w:cs="Arial"/>
          <w:szCs w:val="24"/>
        </w:rPr>
        <w:t>Výboru Ná</w:t>
      </w:r>
      <w:r w:rsidR="008706A5">
        <w:rPr>
          <w:rFonts w:ascii="Arial" w:hAnsi="Arial" w:cs="Arial"/>
          <w:szCs w:val="24"/>
        </w:rPr>
        <w:t>rodnej rady Slovenskej republiky pre kultúru a médiá a</w:t>
      </w:r>
    </w:p>
    <w:p w:rsidR="008706A5" w:rsidP="0047340D">
      <w:pPr>
        <w:tabs>
          <w:tab w:val="left" w:pos="720"/>
        </w:tabs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Zahraničnému výboru Národnej rady Slovenskej republiky.</w:t>
      </w:r>
    </w:p>
    <w:p w:rsidR="008706A5" w:rsidP="0047340D">
      <w:pPr>
        <w:tabs>
          <w:tab w:val="left" w:pos="720"/>
        </w:tabs>
        <w:ind w:left="708"/>
        <w:jc w:val="both"/>
        <w:rPr>
          <w:rFonts w:ascii="Arial" w:hAnsi="Arial" w:cs="Arial"/>
          <w:szCs w:val="24"/>
        </w:rPr>
      </w:pP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 gestorský výbor určila Výbor Národnej rady Slovenskej republiky pre vzdelanie, mládež, vedu a šport.</w:t>
      </w: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Výbory prerokovali návrh zákona v lehote určenej uznesením Národnej rady Slovenskej republiky. Iné výbory o návrhu zákona nerokovali.</w:t>
      </w:r>
    </w:p>
    <w:p w:rsidR="0047340D" w:rsidP="008706A5">
      <w:pPr>
        <w:jc w:val="both"/>
        <w:rPr>
          <w:rFonts w:ascii="Arial" w:hAnsi="Arial" w:cs="Arial"/>
          <w:szCs w:val="24"/>
        </w:rPr>
      </w:pPr>
    </w:p>
    <w:p w:rsidR="0047340D" w:rsidP="0047340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</w:t>
      </w:r>
    </w:p>
    <w:p w:rsidR="0047340D" w:rsidP="0047340D">
      <w:pPr>
        <w:jc w:val="both"/>
        <w:rPr>
          <w:rFonts w:ascii="Arial" w:hAnsi="Arial" w:cs="Arial"/>
          <w:szCs w:val="24"/>
        </w:rPr>
      </w:pPr>
    </w:p>
    <w:p w:rsidR="0047340D" w:rsidP="0047340D">
      <w:pPr>
        <w:jc w:val="both"/>
        <w:rPr>
          <w:rFonts w:ascii="Arial" w:hAnsi="Arial" w:cs="Arial"/>
          <w:szCs w:val="24"/>
        </w:rPr>
      </w:pP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Gestorský výbor konštatuje, že do začatia rokovania o návrhu zákona nedostal žiadne stanoviská od poslancov podané podľa § 75 ods. 2 zákona o rokovacom p</w:t>
      </w:r>
      <w:r>
        <w:rPr>
          <w:rFonts w:ascii="Arial" w:hAnsi="Arial" w:cs="Arial"/>
          <w:szCs w:val="24"/>
        </w:rPr>
        <w:t>oriadku Národnej rady Slovenskej republiky.</w:t>
      </w: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</w:p>
    <w:p w:rsidR="0047340D" w:rsidP="0047340D">
      <w:pPr>
        <w:jc w:val="both"/>
        <w:rPr>
          <w:rFonts w:ascii="Arial" w:hAnsi="Arial" w:cs="Arial"/>
          <w:szCs w:val="24"/>
        </w:rPr>
      </w:pPr>
    </w:p>
    <w:p w:rsidR="0047340D" w:rsidP="0047340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47340D" w:rsidP="0047340D">
      <w:pPr>
        <w:jc w:val="both"/>
        <w:rPr>
          <w:rFonts w:ascii="Arial" w:hAnsi="Arial" w:cs="Arial"/>
          <w:szCs w:val="24"/>
        </w:rPr>
      </w:pPr>
    </w:p>
    <w:p w:rsidR="0047340D" w:rsidRPr="008706A5" w:rsidP="0047340D">
      <w:pPr>
        <w:jc w:val="both"/>
        <w:rPr>
          <w:rFonts w:ascii="Arial" w:hAnsi="Arial" w:cs="Arial"/>
          <w:szCs w:val="24"/>
        </w:rPr>
      </w:pP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  <w:r w:rsidRPr="008706A5">
        <w:rPr>
          <w:rFonts w:ascii="Arial" w:hAnsi="Arial" w:cs="Arial"/>
          <w:szCs w:val="24"/>
        </w:rPr>
        <w:t>K </w:t>
      </w:r>
      <w:r w:rsidRPr="008706A5" w:rsidR="008706A5">
        <w:rPr>
          <w:rFonts w:ascii="Arial" w:hAnsi="Arial" w:cs="Arial"/>
          <w:szCs w:val="24"/>
        </w:rPr>
        <w:t>n</w:t>
      </w:r>
      <w:r w:rsidRPr="008706A5" w:rsidR="008706A5">
        <w:rPr>
          <w:rFonts w:ascii="Arial" w:hAnsi="Arial" w:cs="Arial"/>
        </w:rPr>
        <w:t xml:space="preserve">ávrhu skupiny poslancov Národnej rady Slovenskej republiky na vydanie zákona, ktorým sa zriaďuje Slovenský historický ústav v Ríme (tlač 1440) </w:t>
      </w:r>
      <w:r w:rsidRPr="008706A5">
        <w:rPr>
          <w:rFonts w:ascii="Arial" w:hAnsi="Arial" w:cs="Arial"/>
          <w:szCs w:val="24"/>
        </w:rPr>
        <w:t>zaujali</w:t>
      </w:r>
      <w:r>
        <w:rPr>
          <w:rFonts w:ascii="Arial" w:hAnsi="Arial" w:cs="Arial"/>
          <w:szCs w:val="24"/>
        </w:rPr>
        <w:t xml:space="preserve"> výbory Národnej rady Slovenskej republiky tieto s</w:t>
      </w:r>
      <w:r>
        <w:rPr>
          <w:rFonts w:ascii="Arial" w:hAnsi="Arial" w:cs="Arial"/>
          <w:szCs w:val="24"/>
        </w:rPr>
        <w:t>tanoviská:</w:t>
      </w:r>
    </w:p>
    <w:p w:rsidR="0047340D" w:rsidP="0047340D">
      <w:pPr>
        <w:ind w:firstLine="708"/>
        <w:jc w:val="both"/>
        <w:rPr>
          <w:rFonts w:ascii="Arial" w:hAnsi="Arial" w:cs="Arial"/>
          <w:szCs w:val="24"/>
        </w:rPr>
      </w:pPr>
    </w:p>
    <w:p w:rsidR="008706A5" w:rsidRPr="00F24453" w:rsidP="00F24453">
      <w:pPr>
        <w:jc w:val="both"/>
        <w:rPr>
          <w:rFonts w:ascii="Arial" w:hAnsi="Arial" w:cs="Arial"/>
        </w:rPr>
      </w:pPr>
      <w:r w:rsidRPr="00F24453">
        <w:rPr>
          <w:rFonts w:ascii="Arial" w:hAnsi="Arial" w:cs="Arial"/>
          <w:b/>
          <w:szCs w:val="24"/>
        </w:rPr>
        <w:t xml:space="preserve">Ústavnoprávny výbor Národnej rady Slovenskej </w:t>
      </w:r>
      <w:r w:rsidRPr="00F24453">
        <w:rPr>
          <w:rFonts w:ascii="Arial" w:hAnsi="Arial" w:cs="Arial"/>
          <w:szCs w:val="24"/>
        </w:rPr>
        <w:t>republiky</w:t>
      </w:r>
      <w:r w:rsidRPr="00F24453" w:rsidR="001E722C">
        <w:rPr>
          <w:rFonts w:ascii="Arial" w:hAnsi="Arial" w:cs="Arial"/>
          <w:szCs w:val="24"/>
        </w:rPr>
        <w:t xml:space="preserve"> </w:t>
      </w:r>
      <w:r w:rsidRPr="00F24453" w:rsidR="00F24453">
        <w:rPr>
          <w:rFonts w:ascii="Arial" w:hAnsi="Arial" w:cs="Arial"/>
          <w:szCs w:val="24"/>
        </w:rPr>
        <w:t>prerokoval návrh zákona a</w:t>
      </w:r>
      <w:r w:rsidRPr="00F24453" w:rsidR="00F24453">
        <w:rPr>
          <w:rFonts w:ascii="Arial" w:hAnsi="Arial" w:cs="Arial"/>
          <w:b/>
          <w:szCs w:val="24"/>
        </w:rPr>
        <w:t xml:space="preserve"> </w:t>
      </w:r>
      <w:r w:rsidRPr="00F24453" w:rsidR="001E722C">
        <w:rPr>
          <w:rFonts w:ascii="Arial" w:hAnsi="Arial" w:cs="Arial"/>
          <w:b/>
          <w:bCs/>
        </w:rPr>
        <w:t xml:space="preserve">neprijal platné </w:t>
      </w:r>
      <w:r w:rsidRPr="00F24453" w:rsidR="001E722C">
        <w:rPr>
          <w:rFonts w:ascii="Arial" w:hAnsi="Arial" w:cs="Arial"/>
          <w:b/>
        </w:rPr>
        <w:t>uznesenie</w:t>
      </w:r>
      <w:r w:rsidRPr="00F24453" w:rsidR="001E722C">
        <w:rPr>
          <w:rFonts w:ascii="Arial" w:hAnsi="Arial" w:cs="Arial"/>
        </w:rPr>
        <w:t xml:space="preserve">, nakoľko návrh uznesenia </w:t>
      </w:r>
      <w:r w:rsidRPr="00F24453" w:rsidR="001E722C">
        <w:rPr>
          <w:rFonts w:ascii="Arial" w:hAnsi="Arial" w:cs="Arial"/>
          <w:bCs/>
        </w:rPr>
        <w:t>nezískal</w:t>
      </w:r>
      <w:r w:rsidRPr="00F24453" w:rsidR="001E722C">
        <w:rPr>
          <w:rFonts w:ascii="Arial" w:hAnsi="Arial" w:cs="Arial"/>
        </w:rPr>
        <w:t xml:space="preserve"> súhlas</w:t>
      </w:r>
      <w:r w:rsidRPr="00F24453" w:rsidR="001E722C">
        <w:rPr>
          <w:rFonts w:ascii="Arial" w:hAnsi="Arial" w:cs="Arial"/>
          <w:bCs/>
        </w:rPr>
        <w:t xml:space="preserve"> nadpolovičnej väčšiny prítomných poslancov</w:t>
      </w:r>
      <w:r w:rsidRPr="00F24453" w:rsidR="00CA7AE1">
        <w:rPr>
          <w:rFonts w:ascii="Arial" w:hAnsi="Arial" w:cs="Arial"/>
          <w:bCs/>
        </w:rPr>
        <w:t>.</w:t>
      </w:r>
      <w:r w:rsidRPr="00F24453" w:rsidR="00F24453">
        <w:rPr>
          <w:rFonts w:ascii="Arial" w:hAnsi="Arial" w:cs="Arial"/>
          <w:bCs/>
        </w:rPr>
        <w:t xml:space="preserve"> </w:t>
      </w:r>
      <w:r w:rsidRPr="00F24453" w:rsidR="00F24453">
        <w:rPr>
          <w:rFonts w:ascii="Arial" w:hAnsi="Arial" w:cs="Arial"/>
        </w:rPr>
        <w:t>Z  celkového počtu 12 poslancov výboru bolo prítomných 7 poslancov. Za návrh predneseného uznesenia hlasovali 3 poslanci, nikto nehlasoval proti návrhu a  4 poslanci sa zdržali  hlasovania.</w:t>
      </w:r>
    </w:p>
    <w:p w:rsidR="00F24453" w:rsidRPr="00001C4C" w:rsidP="00F24453">
      <w:pPr>
        <w:jc w:val="both"/>
        <w:rPr>
          <w:rFonts w:cs="Times New Roman"/>
          <w:b/>
        </w:rPr>
      </w:pPr>
    </w:p>
    <w:p w:rsidR="00001C4C" w:rsidRPr="00001C4C" w:rsidP="00001C4C">
      <w:pPr>
        <w:jc w:val="both"/>
        <w:rPr>
          <w:rFonts w:ascii="Arial" w:hAnsi="Arial" w:cs="Arial"/>
        </w:rPr>
      </w:pPr>
      <w:r w:rsidRPr="00001C4C">
        <w:rPr>
          <w:rFonts w:ascii="Arial" w:hAnsi="Arial" w:cs="Arial"/>
          <w:b/>
        </w:rPr>
        <w:t>Výbor Národnej rady Slovenskej republiky pre vzdelanie, mládež, vedu a šport</w:t>
      </w:r>
      <w:r w:rsidRPr="00001C4C">
        <w:rPr>
          <w:rFonts w:ascii="Arial" w:hAnsi="Arial" w:cs="Arial"/>
        </w:rPr>
        <w:t xml:space="preserve"> </w:t>
      </w:r>
      <w:r w:rsidRPr="00001C4C">
        <w:rPr>
          <w:rFonts w:ascii="Arial" w:hAnsi="Arial" w:cs="Arial"/>
          <w:b/>
        </w:rPr>
        <w:t>o</w:t>
      </w:r>
      <w:r>
        <w:rPr>
          <w:rFonts w:ascii="Arial" w:hAnsi="Arial" w:cs="Arial"/>
        </w:rPr>
        <w:t xml:space="preserve"> </w:t>
      </w:r>
      <w:r w:rsidRPr="00001C4C">
        <w:rPr>
          <w:rFonts w:ascii="Arial" w:hAnsi="Arial" w:cs="Arial"/>
          <w:b/>
        </w:rPr>
        <w:t xml:space="preserve">návrhu </w:t>
      </w:r>
      <w:r w:rsidR="00F24453">
        <w:rPr>
          <w:rFonts w:ascii="Arial" w:hAnsi="Arial" w:cs="Arial"/>
          <w:b/>
        </w:rPr>
        <w:t xml:space="preserve">zákona </w:t>
      </w:r>
      <w:r w:rsidRPr="00001C4C">
        <w:rPr>
          <w:rFonts w:ascii="Arial" w:hAnsi="Arial" w:cs="Arial"/>
          <w:b/>
        </w:rPr>
        <w:t>nerokoval</w:t>
      </w:r>
      <w:r w:rsidRPr="00001C4C">
        <w:rPr>
          <w:rFonts w:ascii="Arial" w:hAnsi="Arial" w:cs="Arial"/>
        </w:rPr>
        <w:t>, pretože nebol na svojej schôdzi uznášaniaschopný. Z celkového počtu 11 poslancov bolo prítomných 5 poslancov.</w:t>
      </w:r>
    </w:p>
    <w:p w:rsidR="00001C4C" w:rsidRPr="00001C4C" w:rsidP="00001C4C">
      <w:pPr>
        <w:jc w:val="both"/>
        <w:rPr>
          <w:rFonts w:ascii="Arial" w:hAnsi="Arial" w:cs="Arial"/>
        </w:rPr>
      </w:pPr>
    </w:p>
    <w:p w:rsidR="00001C4C" w:rsidRPr="00E832E4" w:rsidP="00001C4C">
      <w:pPr>
        <w:jc w:val="both"/>
        <w:rPr>
          <w:rFonts w:ascii="Arial" w:hAnsi="Arial" w:cs="Arial"/>
          <w:b/>
          <w:szCs w:val="24"/>
        </w:rPr>
      </w:pPr>
      <w:r w:rsidRPr="00E832E4">
        <w:rPr>
          <w:rFonts w:ascii="Arial" w:hAnsi="Arial" w:cs="Arial"/>
          <w:b/>
          <w:szCs w:val="24"/>
        </w:rPr>
        <w:t>Výbor Národnej rady Slovenskej republiky pre kultúru a </w:t>
      </w:r>
      <w:r w:rsidRPr="00CA7AE1">
        <w:rPr>
          <w:rFonts w:ascii="Arial" w:hAnsi="Arial" w:cs="Arial"/>
          <w:b/>
          <w:szCs w:val="24"/>
        </w:rPr>
        <w:t>médiá</w:t>
      </w:r>
      <w:r w:rsidRPr="00CA7AE1">
        <w:rPr>
          <w:rFonts w:ascii="Arial" w:hAnsi="Arial" w:cs="Arial"/>
          <w:szCs w:val="24"/>
        </w:rPr>
        <w:t xml:space="preserve"> uznesením č. 236 z 23. februára 2010</w:t>
      </w:r>
      <w:r>
        <w:rPr>
          <w:rFonts w:ascii="Arial" w:hAnsi="Arial" w:cs="Arial"/>
          <w:b/>
          <w:szCs w:val="24"/>
        </w:rPr>
        <w:t xml:space="preserve"> odporučil </w:t>
      </w:r>
      <w:r w:rsidRPr="00F24453" w:rsidR="00F24453">
        <w:rPr>
          <w:rFonts w:ascii="Arial" w:hAnsi="Arial" w:cs="Arial"/>
          <w:szCs w:val="24"/>
        </w:rPr>
        <w:t>Národnej rade S</w:t>
      </w:r>
      <w:r w:rsidR="00F24453">
        <w:rPr>
          <w:rFonts w:ascii="Arial" w:hAnsi="Arial" w:cs="Arial"/>
          <w:szCs w:val="24"/>
        </w:rPr>
        <w:t>lovenskej republiky</w:t>
      </w:r>
      <w:r w:rsidRPr="00F24453" w:rsidR="00F24453">
        <w:rPr>
          <w:rFonts w:ascii="Arial" w:hAnsi="Arial" w:cs="Arial"/>
          <w:szCs w:val="24"/>
        </w:rPr>
        <w:t xml:space="preserve"> návrh zákona</w:t>
      </w:r>
      <w:r w:rsidR="00F2445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schváliť.</w:t>
      </w:r>
    </w:p>
    <w:p w:rsidR="00001C4C" w:rsidRPr="001E722C" w:rsidP="00001C4C">
      <w:pPr>
        <w:jc w:val="both"/>
        <w:rPr>
          <w:rFonts w:cs="Times New Roman"/>
        </w:rPr>
      </w:pPr>
    </w:p>
    <w:p w:rsidR="00001C4C" w:rsidRPr="00001C4C" w:rsidP="00001C4C">
      <w:pPr>
        <w:jc w:val="both"/>
        <w:rPr>
          <w:rFonts w:ascii="Arial" w:hAnsi="Arial" w:cs="Arial"/>
          <w:szCs w:val="24"/>
        </w:rPr>
      </w:pPr>
      <w:r w:rsidRPr="00001C4C" w:rsidR="0047340D">
        <w:rPr>
          <w:rFonts w:ascii="Arial" w:hAnsi="Arial" w:cs="Arial"/>
          <w:b/>
        </w:rPr>
        <w:t xml:space="preserve">Výbor Národnej rady Slovenskej republiky pre financie, rozpočet a menu </w:t>
      </w:r>
      <w:r w:rsidRPr="00001C4C">
        <w:rPr>
          <w:rFonts w:ascii="Arial" w:hAnsi="Arial" w:cs="Arial"/>
          <w:szCs w:val="24"/>
        </w:rPr>
        <w:t xml:space="preserve">uznesením č. 654 z 24. februára </w:t>
      </w:r>
      <w:smartTag w:uri="urn:schemas-microsoft-com:office:smarttags" w:element="metricconverter">
        <w:smartTagPr>
          <w:attr w:name="ProductID" w:val="2010 a"/>
        </w:smartTagPr>
        <w:r w:rsidRPr="00001C4C">
          <w:rPr>
            <w:rFonts w:ascii="Arial" w:hAnsi="Arial" w:cs="Arial"/>
            <w:szCs w:val="24"/>
          </w:rPr>
          <w:t>2010 a</w:t>
        </w:r>
      </w:smartTag>
    </w:p>
    <w:p w:rsidR="00E832E4" w:rsidRPr="00E832E4" w:rsidP="00E832E4">
      <w:pPr>
        <w:tabs>
          <w:tab w:val="left" w:pos="720"/>
        </w:tabs>
        <w:jc w:val="both"/>
        <w:rPr>
          <w:rFonts w:ascii="Arial" w:hAnsi="Arial" w:cs="Arial"/>
          <w:b/>
          <w:szCs w:val="24"/>
        </w:rPr>
      </w:pPr>
    </w:p>
    <w:p w:rsidR="00E832E4" w:rsidRPr="00001C4C" w:rsidP="00E832E4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E832E4">
        <w:rPr>
          <w:rFonts w:ascii="Arial" w:hAnsi="Arial" w:cs="Arial"/>
          <w:b/>
          <w:szCs w:val="24"/>
        </w:rPr>
        <w:t>Zahraničný výbor Národne</w:t>
      </w:r>
      <w:r w:rsidR="00001C4C">
        <w:rPr>
          <w:rFonts w:ascii="Arial" w:hAnsi="Arial" w:cs="Arial"/>
          <w:b/>
          <w:szCs w:val="24"/>
        </w:rPr>
        <w:t xml:space="preserve">j rady Slovenskej </w:t>
      </w:r>
      <w:r w:rsidRPr="00001C4C" w:rsidR="00001C4C">
        <w:rPr>
          <w:rFonts w:ascii="Arial" w:hAnsi="Arial" w:cs="Arial"/>
          <w:szCs w:val="24"/>
        </w:rPr>
        <w:t>republiky uznesením č. 199 z 24. februára 2010</w:t>
      </w:r>
    </w:p>
    <w:p w:rsidR="00E832E4" w:rsidRPr="00E832E4" w:rsidP="0047340D">
      <w:pPr>
        <w:tabs>
          <w:tab w:val="left" w:pos="1080"/>
        </w:tabs>
        <w:jc w:val="both"/>
        <w:rPr>
          <w:rFonts w:ascii="Arial" w:hAnsi="Arial" w:cs="Arial"/>
          <w:b/>
          <w:szCs w:val="24"/>
        </w:rPr>
      </w:pPr>
    </w:p>
    <w:p w:rsidR="0047340D" w:rsidP="0047340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odporúčali </w:t>
      </w:r>
      <w:r>
        <w:rPr>
          <w:rFonts w:ascii="Arial" w:hAnsi="Arial" w:cs="Arial"/>
          <w:szCs w:val="24"/>
        </w:rPr>
        <w:t xml:space="preserve">Národnej rade Slovenskej republiky </w:t>
      </w:r>
      <w:r>
        <w:rPr>
          <w:rFonts w:ascii="Arial" w:hAnsi="Arial" w:cs="Arial"/>
          <w:szCs w:val="24"/>
        </w:rPr>
        <w:t>návrh</w:t>
      </w:r>
      <w:r w:rsidR="00CA7A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zákona </w:t>
      </w:r>
      <w:r>
        <w:rPr>
          <w:rFonts w:ascii="Arial" w:hAnsi="Arial" w:cs="Arial"/>
          <w:b/>
          <w:szCs w:val="24"/>
        </w:rPr>
        <w:t>schváliť s doplňujúcimi a pozmeňujúcimi návrhmi</w:t>
      </w:r>
      <w:r>
        <w:rPr>
          <w:rFonts w:ascii="Arial" w:hAnsi="Arial" w:cs="Arial"/>
          <w:szCs w:val="24"/>
        </w:rPr>
        <w:t xml:space="preserve">, ktoré sú uvedené v IV. časti tejto </w:t>
      </w:r>
      <w:r w:rsidR="00C52F5B">
        <w:rPr>
          <w:rFonts w:ascii="Arial" w:hAnsi="Arial" w:cs="Arial"/>
          <w:szCs w:val="24"/>
        </w:rPr>
        <w:t>informácie</w:t>
      </w:r>
      <w:r>
        <w:rPr>
          <w:rFonts w:ascii="Arial" w:hAnsi="Arial" w:cs="Arial"/>
          <w:szCs w:val="24"/>
        </w:rPr>
        <w:t>.</w:t>
      </w:r>
    </w:p>
    <w:p w:rsidR="00CA7AE1" w:rsidP="0047340D">
      <w:pPr>
        <w:jc w:val="both"/>
        <w:rPr>
          <w:rFonts w:ascii="Arial" w:hAnsi="Arial" w:cs="Arial"/>
          <w:b/>
          <w:szCs w:val="24"/>
        </w:rPr>
      </w:pPr>
    </w:p>
    <w:p w:rsidR="0047340D" w:rsidP="0047340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</w:t>
      </w:r>
    </w:p>
    <w:p w:rsidR="0047340D" w:rsidP="0047340D">
      <w:pPr>
        <w:jc w:val="both"/>
        <w:rPr>
          <w:rFonts w:ascii="Arial" w:hAnsi="Arial" w:cs="Arial"/>
          <w:b/>
          <w:szCs w:val="24"/>
        </w:rPr>
      </w:pPr>
    </w:p>
    <w:p w:rsidR="0047340D" w:rsidRPr="00CA7AE1" w:rsidP="0047340D">
      <w:pPr>
        <w:ind w:firstLine="708"/>
        <w:jc w:val="both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Z uznesení výborov uvedených v III. časti tejto </w:t>
      </w:r>
      <w:r w:rsidR="0079665F">
        <w:rPr>
          <w:rFonts w:ascii="Arial" w:hAnsi="Arial" w:cs="Arial"/>
          <w:szCs w:val="24"/>
        </w:rPr>
        <w:t>informácie</w:t>
      </w:r>
      <w:r w:rsidRPr="00CA7AE1">
        <w:rPr>
          <w:rFonts w:ascii="Arial" w:hAnsi="Arial" w:cs="Arial"/>
          <w:szCs w:val="24"/>
        </w:rPr>
        <w:t xml:space="preserve"> vyplývajú tieto pozmeňujúce a doplňujúce návrhy:</w:t>
      </w:r>
    </w:p>
    <w:p w:rsidR="0047340D" w:rsidRPr="00CA7AE1" w:rsidP="0047340D">
      <w:pPr>
        <w:rPr>
          <w:rFonts w:ascii="Arial" w:hAnsi="Arial" w:cs="Arial"/>
          <w:szCs w:val="24"/>
        </w:rPr>
      </w:pPr>
    </w:p>
    <w:p w:rsidR="001F205B" w:rsidRPr="00CA7AE1" w:rsidP="001F205B">
      <w:pPr>
        <w:numPr>
          <w:ilvl w:val="0"/>
          <w:numId w:val="5"/>
        </w:numPr>
        <w:tabs>
          <w:tab w:val="left" w:pos="360"/>
        </w:tabs>
        <w:overflowPunct/>
        <w:adjustRightInd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Nad § 1 sa vkladajú tieto slová:</w:t>
      </w:r>
      <w:r w:rsidRPr="00CA7AE1">
        <w:rPr>
          <w:rFonts w:ascii="Arial" w:hAnsi="Arial" w:cs="Arial"/>
          <w:szCs w:val="24"/>
        </w:rPr>
        <w:t xml:space="preserve">  </w:t>
      </w:r>
    </w:p>
    <w:p w:rsidR="001F205B" w:rsidRPr="00CA7AE1" w:rsidP="001F205B">
      <w:pPr>
        <w:ind w:firstLine="36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„Prvý oddiel</w:t>
      </w:r>
    </w:p>
    <w:p w:rsidR="001F205B" w:rsidRPr="00CA7AE1" w:rsidP="001F205B">
      <w:pPr>
        <w:ind w:firstLine="36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Slovenský historický ústav v Ríme“.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1F205B">
      <w:pPr>
        <w:numPr>
          <w:ilvl w:val="0"/>
          <w:numId w:val="5"/>
        </w:numPr>
        <w:tabs>
          <w:tab w:val="left" w:pos="360"/>
        </w:tabs>
        <w:overflowPunct/>
        <w:adjustRightInd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§ 1 znie:</w:t>
      </w:r>
    </w:p>
    <w:p w:rsidR="001F205B" w:rsidRPr="00CA7AE1" w:rsidP="001F205B">
      <w:pPr>
        <w:jc w:val="center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„§ 1</w:t>
      </w:r>
    </w:p>
    <w:p w:rsidR="001F205B" w:rsidRPr="00CA7AE1" w:rsidP="001F205B">
      <w:pPr>
        <w:jc w:val="center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Predmet zákona</w:t>
      </w:r>
    </w:p>
    <w:p w:rsidR="001F205B" w:rsidRPr="00CA7AE1" w:rsidP="001F205B">
      <w:pPr>
        <w:ind w:left="360" w:firstLine="348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Tento zákon upravuje zriadenie a činnosť Slovenského historického ústavu v Ríme (ďalej len „ústav“).“. 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1F205B">
      <w:pPr>
        <w:numPr>
          <w:ilvl w:val="0"/>
          <w:numId w:val="5"/>
        </w:numPr>
        <w:tabs>
          <w:tab w:val="left" w:pos="360"/>
        </w:tabs>
        <w:overflowPunct/>
        <w:adjustRightInd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V  § 2 bod 2.1 sa nahrádza týmto znením: „(1)  Ústav je štátna vedecká ustanovizeň.“.</w:t>
      </w:r>
    </w:p>
    <w:p w:rsidR="001F205B" w:rsidRPr="00CA7AE1" w:rsidP="001F205B">
      <w:pPr>
        <w:ind w:left="360"/>
        <w:rPr>
          <w:rFonts w:ascii="Arial" w:hAnsi="Arial" w:cs="Arial"/>
          <w:szCs w:val="24"/>
        </w:rPr>
      </w:pPr>
    </w:p>
    <w:p w:rsidR="001F205B" w:rsidRPr="00CA7AE1" w:rsidP="001F205B">
      <w:pPr>
        <w:numPr>
          <w:ilvl w:val="0"/>
          <w:numId w:val="5"/>
        </w:numPr>
        <w:tabs>
          <w:tab w:val="left" w:pos="360"/>
        </w:tabs>
        <w:overflowPunct/>
        <w:adjustRightInd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V § 2 bod 2.2 nahrádza odsek (2), znenie sa nemení.</w:t>
      </w:r>
    </w:p>
    <w:p w:rsidR="001F205B" w:rsidRPr="00CA7AE1" w:rsidP="001F205B">
      <w:pPr>
        <w:ind w:left="36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 </w:t>
      </w:r>
    </w:p>
    <w:p w:rsidR="001F205B" w:rsidRPr="00CA7AE1" w:rsidP="001F205B">
      <w:pPr>
        <w:numPr>
          <w:ilvl w:val="0"/>
          <w:numId w:val="5"/>
        </w:numPr>
        <w:tabs>
          <w:tab w:val="left" w:pos="360"/>
        </w:tabs>
        <w:overflowPunct/>
        <w:adjustRightInd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V § 2 sa bod 2.3 vypúšťa. </w:t>
      </w:r>
    </w:p>
    <w:p w:rsidR="001F205B" w:rsidRPr="00CA7AE1" w:rsidP="001F205B">
      <w:pPr>
        <w:ind w:firstLine="36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Doterajšie body 2.4, 2.5 a 2.6  sa prečíslujú na odseky 3, 4 a 5.</w:t>
      </w:r>
    </w:p>
    <w:p w:rsidR="001F205B" w:rsidRPr="00CA7AE1" w:rsidP="001F205B">
      <w:pPr>
        <w:ind w:left="360"/>
        <w:rPr>
          <w:rFonts w:ascii="Arial" w:hAnsi="Arial" w:cs="Arial"/>
          <w:szCs w:val="24"/>
        </w:rPr>
      </w:pPr>
    </w:p>
    <w:p w:rsidR="001F205B" w:rsidRPr="00CA7AE1" w:rsidP="001F205B">
      <w:pPr>
        <w:numPr>
          <w:ilvl w:val="0"/>
          <w:numId w:val="5"/>
        </w:numPr>
        <w:tabs>
          <w:tab w:val="left" w:pos="360"/>
        </w:tabs>
        <w:overflowPunct/>
        <w:adjustRightInd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 V § 2 bod 2.6 sa nahrádza znením:</w:t>
      </w:r>
    </w:p>
    <w:p w:rsidR="001F205B" w:rsidRPr="00CA7AE1" w:rsidP="001F205B">
      <w:pPr>
        <w:ind w:left="360"/>
        <w:rPr>
          <w:rFonts w:ascii="Arial" w:hAnsi="Arial" w:cs="Arial"/>
          <w:szCs w:val="24"/>
          <w:lang w:eastAsia="fr-FR"/>
        </w:rPr>
      </w:pPr>
      <w:r w:rsidRPr="00CA7AE1">
        <w:rPr>
          <w:rFonts w:ascii="Arial" w:hAnsi="Arial" w:cs="Arial"/>
          <w:szCs w:val="24"/>
        </w:rPr>
        <w:t xml:space="preserve">„(6) Znak ústavu je  </w:t>
      </w:r>
      <w:r w:rsidRPr="00CA7AE1">
        <w:rPr>
          <w:rFonts w:ascii="Arial" w:hAnsi="Arial" w:cs="Arial"/>
          <w:szCs w:val="24"/>
          <w:lang w:eastAsia="fr-FR"/>
        </w:rPr>
        <w:t>okrúhly, v jeho strede sa nachádza dvojkríž zakorenený do obrysov hraníc Slovenskej republiky, na okraji z ľavej strany na pravú je umiestnený nápis veľkými písmenami SLOVENSKÝ HISTORICKÝ ÚSTAV V RÍME, dolnú časť vypĺňajú tri symbolické lipové lístky. Vyobrazenie znaku ústavu je uvedené v</w:t>
      </w:r>
      <w:r w:rsidRPr="00CA7AE1">
        <w:rPr>
          <w:rFonts w:ascii="Arial" w:hAnsi="Arial" w:cs="Arial"/>
          <w:szCs w:val="24"/>
          <w:lang w:eastAsia="fr-FR"/>
        </w:rPr>
        <w:t> prílohe.“.</w:t>
      </w:r>
    </w:p>
    <w:p w:rsidR="001F205B" w:rsidRPr="00CA7AE1" w:rsidP="001F205B">
      <w:pPr>
        <w:ind w:left="360"/>
        <w:rPr>
          <w:rFonts w:ascii="Arial" w:hAnsi="Arial" w:cs="Arial"/>
          <w:szCs w:val="24"/>
        </w:rPr>
      </w:pPr>
    </w:p>
    <w:p w:rsidR="001F205B" w:rsidRPr="00CA7AE1" w:rsidP="001F205B">
      <w:pPr>
        <w:numPr>
          <w:ilvl w:val="0"/>
          <w:numId w:val="5"/>
        </w:numPr>
        <w:tabs>
          <w:tab w:val="left" w:pos="360"/>
        </w:tabs>
        <w:overflowPunct/>
        <w:adjustRightInd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§ 3 znie:</w:t>
      </w:r>
    </w:p>
    <w:p w:rsidR="001F205B" w:rsidRPr="00CA7AE1" w:rsidP="001F205B">
      <w:pPr>
        <w:jc w:val="center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„§ 3</w:t>
      </w:r>
    </w:p>
    <w:p w:rsidR="001F205B" w:rsidRPr="00CA7AE1" w:rsidP="001F205B">
      <w:pPr>
        <w:jc w:val="center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Úlohy ústavu</w:t>
      </w:r>
    </w:p>
    <w:p w:rsidR="001F205B" w:rsidRPr="00CA7AE1" w:rsidP="001F205B">
      <w:pPr>
        <w:jc w:val="center"/>
        <w:rPr>
          <w:rFonts w:ascii="Arial" w:hAnsi="Arial" w:cs="Arial"/>
          <w:szCs w:val="24"/>
        </w:rPr>
      </w:pPr>
    </w:p>
    <w:p w:rsidR="001F205B" w:rsidRPr="00CA7AE1" w:rsidP="001F205B">
      <w:pPr>
        <w:ind w:left="360"/>
        <w:jc w:val="both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(1) Úlohy ústavu sú: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a) vedecký výskum, a to: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1. archívn</w:t>
      </w:r>
      <w:r w:rsidRPr="00CA7AE1">
        <w:rPr>
          <w:rFonts w:ascii="Arial" w:hAnsi="Arial" w:cs="Arial"/>
          <w:color w:val="000000"/>
          <w:spacing w:val="60"/>
          <w:szCs w:val="24"/>
        </w:rPr>
        <w:t>y;</w:t>
      </w:r>
      <w:r w:rsidRPr="00CA7AE1">
        <w:rPr>
          <w:rFonts w:ascii="Arial" w:hAnsi="Arial" w:cs="Arial"/>
          <w:color w:val="000000"/>
          <w:szCs w:val="24"/>
        </w:rPr>
        <w:t>systematicky skúmať archívny materiál akejkoľvek povahy so vzťahom   ku Slovensku a Slovákom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ab/>
        <w:t>1a. vo Vatikánskom tajnom archíve,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ab/>
        <w:t>1b. v archívoch orgánov</w:t>
      </w:r>
      <w:r w:rsidRPr="00CA7AE1">
        <w:rPr>
          <w:rFonts w:ascii="Arial" w:hAnsi="Arial" w:cs="Arial"/>
          <w:color w:val="000000"/>
          <w:szCs w:val="24"/>
        </w:rPr>
        <w:t xml:space="preserve"> Rímskej kúrie a jej kongregácií,</w:t>
      </w:r>
    </w:p>
    <w:p w:rsidR="001F205B" w:rsidRPr="00CA7AE1" w:rsidP="001F205B">
      <w:pPr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2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1c. v archívoch rehôľ, náboženských spoločností, ich univerzít a vysokých škôl,</w:t>
      </w:r>
    </w:p>
    <w:p w:rsidR="001F205B" w:rsidRPr="00CA7AE1" w:rsidP="001F205B">
      <w:pPr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2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1d. vo verejných a súkromných archívoch historickej povahy na území Talianskej republiky, Republiky San Marino a Zvrchovaného rádu maltézskych</w:t>
      </w:r>
      <w:r w:rsidRPr="00CA7AE1">
        <w:rPr>
          <w:rFonts w:ascii="Arial" w:hAnsi="Arial" w:cs="Arial"/>
          <w:color w:val="000000"/>
          <w:szCs w:val="24"/>
        </w:rPr>
        <w:t xml:space="preserve"> rytierov;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2. knižný; </w:t>
      </w:r>
      <w:r w:rsidRPr="00CA7AE1">
        <w:rPr>
          <w:rFonts w:ascii="Arial" w:hAnsi="Arial" w:cs="Arial"/>
          <w:color w:val="000000"/>
          <w:spacing w:val="60"/>
          <w:szCs w:val="24"/>
        </w:rPr>
        <w:tab/>
      </w:r>
      <w:r w:rsidRPr="00CA7AE1">
        <w:rPr>
          <w:rFonts w:ascii="Arial" w:hAnsi="Arial" w:cs="Arial"/>
          <w:color w:val="000000"/>
          <w:szCs w:val="24"/>
        </w:rPr>
        <w:t xml:space="preserve">systematicky skúmať historické knižné fondy so vzťahom ku Slovensku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a Slovákom vo Vatikánskej apoštolskej knižnici, vo verejných a súkromných knižniciach na území Talianskej republiky, Republiky San Marino a Zvrchovaného rádu malt</w:t>
      </w:r>
      <w:r w:rsidRPr="00CA7AE1">
        <w:rPr>
          <w:rFonts w:ascii="Arial" w:hAnsi="Arial" w:cs="Arial"/>
          <w:color w:val="000000"/>
          <w:szCs w:val="24"/>
        </w:rPr>
        <w:t xml:space="preserve">ézskych rytierov;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3. archeologický</w:t>
      </w:r>
      <w:r w:rsidRPr="00CA7AE1">
        <w:rPr>
          <w:rFonts w:ascii="Arial" w:hAnsi="Arial" w:cs="Arial"/>
          <w:color w:val="000000"/>
          <w:spacing w:val="60"/>
          <w:szCs w:val="24"/>
        </w:rPr>
        <w:t>,</w:t>
      </w:r>
      <w:r w:rsidRPr="00CA7AE1">
        <w:rPr>
          <w:rFonts w:ascii="Arial" w:hAnsi="Arial" w:cs="Arial"/>
          <w:color w:val="000000"/>
          <w:szCs w:val="24"/>
        </w:rPr>
        <w:t xml:space="preserve">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4. umenovedný; vo verejných a súkromných galériách a vo verejných a súkromných múzeách na území Talianskej republiky, Republiky San Marino a Zvrchovaného rádu maltézskych rytierov,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/>
        <w:jc w:val="both"/>
        <w:rPr>
          <w:rFonts w:ascii="Arial" w:hAnsi="Arial" w:cs="Arial"/>
          <w:color w:val="000000"/>
          <w:szCs w:val="24"/>
        </w:rPr>
      </w:pP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b) vydavateľská činnosť, v rámci </w:t>
      </w:r>
      <w:r w:rsidRPr="00CA7AE1">
        <w:rPr>
          <w:rFonts w:ascii="Arial" w:hAnsi="Arial" w:cs="Arial"/>
          <w:color w:val="000000"/>
          <w:szCs w:val="24"/>
        </w:rPr>
        <w:t xml:space="preserve">ktorej ústav vydáva: </w:t>
      </w:r>
    </w:p>
    <w:p w:rsidR="001F205B" w:rsidRPr="00CA7AE1" w:rsidP="001F205B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1. </w:t>
      </w:r>
      <w:r w:rsidRPr="00CA7AE1">
        <w:rPr>
          <w:rFonts w:ascii="Arial" w:hAnsi="Arial" w:cs="Arial"/>
          <w:i/>
          <w:color w:val="000000"/>
          <w:szCs w:val="24"/>
        </w:rPr>
        <w:t>Zvesti Slovenského historického ústavu v Ríme,</w:t>
      </w:r>
      <w:r w:rsidRPr="00CA7AE1">
        <w:rPr>
          <w:rFonts w:ascii="Arial" w:hAnsi="Arial" w:cs="Arial"/>
          <w:color w:val="000000"/>
          <w:szCs w:val="24"/>
        </w:rPr>
        <w:t xml:space="preserve"> ktorými verejnosť informuje o svojich aktivitách,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2. </w:t>
      </w:r>
      <w:r w:rsidRPr="00CA7AE1">
        <w:rPr>
          <w:rFonts w:ascii="Arial" w:hAnsi="Arial" w:cs="Arial"/>
          <w:i/>
          <w:color w:val="000000"/>
          <w:szCs w:val="24"/>
        </w:rPr>
        <w:t>Slovak Studies</w:t>
      </w:r>
      <w:r w:rsidRPr="00CA7AE1">
        <w:rPr>
          <w:rFonts w:ascii="Arial" w:hAnsi="Arial" w:cs="Arial"/>
          <w:color w:val="000000"/>
          <w:szCs w:val="24"/>
        </w:rPr>
        <w:t xml:space="preserve">, vedeckú ročenku ústavu, v ktorej publikuje odborné rozpravy, state a príspevky, ktoré sú výsledkom jeho bádateľskej činnosti,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3. </w:t>
      </w:r>
      <w:r w:rsidRPr="00CA7AE1">
        <w:rPr>
          <w:rFonts w:ascii="Arial" w:hAnsi="Arial" w:cs="Arial"/>
          <w:i/>
          <w:color w:val="000000"/>
          <w:szCs w:val="24"/>
        </w:rPr>
        <w:t>Fontes</w:t>
      </w:r>
      <w:r w:rsidRPr="00CA7AE1">
        <w:rPr>
          <w:rFonts w:ascii="Arial" w:hAnsi="Arial" w:cs="Arial"/>
          <w:color w:val="000000"/>
          <w:szCs w:val="24"/>
        </w:rPr>
        <w:t xml:space="preserve">, pramene k dejinám Slovenska a Slovákov rímskej proveniencie,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4.  iné vedecké knižné publikácie v súlade so svojimi úlohami,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 c) odborná spolupráca s vedeckými inštitúciami, predovšetkým s</w:t>
      </w:r>
    </w:p>
    <w:p w:rsidR="001F205B" w:rsidRPr="00CA7AE1" w:rsidP="001F205B">
      <w:pPr>
        <w:numPr>
          <w:ilvl w:val="0"/>
          <w:numId w:val="4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obdobnými inštitúciami vo Vatikánskom </w:t>
      </w:r>
      <w:r w:rsidRPr="00CA7AE1">
        <w:rPr>
          <w:rFonts w:ascii="Arial" w:hAnsi="Arial" w:cs="Arial"/>
          <w:color w:val="000000"/>
          <w:szCs w:val="24"/>
        </w:rPr>
        <w:t>mestskom štáte a v Talianskej republike,</w:t>
      </w:r>
    </w:p>
    <w:p w:rsidR="001F205B" w:rsidRPr="00CA7AE1" w:rsidP="001F205B">
      <w:pPr>
        <w:numPr>
          <w:ilvl w:val="0"/>
          <w:numId w:val="4"/>
        </w:numPr>
        <w:tabs>
          <w:tab w:val="left" w:pos="720"/>
          <w:tab w:val="left" w:pos="108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vedeckými inštitúciami Slovenskej republiky, najmä so Slovenskou akadémiou vied, Maticou slovenskou, Slovenským národným archívom, Slovenskou národnou knižnicou, Slovenským národným múzeom, Slovenskou národnou galériou, Ústavom dejín kresťanstva na Slovensku,  univerzitami a vysokými školami a podľa potrieb s archívmi, knižnicami, múzeami a galériami regionálneho a miestneho charakteru, </w:t>
      </w:r>
    </w:p>
    <w:p w:rsidR="001F205B" w:rsidRPr="00CA7AE1" w:rsidP="001F205B">
      <w:pPr>
        <w:numPr>
          <w:ilvl w:val="0"/>
          <w:numId w:val="4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Vatikánskou paleograficko-diplomatickou školou (Scuola vaticana di paleografia e diplomatica),  </w:t>
      </w:r>
    </w:p>
    <w:p w:rsidR="001F205B" w:rsidRPr="00CA7AE1" w:rsidP="001F205B">
      <w:pPr>
        <w:numPr>
          <w:ilvl w:val="0"/>
          <w:numId w:val="4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Vatikánskou archívnou školou (Scuola vaticana di archivistica), </w:t>
      </w:r>
    </w:p>
    <w:p w:rsidR="001F205B" w:rsidRPr="00CA7AE1" w:rsidP="001F205B">
      <w:pPr>
        <w:numPr>
          <w:ilvl w:val="0"/>
          <w:numId w:val="4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Vatikánskou knihovníckou školou (Scuola vaticana di biblioteconomia), </w:t>
      </w:r>
    </w:p>
    <w:p w:rsidR="001F205B" w:rsidRPr="00CA7AE1" w:rsidP="001F205B">
      <w:pPr>
        <w:numPr>
          <w:ilvl w:val="0"/>
          <w:numId w:val="4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both"/>
        <w:rPr>
          <w:rFonts w:ascii="Arial" w:hAnsi="Arial" w:cs="Arial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Ústredným ústavom pre reštaurovanie a konzerváciu archívneho a knižného dedičstva v Ríme (</w:t>
      </w:r>
      <w:r w:rsidRPr="00CA7AE1">
        <w:rPr>
          <w:rFonts w:ascii="Arial" w:hAnsi="Arial" w:cs="Arial"/>
          <w:szCs w:val="24"/>
        </w:rPr>
        <w:t>I</w:t>
      </w:r>
      <w:r w:rsidRPr="00CA7AE1">
        <w:rPr>
          <w:rFonts w:ascii="Arial" w:hAnsi="Arial" w:cs="Arial"/>
          <w:bCs/>
          <w:szCs w:val="24"/>
          <w:lang w:eastAsia="fr-FR"/>
        </w:rPr>
        <w:t>stituto centrale per il restauro e la conservazione del patrimonio archivistico e librario, Roma),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Cs w:val="24"/>
        </w:rPr>
      </w:pP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d) </w:t>
      </w:r>
      <w:r w:rsidRPr="00CA7AE1">
        <w:rPr>
          <w:rFonts w:ascii="Arial" w:hAnsi="Arial" w:cs="Arial"/>
          <w:color w:val="000000"/>
          <w:szCs w:val="24"/>
        </w:rPr>
        <w:t>zhromažďovanie a spracovávanie informácií, </w:t>
      </w:r>
      <w:r w:rsidRPr="00CA7AE1">
        <w:rPr>
          <w:rFonts w:ascii="Arial" w:hAnsi="Arial" w:cs="Arial"/>
          <w:szCs w:val="24"/>
        </w:rPr>
        <w:t>v záujme čoho ústav buduje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szCs w:val="24"/>
        </w:rPr>
        <w:tab/>
        <w:t xml:space="preserve">1. </w:t>
      </w:r>
      <w:r w:rsidRPr="00CA7AE1">
        <w:rPr>
          <w:rFonts w:ascii="Arial" w:hAnsi="Arial" w:cs="Arial"/>
          <w:color w:val="000000"/>
          <w:szCs w:val="24"/>
        </w:rPr>
        <w:t xml:space="preserve">archív,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2.  vedeckú knižnicu,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3.  databázu vedecko-výskumných prác ústavu,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4. databázu bádateľov riešiacich úlohy ústavu.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color w:val="000000"/>
          <w:szCs w:val="24"/>
        </w:rPr>
      </w:pPr>
    </w:p>
    <w:p w:rsidR="00CA7AE1" w:rsidP="00CA7AE1">
      <w:pPr>
        <w:tabs>
          <w:tab w:val="left" w:pos="5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76" w:hanging="1276"/>
        <w:jc w:val="both"/>
        <w:rPr>
          <w:rFonts w:ascii="Arial" w:hAnsi="Arial" w:cs="Arial"/>
          <w:color w:val="000000"/>
          <w:szCs w:val="24"/>
        </w:rPr>
      </w:pPr>
      <w:r w:rsidRPr="00CA7AE1" w:rsidR="001F205B">
        <w:rPr>
          <w:rFonts w:ascii="Arial" w:hAnsi="Arial" w:cs="Arial"/>
          <w:color w:val="000000"/>
          <w:szCs w:val="24"/>
        </w:rPr>
        <w:tab/>
        <w:t>(2) Každý bádateľ používajúci infraštruk</w:t>
      </w:r>
      <w:r>
        <w:rPr>
          <w:rFonts w:ascii="Arial" w:hAnsi="Arial" w:cs="Arial"/>
          <w:color w:val="000000"/>
          <w:szCs w:val="24"/>
        </w:rPr>
        <w:t>túru ústavu je povinný odovzdať</w:t>
      </w:r>
    </w:p>
    <w:p w:rsidR="001F205B" w:rsidRPr="00CA7AE1" w:rsidP="00CA7AE1">
      <w:pPr>
        <w:tabs>
          <w:tab w:val="left" w:pos="90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 w:hanging="1276"/>
        <w:jc w:val="both"/>
        <w:rPr>
          <w:rFonts w:ascii="Arial" w:hAnsi="Arial" w:cs="Arial"/>
          <w:color w:val="000000"/>
          <w:szCs w:val="24"/>
        </w:rPr>
      </w:pPr>
      <w:r w:rsidR="00CA7AE1">
        <w:rPr>
          <w:rFonts w:ascii="Arial" w:hAnsi="Arial" w:cs="Arial"/>
          <w:color w:val="000000"/>
          <w:szCs w:val="24"/>
        </w:rPr>
        <w:tab/>
      </w:r>
      <w:r w:rsidRPr="00CA7AE1">
        <w:rPr>
          <w:rFonts w:ascii="Arial" w:hAnsi="Arial" w:cs="Arial"/>
          <w:color w:val="000000"/>
          <w:szCs w:val="24"/>
        </w:rPr>
        <w:t>výsledky svojej práce ústavnému archívu, resp. ústavnej knižnici; jeho autorské práva ostávajú neporušené.“.</w:t>
      </w:r>
    </w:p>
    <w:p w:rsidR="00CA7AE1" w:rsidP="00CA7AE1">
      <w:pPr>
        <w:rPr>
          <w:rFonts w:ascii="Arial" w:hAnsi="Arial" w:cs="Arial"/>
          <w:color w:val="000000"/>
          <w:szCs w:val="24"/>
        </w:rPr>
      </w:pPr>
    </w:p>
    <w:p w:rsidR="001F205B" w:rsidRPr="00CA7AE1" w:rsidP="00CA7AE1">
      <w:pPr>
        <w:numPr>
          <w:ilvl w:val="0"/>
          <w:numId w:val="16"/>
        </w:numPr>
        <w:tabs>
          <w:tab w:val="left" w:pos="360"/>
        </w:tabs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Nad § 4 sa vkladajú tieto slová </w:t>
      </w:r>
    </w:p>
    <w:p w:rsidR="001F205B" w:rsidRPr="00CA7AE1" w:rsidP="001F205B">
      <w:pPr>
        <w:ind w:firstLine="36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„Druhý oddiel</w:t>
      </w:r>
    </w:p>
    <w:p w:rsidR="001F205B" w:rsidRPr="00CA7AE1" w:rsidP="001F205B">
      <w:pPr>
        <w:ind w:firstLine="36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Organizácia ústavu“.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CA7AE1">
      <w:pPr>
        <w:numPr>
          <w:ilvl w:val="0"/>
          <w:numId w:val="16"/>
        </w:numPr>
        <w:tabs>
          <w:tab w:val="left" w:pos="360"/>
        </w:tabs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§ 4 vrátane nadpisu znie:</w:t>
      </w:r>
    </w:p>
    <w:p w:rsidR="001F205B" w:rsidRPr="00CA7AE1" w:rsidP="001F205B">
      <w:pPr>
        <w:jc w:val="center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„§ 4</w:t>
      </w:r>
    </w:p>
    <w:p w:rsidR="001F205B" w:rsidRPr="00CA7AE1" w:rsidP="001F205B">
      <w:pPr>
        <w:jc w:val="center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Riadiace orgány ústavu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(1) Riadiace orgány ústavu sú: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a) vedecká rada,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b) predstavenstvo,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c) riaditeľ,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>d) kontrolný orgán.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Arial" w:hAnsi="Arial" w:cs="Arial"/>
          <w:color w:val="000000"/>
          <w:szCs w:val="24"/>
        </w:rPr>
      </w:pPr>
    </w:p>
    <w:p w:rsidR="001F205B" w:rsidRPr="00CA7AE1" w:rsidP="004C75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(2) Riadiace orgány sú schopné sa uznášať, ak sa na ich rokovaní zúčastní nadpolovičná väčšina ich členov. </w:t>
      </w:r>
    </w:p>
    <w:p w:rsidR="001F205B" w:rsidRPr="00CA7AE1" w:rsidP="001F205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</w:p>
    <w:p w:rsidR="001F205B" w:rsidRPr="00CA7AE1" w:rsidP="001F205B"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(3) Na rozhodnutie sa vyžaduje súhlas nadpolovičnej väčšiny prítomných členov; v prípade rovnosti hlasov rozhoduje predsedajúci.</w:t>
      </w:r>
    </w:p>
    <w:p w:rsidR="001F205B" w:rsidRPr="00CA7AE1" w:rsidP="001F205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color w:val="000000"/>
          <w:szCs w:val="24"/>
        </w:rPr>
      </w:pPr>
    </w:p>
    <w:p w:rsidR="001F205B" w:rsidRPr="00CA7AE1" w:rsidP="001F205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(4) Členovia orgánov majú nárok na úhradu nákladov spojených s č</w:t>
      </w:r>
      <w:r w:rsidR="004C7509">
        <w:rPr>
          <w:rFonts w:ascii="Arial" w:hAnsi="Arial" w:cs="Arial"/>
          <w:color w:val="000000"/>
          <w:szCs w:val="24"/>
        </w:rPr>
        <w:t>i</w:t>
      </w:r>
      <w:r w:rsidRPr="00CA7AE1">
        <w:rPr>
          <w:rFonts w:ascii="Arial" w:hAnsi="Arial" w:cs="Arial"/>
          <w:color w:val="000000"/>
          <w:szCs w:val="24"/>
        </w:rPr>
        <w:t xml:space="preserve">nnosťou v týchto </w:t>
      </w:r>
    </w:p>
    <w:p w:rsidR="001F205B" w:rsidRPr="00CA7AE1" w:rsidP="004C75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 w:hanging="760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orgánoch podľa osobitných predpisov.</w:t>
      </w:r>
    </w:p>
    <w:p w:rsidR="001F205B" w:rsidRPr="00CA7AE1" w:rsidP="001F205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 </w:t>
      </w:r>
    </w:p>
    <w:p w:rsidR="001F205B" w:rsidRPr="00CA7AE1" w:rsidP="004C7509">
      <w:pPr>
        <w:tabs>
          <w:tab w:val="left" w:pos="5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 (5) Riaditeľovi ústavu patrí za výkon jeho </w:t>
      </w:r>
      <w:r w:rsidR="004C7509">
        <w:rPr>
          <w:rFonts w:ascii="Arial" w:hAnsi="Arial" w:cs="Arial"/>
          <w:color w:val="000000"/>
          <w:szCs w:val="24"/>
        </w:rPr>
        <w:t xml:space="preserve">funkcie mesačne odmena vo výške   </w:t>
      </w:r>
      <w:r w:rsidRPr="00CA7AE1">
        <w:rPr>
          <w:rFonts w:ascii="Arial" w:hAnsi="Arial" w:cs="Arial"/>
          <w:color w:val="000000"/>
          <w:szCs w:val="24"/>
        </w:rPr>
        <w:t xml:space="preserve">vedúceho zahraničného úradu, členom predstavenstva o pätinu menej. Vedecká rada môže riaditeľovi a členom predstavenstva určiť príplatok. </w:t>
      </w:r>
    </w:p>
    <w:p w:rsidR="001F205B" w:rsidRPr="00CA7AE1" w:rsidP="001F205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color w:val="000000"/>
          <w:szCs w:val="24"/>
        </w:rPr>
      </w:pPr>
    </w:p>
    <w:p w:rsidR="001F205B" w:rsidRPr="00CA7AE1" w:rsidP="001F205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(6) Náklady spojené s výkonom funkcie v orgánoch ústavu sa uhrádzajú z rozpočtu </w:t>
      </w:r>
    </w:p>
    <w:p w:rsidR="001F205B" w:rsidRPr="00CA7AE1" w:rsidP="004C75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 w:hanging="760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ústavu.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 xml:space="preserve"> (7) Členstvo v orgánoch ústavu zaniká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a) uplynutím funkčného obdobia,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b) písomným vzdaním sa členstva,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ab/>
        <w:t xml:space="preserve">c) smrťou člena, 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color w:val="000000"/>
          <w:szCs w:val="24"/>
        </w:rPr>
        <w:t>d) člena vedeckej rady alebo predstavenstva môže odvolať z funkcie len ten orgán, ktorý ho ustanovil a len vtedy, ak bol právoplatne odsúdený za trestný čin alebo ak najmenej šesť mesiacov nevykonával svoju funkciu.“.</w:t>
      </w:r>
    </w:p>
    <w:p w:rsidR="001F205B" w:rsidRPr="00CA7AE1" w:rsidP="001F2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4"/>
        </w:rPr>
      </w:pPr>
    </w:p>
    <w:p w:rsidR="001F205B" w:rsidRPr="00CA7AE1" w:rsidP="00CA7AE1">
      <w:pPr>
        <w:numPr>
          <w:ilvl w:val="0"/>
          <w:numId w:val="16"/>
        </w:numPr>
        <w:tabs>
          <w:tab w:val="left" w:pos="360"/>
        </w:tabs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V § 5 sa body 5.1 až 5.6 preznačia na odseky (1) až (6).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CA7AE1">
      <w:pPr>
        <w:numPr>
          <w:ilvl w:val="0"/>
          <w:numId w:val="16"/>
        </w:numPr>
        <w:tabs>
          <w:tab w:val="left" w:pos="360"/>
        </w:tabs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V § 5 sa bod 5.4 nahrádza týmto znením: </w:t>
      </w:r>
    </w:p>
    <w:p w:rsidR="001F205B" w:rsidRPr="004C7509" w:rsidP="004C75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jc w:val="both"/>
        <w:rPr>
          <w:rFonts w:ascii="Arial" w:hAnsi="Arial" w:cs="Arial"/>
          <w:color w:val="000000"/>
          <w:szCs w:val="24"/>
        </w:rPr>
      </w:pPr>
      <w:r w:rsidRPr="00CA7AE1">
        <w:rPr>
          <w:rFonts w:ascii="Arial" w:hAnsi="Arial" w:cs="Arial"/>
          <w:szCs w:val="24"/>
        </w:rPr>
        <w:t xml:space="preserve">„(4) </w:t>
      </w:r>
      <w:r w:rsidRPr="00CA7AE1">
        <w:rPr>
          <w:rFonts w:ascii="Arial" w:hAnsi="Arial" w:cs="Arial"/>
          <w:color w:val="000000"/>
          <w:szCs w:val="24"/>
        </w:rPr>
        <w:t xml:space="preserve">Vedeckú radu ústavu menuje prezident Slovenskej republiky na návrh ministra školstva Slovenskej republiky a predsedu vlády Slovenskej republiky na päťročné obdobie, jej členovia môžu byť znovuzvolení.“. 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CA7AE1">
      <w:pPr>
        <w:numPr>
          <w:ilvl w:val="0"/>
          <w:numId w:val="16"/>
        </w:numPr>
        <w:tabs>
          <w:tab w:val="left" w:pos="360"/>
        </w:tabs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V § 6  sa body 6.1 až 6.4 preznačia na odseky (1) až (4).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1F205B">
      <w:pPr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13. V § 7.sa body 7.1 až 7.7 preznačia na odseky (1) až (7).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1F205B">
      <w:pPr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14. V § 8 sa body 8.1 až 8.5.1 preznačia na odseky (1) až (6).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15. Nadpis pod § 9 znie: „Štatút ústavu“. . </w:t>
      </w:r>
    </w:p>
    <w:p w:rsidR="001F205B" w:rsidRPr="00CA7AE1" w:rsidP="004C7509">
      <w:pPr>
        <w:rPr>
          <w:rFonts w:ascii="Arial" w:hAnsi="Arial" w:cs="Arial"/>
          <w:szCs w:val="24"/>
        </w:rPr>
      </w:pP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16. V § 9 sa body 9.1 až 9.1.2.1 preznačia na odseky (1) až (3). </w:t>
      </w: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17. V § 10 sa ruší označenie textu 10.1.. </w:t>
      </w:r>
    </w:p>
    <w:p w:rsidR="001F205B" w:rsidRPr="00CA7AE1" w:rsidP="004C7509">
      <w:pPr>
        <w:rPr>
          <w:rFonts w:ascii="Arial" w:hAnsi="Arial" w:cs="Arial"/>
          <w:szCs w:val="24"/>
        </w:rPr>
      </w:pPr>
    </w:p>
    <w:p w:rsidR="001F205B" w:rsidRPr="00CA7AE1" w:rsidP="001F205B">
      <w:pPr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 xml:space="preserve">18. Nad § 11  sa vkladajú tieto slová: </w:t>
      </w:r>
    </w:p>
    <w:p w:rsidR="001F205B" w:rsidRPr="00CA7AE1" w:rsidP="004C7509">
      <w:pPr>
        <w:ind w:left="36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„Tretí oddiel</w:t>
      </w:r>
    </w:p>
    <w:p w:rsidR="001F205B" w:rsidRPr="00CA7AE1" w:rsidP="004C7509">
      <w:pPr>
        <w:ind w:firstLine="36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Majetok a hospodárenie ústavu“.</w:t>
      </w:r>
    </w:p>
    <w:p w:rsidR="001F205B" w:rsidRPr="00CA7AE1" w:rsidP="001F205B">
      <w:pPr>
        <w:rPr>
          <w:rFonts w:ascii="Arial" w:hAnsi="Arial" w:cs="Arial"/>
          <w:szCs w:val="24"/>
        </w:rPr>
      </w:pP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19. V §  11 sa body 11.1 a 11.2 preznačia na odseky (1) a (2).</w:t>
        <w:tab/>
      </w: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20. V § 12 sa body 12.1 až 12.5 preznačia na odseky (1) až (5).</w:t>
      </w: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  <w:r w:rsidRPr="00CA7AE1">
        <w:rPr>
          <w:rFonts w:ascii="Arial" w:hAnsi="Arial" w:cs="Arial"/>
          <w:szCs w:val="24"/>
        </w:rPr>
        <w:t>21. Poznámka pod čiarou k odkazu 2 znie:</w:t>
      </w:r>
    </w:p>
    <w:p w:rsidR="001F205B" w:rsidRPr="00CA7AE1" w:rsidP="004C7509">
      <w:pPr>
        <w:ind w:left="360"/>
        <w:rPr>
          <w:rFonts w:ascii="Arial" w:hAnsi="Arial" w:cs="Arial"/>
          <w:color w:val="000000"/>
          <w:szCs w:val="24"/>
          <w:lang w:eastAsia="fr-FR"/>
        </w:rPr>
      </w:pPr>
      <w:r w:rsidRPr="00CA7AE1">
        <w:rPr>
          <w:rFonts w:ascii="Arial" w:hAnsi="Arial" w:cs="Arial"/>
          <w:szCs w:val="24"/>
        </w:rPr>
        <w:t xml:space="preserve">„2) </w:t>
      </w:r>
      <w:r w:rsidRPr="00CA7AE1">
        <w:rPr>
          <w:rFonts w:ascii="Arial" w:hAnsi="Arial" w:cs="Arial"/>
          <w:color w:val="000000"/>
          <w:szCs w:val="24"/>
          <w:lang w:eastAsia="fr-FR"/>
        </w:rPr>
        <w:t>Zákon č. 523/2004 Z. z. o rozpočtových pravidlách verejnej správy a o zmene a doplnení niektorých zákonov v znení neskorších predpisov.“.</w:t>
      </w:r>
    </w:p>
    <w:p w:rsidR="001F205B" w:rsidP="001F205B">
      <w:pPr>
        <w:ind w:left="700" w:hanging="700"/>
        <w:rPr>
          <w:rFonts w:ascii="Arial" w:hAnsi="Arial" w:cs="Arial"/>
          <w:color w:val="000000"/>
          <w:szCs w:val="24"/>
          <w:lang w:eastAsia="fr-FR"/>
        </w:rPr>
      </w:pPr>
    </w:p>
    <w:p w:rsidR="00F24453" w:rsidRPr="00CA7AE1" w:rsidP="001F205B">
      <w:pPr>
        <w:ind w:left="700" w:hanging="700"/>
        <w:rPr>
          <w:rFonts w:ascii="Arial" w:hAnsi="Arial" w:cs="Arial"/>
          <w:color w:val="000000"/>
          <w:szCs w:val="24"/>
          <w:lang w:eastAsia="fr-FR"/>
        </w:rPr>
      </w:pPr>
    </w:p>
    <w:p w:rsidR="004C7509" w:rsidP="001F205B">
      <w:pPr>
        <w:ind w:left="700" w:hanging="700"/>
        <w:rPr>
          <w:rFonts w:ascii="Arial" w:hAnsi="Arial" w:cs="Arial"/>
          <w:color w:val="000000"/>
          <w:szCs w:val="24"/>
        </w:rPr>
      </w:pPr>
      <w:r w:rsidRPr="00CA7AE1" w:rsidR="001F205B">
        <w:rPr>
          <w:rFonts w:ascii="Arial" w:hAnsi="Arial" w:cs="Arial"/>
          <w:color w:val="000000"/>
          <w:szCs w:val="24"/>
          <w:lang w:eastAsia="fr-FR"/>
        </w:rPr>
        <w:t xml:space="preserve">22. V § 12 bod 12.5 znie: „(5) </w:t>
      </w:r>
      <w:r w:rsidRPr="00CA7AE1" w:rsidR="001F205B">
        <w:rPr>
          <w:rFonts w:ascii="Arial" w:hAnsi="Arial" w:cs="Arial"/>
          <w:color w:val="000000"/>
          <w:szCs w:val="24"/>
        </w:rPr>
        <w:t xml:space="preserve"> Každý dar ústavu </w:t>
      </w:r>
      <w:r>
        <w:rPr>
          <w:rFonts w:ascii="Arial" w:hAnsi="Arial" w:cs="Arial"/>
          <w:color w:val="000000"/>
          <w:szCs w:val="24"/>
        </w:rPr>
        <w:t>je považovaný za dar Slovenskej</w:t>
      </w:r>
    </w:p>
    <w:p w:rsidR="001F205B" w:rsidRPr="00CA7AE1" w:rsidP="004C7509">
      <w:pPr>
        <w:ind w:left="700" w:hanging="340"/>
        <w:rPr>
          <w:rFonts w:ascii="Arial" w:hAnsi="Arial" w:cs="Arial"/>
          <w:color w:val="000000"/>
          <w:szCs w:val="24"/>
          <w:lang w:eastAsia="fr-FR"/>
        </w:rPr>
      </w:pPr>
      <w:r w:rsidRPr="00CA7AE1">
        <w:rPr>
          <w:rFonts w:ascii="Arial" w:hAnsi="Arial" w:cs="Arial"/>
          <w:color w:val="000000"/>
          <w:szCs w:val="24"/>
        </w:rPr>
        <w:t>republike.“.</w:t>
      </w:r>
      <w:r w:rsidRPr="00CA7AE1">
        <w:rPr>
          <w:rFonts w:ascii="Arial" w:hAnsi="Arial" w:cs="Arial"/>
          <w:color w:val="000000"/>
          <w:szCs w:val="24"/>
          <w:lang w:eastAsia="fr-FR"/>
        </w:rPr>
        <w:t xml:space="preserve"> “ </w:t>
      </w:r>
    </w:p>
    <w:p w:rsidR="001F205B" w:rsidRPr="00CA7AE1" w:rsidP="001F205B">
      <w:pPr>
        <w:rPr>
          <w:rFonts w:ascii="Arial" w:hAnsi="Arial" w:cs="Arial"/>
          <w:color w:val="000000"/>
          <w:szCs w:val="24"/>
          <w:lang w:eastAsia="fr-FR"/>
        </w:rPr>
      </w:pPr>
    </w:p>
    <w:p w:rsidR="001F205B" w:rsidRPr="00CA7AE1" w:rsidP="004C7509">
      <w:pPr>
        <w:numPr>
          <w:ilvl w:val="0"/>
          <w:numId w:val="21"/>
        </w:numPr>
        <w:tabs>
          <w:tab w:val="left" w:pos="360"/>
        </w:tabs>
        <w:rPr>
          <w:rFonts w:ascii="Arial" w:hAnsi="Arial" w:cs="Arial"/>
          <w:color w:val="000000"/>
          <w:szCs w:val="24"/>
          <w:lang w:eastAsia="fr-FR"/>
        </w:rPr>
      </w:pPr>
      <w:r w:rsidRPr="00CA7AE1">
        <w:rPr>
          <w:rFonts w:ascii="Arial" w:hAnsi="Arial" w:cs="Arial"/>
          <w:color w:val="000000"/>
          <w:szCs w:val="24"/>
          <w:lang w:eastAsia="fr-FR"/>
        </w:rPr>
        <w:t>V § 13 sa ruší označenie textu 13.1. Znenie § 13 sa mení nasledovne: „Tento zákon nadobúda účinnosť dňom 1. 1. 2011.“</w:t>
      </w:r>
    </w:p>
    <w:p w:rsidR="001F205B" w:rsidRPr="00CA7AE1" w:rsidP="001F205B">
      <w:pPr>
        <w:rPr>
          <w:rFonts w:ascii="Arial" w:hAnsi="Arial" w:cs="Arial"/>
          <w:color w:val="000000"/>
          <w:szCs w:val="24"/>
          <w:lang w:eastAsia="fr-FR"/>
        </w:rPr>
      </w:pPr>
    </w:p>
    <w:p w:rsidR="001F205B" w:rsidRPr="00CA7AE1" w:rsidP="001F205B">
      <w:pPr>
        <w:rPr>
          <w:rFonts w:ascii="Arial" w:hAnsi="Arial" w:cs="Arial"/>
          <w:color w:val="000000"/>
          <w:szCs w:val="24"/>
          <w:lang w:eastAsia="fr-FR"/>
        </w:rPr>
      </w:pPr>
      <w:r w:rsidRPr="00CA7AE1">
        <w:rPr>
          <w:rFonts w:ascii="Arial" w:hAnsi="Arial" w:cs="Arial"/>
          <w:color w:val="000000"/>
          <w:szCs w:val="24"/>
          <w:lang w:eastAsia="fr-FR"/>
        </w:rPr>
        <w:t>24. Návrh zákona sa dopĺňa prílohou, ktorá znie:</w:t>
      </w:r>
    </w:p>
    <w:p w:rsidR="001F205B" w:rsidP="001F205B">
      <w:pPr>
        <w:rPr>
          <w:rFonts w:ascii="Arial" w:hAnsi="Arial" w:cs="Arial"/>
          <w:color w:val="000000"/>
          <w:szCs w:val="24"/>
          <w:lang w:eastAsia="fr-FR"/>
        </w:rPr>
      </w:pPr>
    </w:p>
    <w:p w:rsidR="00FA405C" w:rsidRPr="00CA7AE1" w:rsidP="001F205B">
      <w:pPr>
        <w:rPr>
          <w:rFonts w:ascii="Arial" w:hAnsi="Arial" w:cs="Arial"/>
          <w:color w:val="000000"/>
          <w:szCs w:val="24"/>
          <w:lang w:eastAsia="fr-FR"/>
        </w:rPr>
      </w:pPr>
    </w:p>
    <w:p w:rsidR="001F205B" w:rsidRPr="00CA7AE1" w:rsidP="001F205B">
      <w:pPr>
        <w:rPr>
          <w:rFonts w:ascii="Arial" w:hAnsi="Arial" w:cs="Arial"/>
          <w:color w:val="000000"/>
          <w:szCs w:val="24"/>
          <w:lang w:eastAsia="fr-FR"/>
        </w:rPr>
      </w:pPr>
      <w:r w:rsidR="00CA7AE1">
        <w:rPr>
          <w:rFonts w:ascii="Arial" w:hAnsi="Arial" w:cs="Arial"/>
          <w:color w:val="000000"/>
          <w:szCs w:val="24"/>
          <w:lang w:eastAsia="fr-FR"/>
        </w:rPr>
        <w:tab/>
        <w:tab/>
        <w:tab/>
        <w:tab/>
        <w:tab/>
        <w:tab/>
        <w:tab/>
      </w:r>
      <w:r w:rsidRPr="00CA7AE1">
        <w:rPr>
          <w:rFonts w:ascii="Arial" w:hAnsi="Arial" w:cs="Arial"/>
          <w:color w:val="000000"/>
          <w:szCs w:val="24"/>
          <w:lang w:eastAsia="fr-FR"/>
        </w:rPr>
        <w:t xml:space="preserve">„Príloha k zákonu č. .../2010 Z. z. </w:t>
      </w:r>
    </w:p>
    <w:p w:rsidR="001F205B" w:rsidRPr="00CA7AE1" w:rsidP="001F205B">
      <w:pPr>
        <w:rPr>
          <w:rFonts w:ascii="Arial" w:hAnsi="Arial" w:cs="Arial"/>
          <w:color w:val="000000"/>
          <w:szCs w:val="24"/>
          <w:lang w:eastAsia="fr-FR"/>
        </w:rPr>
      </w:pPr>
    </w:p>
    <w:p w:rsidR="001F205B" w:rsidRPr="00CA7AE1" w:rsidP="001F205B">
      <w:pPr>
        <w:jc w:val="center"/>
        <w:rPr>
          <w:rFonts w:ascii="Arial" w:hAnsi="Arial" w:cs="Arial"/>
          <w:color w:val="000000"/>
          <w:szCs w:val="24"/>
          <w:lang w:eastAsia="fr-FR"/>
        </w:rPr>
      </w:pPr>
      <w:r w:rsidRPr="00CA7AE1">
        <w:rPr>
          <w:rFonts w:ascii="Arial" w:hAnsi="Arial" w:cs="Arial"/>
          <w:color w:val="000000"/>
          <w:szCs w:val="24"/>
          <w:lang w:eastAsia="fr-FR"/>
        </w:rPr>
        <w:t>Znak Slovenského historického ústavu v Ríme</w:t>
      </w:r>
    </w:p>
    <w:p w:rsidR="001F205B" w:rsidRPr="00CA7AE1" w:rsidP="001F205B">
      <w:pPr>
        <w:jc w:val="center"/>
        <w:rPr>
          <w:rFonts w:ascii="Arial" w:hAnsi="Arial" w:cs="Arial"/>
          <w:color w:val="000000"/>
          <w:szCs w:val="24"/>
          <w:lang w:eastAsia="fr-FR"/>
        </w:rPr>
      </w:pPr>
      <w:r>
        <w:rPr>
          <w:rFonts w:ascii="Arial" w:hAnsi="Arial" w:cs="Arial"/>
          <w:szCs w:val="24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01pt;height:95.42pt" stroked="f">
            <v:imagedata r:id="rId4" o:title="SHU_znak001"/>
          </v:shape>
        </w:pict>
      </w:r>
    </w:p>
    <w:p w:rsidR="001F205B" w:rsidRPr="00CA7AE1" w:rsidP="001F205B">
      <w:pPr>
        <w:ind w:left="700" w:hanging="700"/>
        <w:rPr>
          <w:rFonts w:ascii="Arial" w:hAnsi="Arial" w:cs="Arial"/>
          <w:szCs w:val="24"/>
        </w:rPr>
      </w:pPr>
    </w:p>
    <w:p w:rsidR="00F24453" w:rsidP="00CA7AE1">
      <w:pPr>
        <w:pStyle w:val="BodyTextIndent2"/>
        <w:spacing w:after="0" w:line="240" w:lineRule="au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Spoločné o</w:t>
      </w:r>
      <w:r w:rsidRPr="00CA7AE1" w:rsidR="001F205B">
        <w:rPr>
          <w:rFonts w:ascii="Arial" w:hAnsi="Arial" w:cs="Arial"/>
          <w:u w:val="single"/>
        </w:rPr>
        <w:t>dôvodnenie</w:t>
      </w:r>
      <w:r>
        <w:rPr>
          <w:rFonts w:ascii="Arial" w:hAnsi="Arial" w:cs="Arial"/>
          <w:u w:val="single"/>
        </w:rPr>
        <w:t xml:space="preserve"> k návrhom uvedeným pod bodmi 1 až 24</w:t>
      </w:r>
      <w:r w:rsidRPr="00CA7AE1" w:rsidR="001F205B">
        <w:rPr>
          <w:rFonts w:ascii="Arial" w:hAnsi="Arial" w:cs="Arial"/>
        </w:rPr>
        <w:t xml:space="preserve">: </w:t>
      </w:r>
    </w:p>
    <w:p w:rsidR="00F24453" w:rsidP="00CA7AE1">
      <w:pPr>
        <w:pStyle w:val="BodyTextIndent2"/>
        <w:spacing w:after="0" w:line="240" w:lineRule="auto"/>
        <w:ind w:left="2124"/>
        <w:jc w:val="both"/>
        <w:rPr>
          <w:rFonts w:ascii="Arial" w:hAnsi="Arial" w:cs="Arial"/>
        </w:rPr>
      </w:pPr>
    </w:p>
    <w:p w:rsidR="001F205B" w:rsidRPr="00CA7AE1" w:rsidP="00CA7AE1">
      <w:pPr>
        <w:pStyle w:val="BodyTextIndent2"/>
        <w:spacing w:after="0" w:line="240" w:lineRule="auto"/>
        <w:ind w:left="2124"/>
        <w:jc w:val="both"/>
        <w:rPr>
          <w:rFonts w:ascii="Arial" w:hAnsi="Arial" w:cs="Arial"/>
        </w:rPr>
      </w:pPr>
      <w:r w:rsidRPr="00CA7AE1">
        <w:rPr>
          <w:rFonts w:ascii="Arial" w:hAnsi="Arial" w:cs="Arial"/>
        </w:rPr>
        <w:t>Na základe pripomienok Úseku legislatívy a aproximácie práva Kancelárie NR SR sa navrhuje prečíslovanie pôvodného znenia a upravenie podľa Legislatívnych pravidiel tvorby zákonov.</w:t>
      </w:r>
    </w:p>
    <w:p w:rsidR="00001C4C" w:rsidP="0047340D">
      <w:pPr>
        <w:ind w:left="2832" w:firstLine="708"/>
        <w:jc w:val="both"/>
        <w:rPr>
          <w:rFonts w:ascii="Arial" w:hAnsi="Arial" w:cs="Arial"/>
          <w:szCs w:val="24"/>
        </w:rPr>
      </w:pPr>
    </w:p>
    <w:p w:rsidR="0047340D" w:rsidP="0047340D">
      <w:pPr>
        <w:ind w:left="2832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Výbor NR SR pre </w:t>
      </w:r>
      <w:r w:rsidR="00CA7AE1">
        <w:rPr>
          <w:rFonts w:ascii="Arial" w:hAnsi="Arial" w:cs="Arial"/>
          <w:szCs w:val="24"/>
        </w:rPr>
        <w:t>financie, rozpočet a menu</w:t>
      </w:r>
    </w:p>
    <w:p w:rsidR="0047340D" w:rsidP="0047340D">
      <w:pPr>
        <w:ind w:left="2832" w:firstLine="708"/>
        <w:jc w:val="both"/>
        <w:rPr>
          <w:rFonts w:ascii="Arial" w:hAnsi="Arial" w:cs="Arial"/>
          <w:szCs w:val="24"/>
        </w:rPr>
      </w:pPr>
      <w:r w:rsidR="00CA7AE1">
        <w:rPr>
          <w:rFonts w:ascii="Arial" w:hAnsi="Arial" w:cs="Arial"/>
          <w:szCs w:val="24"/>
        </w:rPr>
        <w:t>Ústavnoprávny výrov NR SR</w:t>
      </w:r>
    </w:p>
    <w:p w:rsidR="00CA7AE1" w:rsidP="0047340D">
      <w:pPr>
        <w:ind w:left="2832" w:firstLine="708"/>
        <w:jc w:val="both"/>
        <w:rPr>
          <w:rFonts w:ascii="Arial" w:hAnsi="Arial" w:cs="Arial"/>
          <w:szCs w:val="24"/>
        </w:rPr>
      </w:pPr>
    </w:p>
    <w:p w:rsidR="00F24453" w:rsidP="0047340D">
      <w:pPr>
        <w:jc w:val="both"/>
        <w:rPr>
          <w:rFonts w:ascii="Arial" w:hAnsi="Arial" w:cs="Arial"/>
          <w:b/>
          <w:szCs w:val="24"/>
        </w:rPr>
      </w:pPr>
    </w:p>
    <w:p w:rsidR="0047340D" w:rsidRPr="003A7FF8" w:rsidP="0047340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V.</w:t>
      </w:r>
    </w:p>
    <w:p w:rsidR="0079665F" w:rsidP="00FA405C">
      <w:pPr>
        <w:jc w:val="both"/>
        <w:rPr>
          <w:rFonts w:ascii="Arial" w:hAnsi="Arial" w:cs="Arial"/>
        </w:rPr>
      </w:pPr>
    </w:p>
    <w:p w:rsidR="0047340D" w:rsidRPr="00FA405C" w:rsidP="0047340D">
      <w:pPr>
        <w:ind w:firstLine="708"/>
        <w:jc w:val="both"/>
        <w:rPr>
          <w:rFonts w:ascii="Arial" w:hAnsi="Arial" w:cs="Arial"/>
          <w:szCs w:val="24"/>
        </w:rPr>
      </w:pPr>
      <w:r w:rsidR="0079665F">
        <w:rPr>
          <w:rFonts w:ascii="Arial" w:hAnsi="Arial" w:cs="Arial"/>
        </w:rPr>
        <w:t>Výbor Národnej rady Slovenskej republiky pre vzdelanie, mládež, vedu a šport ako g</w:t>
      </w:r>
      <w:r>
        <w:rPr>
          <w:rFonts w:ascii="Arial" w:hAnsi="Arial" w:cs="Arial"/>
        </w:rPr>
        <w:t xml:space="preserve">estorský výbor </w:t>
      </w:r>
      <w:r w:rsidR="0079665F">
        <w:rPr>
          <w:rFonts w:ascii="Arial" w:hAnsi="Arial" w:cs="Arial"/>
        </w:rPr>
        <w:t>rokoval 2. marca 2010 o návrhu spoločnej správy výborov o výsledku prerokovania ná</w:t>
      </w:r>
      <w:r w:rsidRPr="008706A5" w:rsidR="008706A5">
        <w:rPr>
          <w:rFonts w:ascii="Arial" w:hAnsi="Arial" w:cs="Arial"/>
        </w:rPr>
        <w:t>vrh</w:t>
      </w:r>
      <w:r w:rsidR="0079665F">
        <w:rPr>
          <w:rFonts w:ascii="Arial" w:hAnsi="Arial" w:cs="Arial"/>
        </w:rPr>
        <w:t>u</w:t>
      </w:r>
      <w:r w:rsidRPr="008706A5" w:rsidR="008706A5">
        <w:rPr>
          <w:rFonts w:ascii="Arial" w:hAnsi="Arial" w:cs="Arial"/>
        </w:rPr>
        <w:t xml:space="preserve"> skupiny poslancov Národnej rady Slovenskej republiky na vydanie zákona, ktorým sa zriaďuje Slovenský historický ústav v Ríme (tlač 1440)</w:t>
      </w:r>
      <w:r w:rsidR="00FA405C">
        <w:rPr>
          <w:rFonts w:ascii="Arial" w:hAnsi="Arial" w:cs="Arial"/>
        </w:rPr>
        <w:t xml:space="preserve"> vo výboroch Národnej rady Slovenskej republiky </w:t>
      </w:r>
      <w:r w:rsidRPr="00FA405C" w:rsidR="00FA405C">
        <w:rPr>
          <w:rFonts w:ascii="Arial" w:hAnsi="Arial" w:cs="Arial"/>
        </w:rPr>
        <w:t xml:space="preserve">s odporúčaním návrh zákona </w:t>
      </w:r>
      <w:r w:rsidRPr="00FA405C">
        <w:rPr>
          <w:rFonts w:ascii="Arial" w:hAnsi="Arial" w:cs="Arial"/>
          <w:szCs w:val="24"/>
        </w:rPr>
        <w:t>schváli</w:t>
      </w:r>
      <w:r w:rsidRPr="00FA405C" w:rsidR="00F24453">
        <w:rPr>
          <w:rFonts w:ascii="Arial" w:hAnsi="Arial" w:cs="Arial"/>
          <w:szCs w:val="24"/>
        </w:rPr>
        <w:t>ť</w:t>
      </w:r>
      <w:r w:rsidR="001910FC">
        <w:rPr>
          <w:rFonts w:ascii="Arial" w:hAnsi="Arial" w:cs="Arial"/>
          <w:szCs w:val="24"/>
        </w:rPr>
        <w:t>.</w:t>
      </w:r>
    </w:p>
    <w:p w:rsidR="0047340D" w:rsidRPr="00FA405C" w:rsidP="0047340D">
      <w:pPr>
        <w:jc w:val="both"/>
        <w:rPr>
          <w:rFonts w:ascii="Arial" w:hAnsi="Arial" w:cs="Arial"/>
          <w:szCs w:val="24"/>
        </w:rPr>
      </w:pPr>
    </w:p>
    <w:p w:rsidR="00F24453" w:rsidP="00FA405C">
      <w:pPr>
        <w:ind w:firstLine="708"/>
        <w:jc w:val="both"/>
        <w:rPr>
          <w:rFonts w:ascii="Arial" w:hAnsi="Arial" w:cs="Arial"/>
          <w:szCs w:val="24"/>
        </w:rPr>
      </w:pPr>
      <w:r w:rsidR="00FA405C">
        <w:rPr>
          <w:rFonts w:ascii="Arial" w:hAnsi="Arial" w:cs="Arial"/>
          <w:szCs w:val="24"/>
        </w:rPr>
        <w:t xml:space="preserve">Gestorský výbor </w:t>
      </w:r>
      <w:r w:rsidRPr="00FA405C" w:rsidR="00FA405C">
        <w:rPr>
          <w:rFonts w:ascii="Arial" w:hAnsi="Arial" w:cs="Arial"/>
          <w:b/>
          <w:szCs w:val="24"/>
        </w:rPr>
        <w:t>neprijal uznesenie</w:t>
      </w:r>
      <w:r w:rsidR="00FA405C">
        <w:rPr>
          <w:rFonts w:ascii="Arial" w:hAnsi="Arial" w:cs="Arial"/>
          <w:szCs w:val="24"/>
        </w:rPr>
        <w:t xml:space="preserve"> o odporúčaní schváliť návrh zákona a spoločnú správu výborov, pretože pri hlasovaní o návrhoch nebol gestorský výbor uznášaniaschopný. Z celkového počtu 11 členov výboru boli prítomní pri hlasovaní  4 poslanci.</w:t>
      </w:r>
    </w:p>
    <w:p w:rsidR="00F24453" w:rsidP="0047340D">
      <w:pPr>
        <w:jc w:val="both"/>
        <w:rPr>
          <w:rFonts w:ascii="Arial" w:hAnsi="Arial" w:cs="Arial"/>
          <w:szCs w:val="24"/>
        </w:rPr>
      </w:pPr>
    </w:p>
    <w:p w:rsidR="00FA405C" w:rsidRPr="00FA405C" w:rsidP="00FA405C">
      <w:pPr>
        <w:overflowPunct/>
        <w:adjustRightInd/>
        <w:ind w:firstLine="708"/>
        <w:jc w:val="both"/>
        <w:rPr>
          <w:rFonts w:ascii="Arial" w:hAnsi="Arial" w:cs="Arial"/>
          <w:bCs/>
          <w:szCs w:val="24"/>
        </w:rPr>
      </w:pPr>
      <w:r w:rsidRPr="00FA405C">
        <w:rPr>
          <w:rFonts w:ascii="Arial" w:hAnsi="Arial" w:cs="Arial"/>
          <w:bCs/>
          <w:szCs w:val="24"/>
        </w:rPr>
        <w:t>Podľa § 80 ods. 1 zákona o rokovacom poriadku Národnej rady Slovenskej republiky predsed</w:t>
      </w:r>
      <w:r>
        <w:rPr>
          <w:rFonts w:ascii="Arial" w:hAnsi="Arial" w:cs="Arial"/>
          <w:bCs/>
          <w:szCs w:val="24"/>
        </w:rPr>
        <w:t>níčka</w:t>
      </w:r>
      <w:r w:rsidRPr="00FA405C">
        <w:rPr>
          <w:rFonts w:ascii="Arial" w:hAnsi="Arial" w:cs="Arial"/>
          <w:bCs/>
          <w:szCs w:val="24"/>
        </w:rPr>
        <w:t xml:space="preserve"> gestorského výboru určil</w:t>
      </w:r>
      <w:r>
        <w:rPr>
          <w:rFonts w:ascii="Arial" w:hAnsi="Arial" w:cs="Arial"/>
          <w:bCs/>
          <w:szCs w:val="24"/>
        </w:rPr>
        <w:t>a</w:t>
      </w:r>
      <w:r w:rsidRPr="00FA405C">
        <w:rPr>
          <w:rFonts w:ascii="Arial" w:hAnsi="Arial" w:cs="Arial"/>
          <w:bCs/>
          <w:szCs w:val="24"/>
        </w:rPr>
        <w:t xml:space="preserve"> za spoločného spravodajcu výborov poslanca </w:t>
      </w:r>
      <w:r>
        <w:rPr>
          <w:rFonts w:ascii="Arial" w:hAnsi="Arial" w:cs="Arial"/>
          <w:bCs/>
          <w:szCs w:val="24"/>
        </w:rPr>
        <w:t xml:space="preserve"> </w:t>
      </w:r>
      <w:r w:rsidRPr="00FA405C">
        <w:rPr>
          <w:rFonts w:ascii="Arial" w:hAnsi="Arial" w:cs="Arial"/>
          <w:b/>
          <w:bCs/>
          <w:szCs w:val="24"/>
        </w:rPr>
        <w:t>Valentína</w:t>
      </w:r>
      <w:r>
        <w:rPr>
          <w:rFonts w:ascii="Arial" w:hAnsi="Arial" w:cs="Arial"/>
          <w:b/>
          <w:bCs/>
          <w:szCs w:val="24"/>
        </w:rPr>
        <w:t xml:space="preserve"> </w:t>
      </w:r>
      <w:r w:rsidRPr="00FA405C">
        <w:rPr>
          <w:rFonts w:ascii="Arial" w:hAnsi="Arial" w:cs="Arial"/>
          <w:b/>
          <w:bCs/>
          <w:szCs w:val="24"/>
        </w:rPr>
        <w:t xml:space="preserve"> Švidroňa</w:t>
      </w:r>
      <w:r w:rsidRPr="00FA405C">
        <w:rPr>
          <w:rFonts w:ascii="Arial" w:hAnsi="Arial" w:cs="Arial"/>
          <w:bCs/>
          <w:szCs w:val="24"/>
        </w:rPr>
        <w:t>.</w:t>
      </w:r>
    </w:p>
    <w:p w:rsidR="00FA405C" w:rsidRPr="00FA405C" w:rsidP="00FA405C">
      <w:pPr>
        <w:overflowPunct/>
        <w:adjustRightInd/>
        <w:jc w:val="both"/>
        <w:rPr>
          <w:rFonts w:ascii="Arial" w:hAnsi="Arial" w:cs="Arial"/>
          <w:bCs/>
          <w:szCs w:val="24"/>
        </w:rPr>
      </w:pPr>
    </w:p>
    <w:p w:rsidR="00FA405C" w:rsidRPr="001910FC" w:rsidP="00FA405C">
      <w:pPr>
        <w:overflowPunct/>
        <w:adjustRightInd/>
        <w:jc w:val="both"/>
        <w:rPr>
          <w:rFonts w:ascii="Arial" w:hAnsi="Arial" w:cs="Arial"/>
          <w:szCs w:val="24"/>
        </w:rPr>
      </w:pPr>
      <w:r w:rsidRPr="00FA405C">
        <w:rPr>
          <w:rFonts w:ascii="Arial" w:hAnsi="Arial" w:cs="Arial"/>
          <w:bCs/>
          <w:szCs w:val="24"/>
        </w:rPr>
        <w:tab/>
        <w:t xml:space="preserve">Podľa § 80 ods. 2 citovaného zákona, ak gestorský výbor </w:t>
      </w:r>
      <w:r w:rsidRPr="001910FC">
        <w:rPr>
          <w:rFonts w:ascii="Arial" w:hAnsi="Arial" w:cs="Arial"/>
          <w:bCs/>
          <w:szCs w:val="24"/>
        </w:rPr>
        <w:t>neschválil spoločnú správu, podáva spoločný spravodajca len informáciu o výsledkoch rokovania výborov a predkladá návrh na ďalší postup.</w:t>
      </w:r>
    </w:p>
    <w:p w:rsidR="0047340D" w:rsidP="0047340D">
      <w:pPr>
        <w:jc w:val="both"/>
        <w:rPr>
          <w:rFonts w:ascii="Arial" w:hAnsi="Arial" w:cs="Arial"/>
          <w:szCs w:val="24"/>
        </w:rPr>
      </w:pPr>
    </w:p>
    <w:p w:rsidR="0047340D" w:rsidP="00FA405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Bratislava   </w:t>
      </w:r>
      <w:r w:rsidR="008706A5">
        <w:rPr>
          <w:rFonts w:ascii="Arial" w:hAnsi="Arial" w:cs="Arial"/>
          <w:szCs w:val="24"/>
        </w:rPr>
        <w:t>marec  2010</w:t>
      </w:r>
    </w:p>
    <w:p w:rsidR="0047340D" w:rsidP="0047340D">
      <w:pPr>
        <w:jc w:val="both"/>
        <w:rPr>
          <w:rFonts w:ascii="Arial" w:hAnsi="Arial" w:cs="Arial"/>
          <w:szCs w:val="24"/>
        </w:rPr>
      </w:pPr>
    </w:p>
    <w:p w:rsidR="00FA405C" w:rsidP="0047340D">
      <w:pPr>
        <w:jc w:val="both"/>
        <w:rPr>
          <w:rFonts w:ascii="Arial" w:hAnsi="Arial" w:cs="Arial"/>
          <w:szCs w:val="24"/>
        </w:rPr>
      </w:pPr>
    </w:p>
    <w:p w:rsidR="00FA405C" w:rsidP="0047340D">
      <w:pPr>
        <w:jc w:val="both"/>
        <w:rPr>
          <w:rFonts w:ascii="Arial" w:hAnsi="Arial" w:cs="Arial"/>
          <w:szCs w:val="24"/>
        </w:rPr>
      </w:pPr>
    </w:p>
    <w:p w:rsidR="008706A5" w:rsidP="0047340D">
      <w:pPr>
        <w:jc w:val="center"/>
        <w:rPr>
          <w:rFonts w:ascii="Arial" w:hAnsi="Arial" w:cs="Arial"/>
          <w:b/>
          <w:szCs w:val="24"/>
        </w:rPr>
      </w:pPr>
      <w:r w:rsidR="0047340D">
        <w:rPr>
          <w:rFonts w:ascii="Arial" w:hAnsi="Arial" w:cs="Arial"/>
          <w:b/>
          <w:szCs w:val="24"/>
        </w:rPr>
        <w:t xml:space="preserve">Tatiana  Rosová  </w:t>
      </w:r>
      <w:r w:rsidR="005C1ECF">
        <w:rPr>
          <w:rFonts w:ascii="Arial" w:hAnsi="Arial" w:cs="Arial"/>
          <w:b/>
          <w:szCs w:val="24"/>
        </w:rPr>
        <w:t>v. r.</w:t>
      </w:r>
    </w:p>
    <w:p w:rsidR="0047340D" w:rsidP="0047340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predsedníčka</w:t>
      </w:r>
    </w:p>
    <w:p w:rsidR="0047340D" w:rsidP="00FA405C">
      <w:pPr>
        <w:jc w:val="center"/>
        <w:rPr>
          <w:rFonts w:cs="Times New Roman"/>
        </w:rPr>
      </w:pPr>
      <w:r>
        <w:rPr>
          <w:rFonts w:ascii="Arial" w:hAnsi="Arial" w:cs="Arial"/>
          <w:szCs w:val="24"/>
        </w:rPr>
        <w:t>Výboru NR SR  pre vzdelanie, mládež, vedu a šport</w:t>
      </w:r>
    </w:p>
    <w:sectPr>
      <w:footerReference w:type="even" r:id="rId5"/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E4" w:rsidP="00E832E4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832E4" w:rsidP="00E832E4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E4" w:rsidP="00E832E4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52F5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832E4" w:rsidP="00E832E4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2A9"/>
    <w:multiLevelType w:val="hybridMultilevel"/>
    <w:tmpl w:val="AB4AC5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5193B"/>
    <w:multiLevelType w:val="hybridMultilevel"/>
    <w:tmpl w:val="24F2D4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7509F"/>
    <w:multiLevelType w:val="hybridMultilevel"/>
    <w:tmpl w:val="451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73F3D"/>
    <w:multiLevelType w:val="hybridMultilevel"/>
    <w:tmpl w:val="974A7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433452"/>
    <w:multiLevelType w:val="hybridMultilevel"/>
    <w:tmpl w:val="BA08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530227"/>
    <w:multiLevelType w:val="hybridMultilevel"/>
    <w:tmpl w:val="A4A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7553E"/>
    <w:multiLevelType w:val="hybridMultilevel"/>
    <w:tmpl w:val="4AE82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F471D"/>
    <w:multiLevelType w:val="hybridMultilevel"/>
    <w:tmpl w:val="AE9036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727690"/>
    <w:multiLevelType w:val="multilevel"/>
    <w:tmpl w:val="451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64209"/>
    <w:multiLevelType w:val="hybridMultilevel"/>
    <w:tmpl w:val="3D4C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BA0EF1"/>
    <w:multiLevelType w:val="hybridMultilevel"/>
    <w:tmpl w:val="ED72BFB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F458A"/>
    <w:multiLevelType w:val="hybridMultilevel"/>
    <w:tmpl w:val="25EC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5722EE"/>
    <w:multiLevelType w:val="hybridMultilevel"/>
    <w:tmpl w:val="EE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ED6693"/>
    <w:multiLevelType w:val="hybridMultilevel"/>
    <w:tmpl w:val="E040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072570"/>
    <w:multiLevelType w:val="hybridMultilevel"/>
    <w:tmpl w:val="0400C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95B542D"/>
    <w:multiLevelType w:val="hybridMultilevel"/>
    <w:tmpl w:val="661236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3E4B6A"/>
    <w:multiLevelType w:val="hybridMultilevel"/>
    <w:tmpl w:val="8840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B4434B"/>
    <w:multiLevelType w:val="multilevel"/>
    <w:tmpl w:val="E05EF8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E00561"/>
    <w:multiLevelType w:val="hybridMultilevel"/>
    <w:tmpl w:val="F2F8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C70E9"/>
    <w:multiLevelType w:val="hybridMultilevel"/>
    <w:tmpl w:val="E05EF8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A3471E"/>
    <w:multiLevelType w:val="hybridMultilevel"/>
    <w:tmpl w:val="F93C0B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2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18"/>
  </w:num>
  <w:num w:numId="13">
    <w:abstractNumId w:val="4"/>
  </w:num>
  <w:num w:numId="14">
    <w:abstractNumId w:val="15"/>
  </w:num>
  <w:num w:numId="15">
    <w:abstractNumId w:val="20"/>
  </w:num>
  <w:num w:numId="16">
    <w:abstractNumId w:val="19"/>
  </w:num>
  <w:num w:numId="17">
    <w:abstractNumId w:val="1"/>
  </w:num>
  <w:num w:numId="18">
    <w:abstractNumId w:val="7"/>
  </w:num>
  <w:num w:numId="19">
    <w:abstractNumId w:val="0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C4C"/>
    <w:rsid w:val="001910FC"/>
    <w:rsid w:val="001E722C"/>
    <w:rsid w:val="001F205B"/>
    <w:rsid w:val="003A7FF8"/>
    <w:rsid w:val="0047340D"/>
    <w:rsid w:val="004C7509"/>
    <w:rsid w:val="005C1ECF"/>
    <w:rsid w:val="0079665F"/>
    <w:rsid w:val="008706A5"/>
    <w:rsid w:val="00C52F5B"/>
    <w:rsid w:val="00CA7AE1"/>
    <w:rsid w:val="00E832E4"/>
    <w:rsid w:val="00F24453"/>
    <w:rsid w:val="00FA40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40D"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7340D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47340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47340D"/>
    <w:pPr>
      <w:jc w:val="center"/>
    </w:pPr>
    <w:rPr>
      <w:b/>
    </w:rPr>
  </w:style>
  <w:style w:type="paragraph" w:styleId="BodyTextIndent">
    <w:name w:val="Body Text Indent"/>
    <w:basedOn w:val="Normal"/>
    <w:rsid w:val="0047340D"/>
    <w:pPr>
      <w:overflowPunct/>
      <w:adjustRightInd/>
      <w:spacing w:after="120"/>
      <w:ind w:left="283"/>
      <w:jc w:val="left"/>
    </w:pPr>
    <w:rPr>
      <w:rFonts w:ascii="Times New Roman" w:hAnsi="Times New Roman"/>
      <w:szCs w:val="24"/>
    </w:rPr>
  </w:style>
  <w:style w:type="paragraph" w:customStyle="1" w:styleId="odsekzoznamu">
    <w:name w:val="odsekzoznamu"/>
    <w:basedOn w:val="Normal"/>
    <w:rsid w:val="0047340D"/>
    <w:pPr>
      <w:overflowPunct/>
      <w:adjustRightInd/>
      <w:ind w:left="720"/>
      <w:jc w:val="left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47340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7340D"/>
  </w:style>
  <w:style w:type="paragraph" w:styleId="BodyText">
    <w:name w:val="Body Text"/>
    <w:basedOn w:val="Normal"/>
    <w:rsid w:val="0047340D"/>
    <w:pPr>
      <w:overflowPunct/>
      <w:adjustRightInd/>
      <w:spacing w:after="120"/>
      <w:jc w:val="left"/>
    </w:pPr>
    <w:rPr>
      <w:rFonts w:ascii="Times New Roman" w:hAnsi="Times New Roman"/>
      <w:bCs/>
      <w:szCs w:val="24"/>
    </w:rPr>
  </w:style>
  <w:style w:type="paragraph" w:customStyle="1" w:styleId="CharCharCharCharChar">
    <w:name w:val="Char Char Char Char Char"/>
    <w:basedOn w:val="Normal"/>
    <w:rsid w:val="001E722C"/>
    <w:pPr>
      <w:overflowPunct/>
      <w:adjustRightInd/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BodyTextIndent2">
    <w:name w:val="Body Text Indent 2"/>
    <w:basedOn w:val="Normal"/>
    <w:rsid w:val="001F205B"/>
    <w:pPr>
      <w:overflowPunct/>
      <w:adjustRightInd/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4C750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89</TotalTime>
  <Pages>1</Pages>
  <Words>1603</Words>
  <Characters>9143</Characters>
  <Application>Microsoft Office Word</Application>
  <DocSecurity>0</DocSecurity>
  <Lines>0</Lines>
  <Paragraphs>0</Paragraphs>
  <ScaleCrop>false</ScaleCrop>
  <Company>Kancelaria NR SR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JandoEva</dc:creator>
  <cp:lastModifiedBy>JandoEva</cp:lastModifiedBy>
  <cp:revision>7</cp:revision>
  <cp:lastPrinted>2010-03-02T12:04:00Z</cp:lastPrinted>
  <dcterms:created xsi:type="dcterms:W3CDTF">2010-02-26T11:29:00Z</dcterms:created>
  <dcterms:modified xsi:type="dcterms:W3CDTF">2010-03-04T10:50:00Z</dcterms:modified>
</cp:coreProperties>
</file>