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4896" w:rsidP="00D24896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D24896" w:rsidP="00D24896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D24896" w:rsidP="00D24896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D24896" w:rsidP="00D24896">
      <w:pPr>
        <w:spacing w:line="360" w:lineRule="auto"/>
        <w:rPr>
          <w:rFonts w:ascii="Times New Roman" w:hAnsi="Times New Roman" w:cs="Times New Roman"/>
          <w:b/>
        </w:rPr>
      </w:pPr>
    </w:p>
    <w:p w:rsidR="00D24896" w:rsidP="00D24896">
      <w:pPr>
        <w:spacing w:line="360" w:lineRule="auto"/>
        <w:rPr>
          <w:rFonts w:ascii="Times New Roman" w:hAnsi="Times New Roman" w:cs="Times New Roman"/>
          <w:b/>
        </w:rPr>
      </w:pPr>
    </w:p>
    <w:p w:rsidR="00D24896" w:rsidP="00D2489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24896" w:rsidP="00D2489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D24896" w:rsidP="00D24896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 111. schôdze Ústavnoprávneho výboru Národnej rady Slovenskej republiky konanej  24. februára 2010</w:t>
      </w:r>
    </w:p>
    <w:p w:rsidR="00D24896" w:rsidP="00D24896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24896" w:rsidP="00D2489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24896" w:rsidP="00D2489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24896" w:rsidP="00D24896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 w:rsidR="00D24896" w:rsidRPr="000C08A4" w:rsidP="00D24896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D24896" w:rsidRPr="000C08A4" w:rsidP="00D24896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0C08A4">
        <w:rPr>
          <w:rFonts w:ascii="Times New Roman" w:hAnsi="Times New Roman" w:cs="Times New Roman"/>
          <w:sz w:val="24"/>
          <w:lang w:val="sk-SK"/>
        </w:rPr>
        <w:tab/>
        <w:t>prerokoval 2</w:t>
      </w:r>
      <w:r>
        <w:rPr>
          <w:rFonts w:ascii="Times New Roman" w:hAnsi="Times New Roman" w:cs="Times New Roman"/>
          <w:sz w:val="24"/>
          <w:lang w:val="sk-SK"/>
        </w:rPr>
        <w:t>4</w:t>
      </w:r>
      <w:r w:rsidRPr="000C08A4">
        <w:rPr>
          <w:rFonts w:ascii="Times New Roman" w:hAnsi="Times New Roman" w:cs="Times New Roman"/>
          <w:sz w:val="24"/>
          <w:lang w:val="sk-SK"/>
        </w:rPr>
        <w:t xml:space="preserve">. februára 2010 </w:t>
      </w:r>
      <w:r w:rsidRPr="00D24896">
        <w:rPr>
          <w:rFonts w:ascii="Times New Roman" w:hAnsi="Times New Roman" w:cs="Times New Roman"/>
          <w:sz w:val="24"/>
        </w:rPr>
        <w:t xml:space="preserve">návrh </w:t>
      </w:r>
      <w:r w:rsidRPr="00D24896">
        <w:rPr>
          <w:rFonts w:ascii="Times New Roman" w:hAnsi="Times New Roman" w:cs="Times New Roman"/>
          <w:sz w:val="24"/>
        </w:rPr>
        <w:t>poslancov Národnej rady Slovenskej republiky Vladimíra Mečiara a Tibora Cabaja na vydanie zákona, ktorým sa mení a dopĺňa zákon č. 222/2004 Z. z. o dani z pridanej hodnoty v znení neskorš</w:t>
      </w:r>
      <w:r w:rsidR="00683EB1">
        <w:rPr>
          <w:rFonts w:ascii="Times New Roman" w:hAnsi="Times New Roman" w:cs="Times New Roman"/>
          <w:sz w:val="24"/>
        </w:rPr>
        <w:t>ích predpisov (tlač  1424) a na </w:t>
      </w:r>
      <w:r w:rsidRPr="00D24896">
        <w:rPr>
          <w:rFonts w:ascii="Times New Roman" w:hAnsi="Times New Roman" w:cs="Times New Roman"/>
          <w:sz w:val="24"/>
        </w:rPr>
        <w:t>návrh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4"/>
          <w:lang w:val="sk-SK"/>
        </w:rPr>
        <w:t xml:space="preserve">poslanca Ľubomíra </w:t>
      </w:r>
      <w:r w:rsidRPr="00683EB1">
        <w:rPr>
          <w:rFonts w:ascii="Times New Roman" w:hAnsi="Times New Roman" w:cs="Times New Roman"/>
          <w:b/>
          <w:bCs/>
          <w:sz w:val="24"/>
          <w:lang w:val="sk-SK"/>
        </w:rPr>
        <w:t>Petráka</w:t>
      </w:r>
      <w:r w:rsidRPr="000C08A4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0C08A4">
        <w:rPr>
          <w:rFonts w:ascii="Times New Roman" w:hAnsi="Times New Roman" w:cs="Times New Roman"/>
          <w:bCs/>
          <w:sz w:val="24"/>
          <w:lang w:val="sk-SK"/>
        </w:rPr>
        <w:t>hlaso</w:t>
      </w:r>
      <w:r w:rsidRPr="000C08A4">
        <w:rPr>
          <w:rFonts w:ascii="Times New Roman" w:hAnsi="Times New Roman" w:cs="Times New Roman"/>
          <w:bCs/>
          <w:sz w:val="24"/>
          <w:lang w:val="sk-SK"/>
        </w:rPr>
        <w:t>val o  návrhu uznesenia uvedeného v prílohe.</w:t>
      </w:r>
    </w:p>
    <w:p w:rsidR="00D24896" w:rsidP="00D24896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D24896" w:rsidP="00D24896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12 poslancov Ústavnoprávneho výboru Národnej rady Slovenskej republiky bolo prítomných 7 poslancov. Za návrh predneseného uznesenia hlasovali 2 poslanc</w:t>
      </w:r>
      <w:r w:rsidR="00734F5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, nikto nehlasoval proti návrhu a  5 poslanci sa zdržali  hlasovania. 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 a  čl. 84 ods. 2 Ústavy Slovenskej republiky. </w:t>
      </w:r>
    </w:p>
    <w:p w:rsidR="00D24896" w:rsidP="00D24896">
      <w:pPr>
        <w:rPr>
          <w:rFonts w:ascii="Times New Roman" w:hAnsi="Times New Roman" w:cs="Times New Roman"/>
        </w:rPr>
      </w:pPr>
    </w:p>
    <w:p w:rsidR="00D24896" w:rsidP="00D24896">
      <w:pPr>
        <w:rPr>
          <w:rFonts w:ascii="Times New Roman" w:hAnsi="Times New Roman" w:cs="Times New Roman"/>
        </w:rPr>
      </w:pPr>
    </w:p>
    <w:p w:rsidR="00D24896" w:rsidP="00D24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D24896" w:rsidP="00D24896">
      <w:pPr>
        <w:rPr>
          <w:rFonts w:ascii="Times New Roman" w:hAnsi="Times New Roman" w:cs="Times New Roman"/>
        </w:rPr>
      </w:pPr>
    </w:p>
    <w:p w:rsidR="00D24896" w:rsidP="00D24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 xml:space="preserve">      Mojmír Mamojka</w:t>
      </w:r>
    </w:p>
    <w:p w:rsidR="00D24896" w:rsidP="00D24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</w:t>
        <w:tab/>
        <w:t xml:space="preserve">    </w:t>
        <w:tab/>
        <w:t xml:space="preserve">  </w:t>
        <w:tab/>
        <w:t xml:space="preserve">                   predseda výboru</w:t>
      </w:r>
    </w:p>
    <w:p w:rsidR="00D24896" w:rsidP="00D24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</w:t>
      </w:r>
      <w:r>
        <w:rPr>
          <w:rFonts w:ascii="Times New Roman" w:hAnsi="Times New Roman" w:cs="Times New Roman"/>
        </w:rPr>
        <w:t>elia výboru:</w:t>
      </w:r>
    </w:p>
    <w:p w:rsidR="00D24896" w:rsidP="00D24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D24896" w:rsidP="00D24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D24896" w:rsidP="00D24896">
      <w:pPr>
        <w:rPr>
          <w:rFonts w:ascii="Times New Roman" w:hAnsi="Times New Roman" w:cs="Times New Roman"/>
        </w:rPr>
      </w:pPr>
    </w:p>
    <w:p w:rsidR="00D24896" w:rsidRPr="00AB5A2B" w:rsidP="00D24896">
      <w:pPr>
        <w:rPr>
          <w:rFonts w:ascii="Times New Roman" w:hAnsi="Times New Roman" w:cs="Times New Roman"/>
          <w:lang w:eastAsia="cs-CZ"/>
        </w:rPr>
      </w:pPr>
    </w:p>
    <w:p w:rsidR="00D24896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6609B9" w:rsidRPr="006609B9" w:rsidP="0047287F">
      <w:pPr>
        <w:pStyle w:val="Heading5"/>
        <w:spacing w:before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</w:r>
      <w:r w:rsidRPr="006609B9">
        <w:rPr>
          <w:rFonts w:ascii="Times New Roman" w:hAnsi="Times New Roman" w:cs="Times New Roman"/>
          <w:i/>
          <w:sz w:val="28"/>
          <w:szCs w:val="28"/>
        </w:rPr>
        <w:t>Príloha</w:t>
      </w:r>
      <w:r w:rsidRPr="006609B9" w:rsidR="0090267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651EA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20E53">
        <w:rPr>
          <w:rFonts w:ascii="Times New Roman" w:hAnsi="Times New Roman" w:cs="Times New Roman"/>
        </w:rPr>
        <w:t>1</w:t>
      </w:r>
      <w:r w:rsidR="007C2768">
        <w:rPr>
          <w:rFonts w:ascii="Times New Roman" w:hAnsi="Times New Roman" w:cs="Times New Roman"/>
        </w:rPr>
        <w:t>11</w:t>
      </w:r>
      <w:r w:rsidRPr="009027A0">
        <w:rPr>
          <w:rFonts w:ascii="Times New Roman" w:hAnsi="Times New Roman" w:cs="Times New Roman"/>
        </w:rPr>
        <w:t>. schôdza</w:t>
      </w:r>
    </w:p>
    <w:p w:rsidR="00620E53" w:rsidP="00651EA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7C2768">
        <w:rPr>
          <w:rFonts w:ascii="Times New Roman" w:hAnsi="Times New Roman" w:cs="Times New Roman"/>
        </w:rPr>
        <w:t>211</w:t>
      </w:r>
      <w:r w:rsidR="0011028C">
        <w:rPr>
          <w:rFonts w:ascii="Times New Roman" w:hAnsi="Times New Roman" w:cs="Times New Roman"/>
        </w:rPr>
        <w:t>/20</w:t>
      </w:r>
      <w:r w:rsidR="00802981">
        <w:rPr>
          <w:rFonts w:ascii="Times New Roman" w:hAnsi="Times New Roman" w:cs="Times New Roman"/>
        </w:rPr>
        <w:t>1</w:t>
      </w:r>
      <w:r w:rsidR="0011028C">
        <w:rPr>
          <w:rFonts w:ascii="Times New Roman" w:hAnsi="Times New Roman" w:cs="Times New Roman"/>
        </w:rPr>
        <w:t>0</w:t>
      </w:r>
    </w:p>
    <w:p w:rsidR="00AD6DA0" w:rsidP="00651EAF">
      <w:pPr>
        <w:ind w:left="1418" w:firstLine="709"/>
        <w:rPr>
          <w:rFonts w:ascii="Times New Roman" w:hAnsi="Times New Roman" w:cs="Times New Roman"/>
        </w:rPr>
      </w:pPr>
    </w:p>
    <w:p w:rsidR="006609B9" w:rsidRPr="006609B9" w:rsidP="0047287F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Pr="006609B9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Návrh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 xml:space="preserve">z </w:t>
      </w:r>
      <w:r w:rsidR="00620E53">
        <w:rPr>
          <w:rFonts w:ascii="Times New Roman" w:hAnsi="Times New Roman" w:cs="Times New Roman"/>
          <w:b/>
        </w:rPr>
        <w:t xml:space="preserve"> </w:t>
      </w:r>
      <w:r w:rsidR="00E3436A">
        <w:rPr>
          <w:rFonts w:ascii="Times New Roman" w:hAnsi="Times New Roman" w:cs="Times New Roman"/>
          <w:b/>
        </w:rPr>
        <w:t>2</w:t>
      </w:r>
      <w:r w:rsidR="001B3265">
        <w:rPr>
          <w:rFonts w:ascii="Times New Roman" w:hAnsi="Times New Roman" w:cs="Times New Roman"/>
          <w:b/>
        </w:rPr>
        <w:t>4</w:t>
      </w:r>
      <w:r w:rsidR="00FB0AE0">
        <w:rPr>
          <w:rFonts w:ascii="Times New Roman" w:hAnsi="Times New Roman" w:cs="Times New Roman"/>
          <w:b/>
        </w:rPr>
        <w:t xml:space="preserve">. </w:t>
      </w:r>
      <w:r w:rsidR="007C2768">
        <w:rPr>
          <w:rFonts w:ascii="Times New Roman" w:hAnsi="Times New Roman" w:cs="Times New Roman"/>
          <w:b/>
        </w:rPr>
        <w:t>február</w:t>
      </w:r>
      <w:r w:rsidR="007C2768">
        <w:rPr>
          <w:rFonts w:ascii="Times New Roman" w:hAnsi="Times New Roman" w:cs="Times New Roman"/>
          <w:b/>
        </w:rPr>
        <w:t>a</w:t>
      </w:r>
      <w:r w:rsidR="00F91168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C726C3" w:rsidP="0047287F">
      <w:pPr>
        <w:spacing w:before="120"/>
        <w:rPr>
          <w:rFonts w:ascii="Times New Roman" w:hAnsi="Times New Roman" w:cs="Times New Roman"/>
        </w:rPr>
      </w:pPr>
    </w:p>
    <w:p w:rsidR="0047287F" w:rsidP="0047287F">
      <w:pPr>
        <w:spacing w:before="120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107C79" w:rsidRPr="00732F90" w:rsidP="0047287F">
      <w:pPr>
        <w:spacing w:before="120"/>
        <w:rPr>
          <w:rFonts w:ascii="Times New Roman" w:hAnsi="Times New Roman" w:cs="Times New Roman"/>
          <w:lang w:eastAsia="en-US"/>
        </w:rPr>
      </w:pPr>
    </w:p>
    <w:p w:rsidR="00732F90" w:rsidRPr="00732F90" w:rsidP="00732F90">
      <w:pPr>
        <w:jc w:val="both"/>
        <w:rPr>
          <w:rFonts w:ascii="Times New Roman" w:hAnsi="Times New Roman" w:cs="Times New Roman"/>
        </w:rPr>
      </w:pPr>
      <w:r w:rsidRPr="00732F90" w:rsidR="00314937">
        <w:rPr>
          <w:rFonts w:ascii="Times New Roman" w:hAnsi="Times New Roman" w:cs="Times New Roman"/>
        </w:rPr>
        <w:tab/>
      </w:r>
      <w:r w:rsidRPr="00732F90" w:rsidR="0047287F">
        <w:rPr>
          <w:rFonts w:ascii="Times New Roman" w:hAnsi="Times New Roman" w:cs="Times New Roman"/>
        </w:rPr>
        <w:t>prerokoval</w:t>
      </w:r>
      <w:r w:rsidRPr="00732F90" w:rsidR="009317D1">
        <w:rPr>
          <w:rFonts w:ascii="Times New Roman" w:hAnsi="Times New Roman" w:cs="Times New Roman"/>
        </w:rPr>
        <w:t xml:space="preserve"> </w:t>
      </w:r>
      <w:r w:rsidRPr="00732F90" w:rsidR="00107C79">
        <w:rPr>
          <w:rFonts w:ascii="Times New Roman" w:hAnsi="Times New Roman" w:cs="Times New Roman"/>
        </w:rPr>
        <w:t xml:space="preserve">návrh </w:t>
      </w:r>
      <w:r w:rsidRPr="00732F90">
        <w:rPr>
          <w:rFonts w:ascii="Times New Roman" w:hAnsi="Times New Roman" w:cs="Times New Roman"/>
        </w:rPr>
        <w:t>poslancov Národnej rady Slovenskej republiky Vladimíra Mečiara a Tibora Cabaja na vydanie zákona, ktorým sa mení a dopĺňa zákon č. 222/2004 Z. z. o dani z pridanej hodnoty v znení neskorších predpisov (tlač  1424) a</w:t>
      </w:r>
    </w:p>
    <w:p w:rsidR="00802981" w:rsidRPr="00732F90" w:rsidP="00D52582">
      <w:pPr>
        <w:pStyle w:val="TxBrp9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B7580A" w:rsidRPr="00D52582" w:rsidP="00D52582">
      <w:pPr>
        <w:pStyle w:val="TxBrp9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B7580A" w:rsidRPr="00B7580A" w:rsidP="00B7580A">
      <w:pPr>
        <w:jc w:val="both"/>
        <w:rPr>
          <w:rFonts w:ascii="Times New Roman" w:hAnsi="Times New Roman" w:cs="Times New Roman"/>
        </w:rPr>
      </w:pPr>
      <w:r w:rsidRPr="00B7580A" w:rsidR="006D330D">
        <w:rPr>
          <w:rFonts w:ascii="Times New Roman" w:hAnsi="Times New Roman" w:cs="Times New Roman"/>
        </w:rPr>
        <w:tab/>
        <w:tab/>
      </w:r>
      <w:r w:rsidRPr="00B7580A" w:rsidR="0047287F">
        <w:rPr>
          <w:rFonts w:ascii="Times New Roman" w:hAnsi="Times New Roman" w:cs="Times New Roman"/>
        </w:rPr>
        <w:t>s</w:t>
      </w:r>
      <w:r w:rsidRPr="00B7580A" w:rsidR="002C3648">
        <w:rPr>
          <w:rFonts w:ascii="Times New Roman" w:hAnsi="Times New Roman" w:cs="Times New Roman"/>
        </w:rPr>
        <w:t> </w:t>
      </w:r>
      <w:r w:rsidRPr="00B7580A" w:rsidR="00CA121E">
        <w:rPr>
          <w:rFonts w:ascii="Times New Roman" w:hAnsi="Times New Roman" w:cs="Times New Roman"/>
        </w:rPr>
        <w:t xml:space="preserve"> </w:t>
      </w:r>
      <w:r w:rsidRPr="00732F90" w:rsidR="00E3436A">
        <w:rPr>
          <w:rFonts w:ascii="Times New Roman" w:hAnsi="Times New Roman" w:cs="Times New Roman"/>
        </w:rPr>
        <w:t>návrh</w:t>
      </w:r>
      <w:r w:rsidR="00E3436A">
        <w:rPr>
          <w:rFonts w:ascii="Times New Roman" w:hAnsi="Times New Roman" w:cs="Times New Roman"/>
        </w:rPr>
        <w:t>om</w:t>
      </w:r>
      <w:r w:rsidRPr="00732F90" w:rsidR="00E3436A">
        <w:rPr>
          <w:rFonts w:ascii="Times New Roman" w:hAnsi="Times New Roman" w:cs="Times New Roman"/>
        </w:rPr>
        <w:t xml:space="preserve"> poslancov Národnej rady Slovenskej republiky Vladimíra Mečiara a Tibora Cabaja na vydanie zákona, ktorým sa mení a dopĺňa zákon č. 222/2004 Z. z. o dani z pridanej hodnoty v znení neskorších predpisov (tlač  1424)</w:t>
      </w:r>
      <w:r w:rsidR="00E3436A">
        <w:rPr>
          <w:rFonts w:ascii="Times New Roman" w:hAnsi="Times New Roman" w:cs="Times New Roman"/>
        </w:rPr>
        <w:t>;</w:t>
      </w:r>
      <w:r w:rsidRPr="00732F90" w:rsidR="00E3436A">
        <w:rPr>
          <w:rFonts w:ascii="Times New Roman" w:hAnsi="Times New Roman" w:cs="Times New Roman"/>
        </w:rPr>
        <w:t xml:space="preserve"> </w:t>
      </w:r>
    </w:p>
    <w:p w:rsidR="00B7580A" w:rsidRPr="00B7580A" w:rsidP="00B7580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B7580A" w:rsidP="00A34A6D">
      <w:pPr>
        <w:ind w:firstLine="360"/>
        <w:jc w:val="both"/>
        <w:rPr>
          <w:rFonts w:ascii="Times New Roman" w:hAnsi="Times New Roman" w:cs="Times New Roman"/>
        </w:rPr>
      </w:pPr>
      <w:r w:rsidRPr="00B7580A" w:rsidR="006D330D">
        <w:rPr>
          <w:rFonts w:ascii="Times New Roman" w:hAnsi="Times New Roman" w:cs="Times New Roman"/>
        </w:rPr>
        <w:tab/>
        <w:tab/>
      </w:r>
      <w:r w:rsidRPr="00732F90" w:rsidR="00E3436A">
        <w:rPr>
          <w:rFonts w:ascii="Times New Roman" w:hAnsi="Times New Roman" w:cs="Times New Roman"/>
        </w:rPr>
        <w:t>návrh poslancov Národnej rady Slovenskej republiky Vladimíra Mečiara a Tibora Cabaja na vydanie zákona, ktorým sa mení a dopĺňa zákon č. 222/2004 Z. z. o dani z pridanej hodnoty v znení neskorších predpisov (tlač  1424)</w:t>
      </w:r>
      <w:r w:rsidR="006609B9">
        <w:rPr>
          <w:rFonts w:ascii="Times New Roman" w:hAnsi="Times New Roman" w:cs="Times New Roman"/>
        </w:rPr>
        <w:t>;</w:t>
      </w:r>
      <w:r w:rsidRPr="00732F90" w:rsidR="00E3436A">
        <w:rPr>
          <w:rFonts w:ascii="Times New Roman" w:hAnsi="Times New Roman" w:cs="Times New Roman"/>
        </w:rPr>
        <w:t xml:space="preserve"> </w:t>
      </w:r>
    </w:p>
    <w:p w:rsidR="00B7580A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464DB" w:rsidRPr="006D330D" w:rsidP="00C464DB">
      <w:pPr>
        <w:pStyle w:val="Heading4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</w:rPr>
        <w:tab/>
        <w:t>C.  u k l a d á</w:t>
      </w:r>
    </w:p>
    <w:p w:rsidR="00C464DB" w:rsidRPr="006D330D" w:rsidP="00C464DB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464DB" w:rsidRPr="006D330D" w:rsidP="00C464DB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6D330D">
        <w:rPr>
          <w:rFonts w:ascii="Times New Roman" w:hAnsi="Times New Roman" w:cs="Times New Roman"/>
        </w:rPr>
        <w:tab/>
        <w:tab/>
        <w:t>predsedovi výboru</w:t>
      </w:r>
    </w:p>
    <w:p w:rsidR="00C464DB" w:rsidRPr="006D330D" w:rsidP="00C464DB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944B54" w:rsidRPr="00944B54" w:rsidP="00944B54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  <w:r w:rsidRPr="00620E53" w:rsidR="00C464DB">
        <w:rPr>
          <w:rFonts w:ascii="Times New Roman" w:hAnsi="Times New Roman" w:cs="Times New Roman"/>
        </w:rPr>
        <w:tab/>
        <w:t xml:space="preserve">      </w:t>
        <w:tab/>
      </w:r>
      <w:r w:rsidRPr="00330A88" w:rsidR="00C464DB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944B54" w:rsidR="00C464DB">
        <w:rPr>
          <w:rFonts w:ascii="Times New Roman" w:hAnsi="Times New Roman" w:cs="Times New Roman"/>
        </w:rPr>
        <w:t xml:space="preserve">gestorského výboru - Výboru Národnej rady Slovenskej republiky </w:t>
      </w:r>
      <w:r w:rsidRPr="00944B54">
        <w:rPr>
          <w:rFonts w:ascii="Times New Roman" w:hAnsi="Times New Roman" w:cs="Times New Roman"/>
        </w:rPr>
        <w:t xml:space="preserve">pre </w:t>
      </w:r>
      <w:r w:rsidR="00D52582">
        <w:rPr>
          <w:rFonts w:ascii="Times New Roman" w:hAnsi="Times New Roman" w:cs="Times New Roman"/>
        </w:rPr>
        <w:t xml:space="preserve">financie, rozpočet a menu. </w:t>
      </w:r>
    </w:p>
    <w:p w:rsidR="00944B54" w:rsidP="00944B54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B26F1"/>
    <w:multiLevelType w:val="hybridMultilevel"/>
    <w:tmpl w:val="CA4C6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7512D"/>
    <w:multiLevelType w:val="hybridMultilevel"/>
    <w:tmpl w:val="D4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D0D3F"/>
    <w:multiLevelType w:val="hybridMultilevel"/>
    <w:tmpl w:val="30A20E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3D270E"/>
    <w:multiLevelType w:val="hybridMultilevel"/>
    <w:tmpl w:val="A360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558E0"/>
    <w:multiLevelType w:val="hybridMultilevel"/>
    <w:tmpl w:val="5F1A04C0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55468"/>
    <w:multiLevelType w:val="multilevel"/>
    <w:tmpl w:val="7B2CC8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742F2C"/>
    <w:multiLevelType w:val="hybridMultilevel"/>
    <w:tmpl w:val="F12A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B93AEC"/>
    <w:multiLevelType w:val="hybridMultilevel"/>
    <w:tmpl w:val="CA6C3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5C531CB"/>
    <w:multiLevelType w:val="hybridMultilevel"/>
    <w:tmpl w:val="40D2294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426329"/>
    <w:multiLevelType w:val="multilevel"/>
    <w:tmpl w:val="45BED6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5A6D8E"/>
    <w:multiLevelType w:val="hybridMultilevel"/>
    <w:tmpl w:val="7E96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0B7C61"/>
    <w:multiLevelType w:val="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19">
    <w:nsid w:val="3A256A18"/>
    <w:multiLevelType w:val="hybridMultilevel"/>
    <w:tmpl w:val="612C6A4E"/>
    <w:lvl w:ilvl="0">
      <w:start w:val="1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3F3164"/>
    <w:multiLevelType w:val="multilevel"/>
    <w:tmpl w:val="BBEE50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055CBC"/>
    <w:multiLevelType w:val="hybridMultilevel"/>
    <w:tmpl w:val="0C54651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046F1"/>
    <w:multiLevelType w:val="multilevel"/>
    <w:tmpl w:val="ECE49F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E84204"/>
    <w:multiLevelType w:val="multilevel"/>
    <w:tmpl w:val="190436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44D31"/>
    <w:multiLevelType w:val="multilevel"/>
    <w:tmpl w:val="2466C8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FB7332"/>
    <w:multiLevelType w:val="hybridMultilevel"/>
    <w:tmpl w:val="0DF60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394701"/>
    <w:multiLevelType w:val="multilevel"/>
    <w:tmpl w:val="4A806A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665CB1"/>
    <w:multiLevelType w:val="multilevel"/>
    <w:tmpl w:val="F4DAD78E"/>
    <w:lvl w:ilvl="0">
      <w:start w:val="13"/>
      <w:numFmt w:val="decimal"/>
      <w:lvlText w:val="%1."/>
      <w:lvlJc w:val="left"/>
      <w:pPr>
        <w:tabs>
          <w:tab w:val="num" w:pos="828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663DF6"/>
    <w:multiLevelType w:val="multilevel"/>
    <w:tmpl w:val="E5FC9F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8A2121"/>
    <w:multiLevelType w:val="multilevel"/>
    <w:tmpl w:val="0F801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472388"/>
    <w:multiLevelType w:val="hybridMultilevel"/>
    <w:tmpl w:val="ECA873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708D0"/>
    <w:multiLevelType w:val="hybridMultilevel"/>
    <w:tmpl w:val="9D56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9506FF"/>
    <w:multiLevelType w:val="multilevel"/>
    <w:tmpl w:val="484C07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0C91295"/>
    <w:multiLevelType w:val="multilevel"/>
    <w:tmpl w:val="7C5C38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9C1011"/>
    <w:multiLevelType w:val="hybridMultilevel"/>
    <w:tmpl w:val="6A04AB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345F42"/>
    <w:multiLevelType w:val="multilevel"/>
    <w:tmpl w:val="AE6635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A34B6"/>
    <w:multiLevelType w:val="multilevel"/>
    <w:tmpl w:val="9392B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9270CE"/>
    <w:multiLevelType w:val="multilevel"/>
    <w:tmpl w:val="D208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B1FCF"/>
    <w:multiLevelType w:val="multilevel"/>
    <w:tmpl w:val="AB5A4D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45"/>
  </w:num>
  <w:num w:numId="3">
    <w:abstractNumId w:val="15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32"/>
  </w:num>
  <w:num w:numId="8">
    <w:abstractNumId w:val="33"/>
  </w:num>
  <w:num w:numId="9">
    <w:abstractNumId w:val="5"/>
  </w:num>
  <w:num w:numId="10">
    <w:abstractNumId w:val="4"/>
  </w:num>
  <w:num w:numId="11">
    <w:abstractNumId w:val="11"/>
  </w:num>
  <w:num w:numId="12">
    <w:abstractNumId w:val="43"/>
  </w:num>
  <w:num w:numId="13">
    <w:abstractNumId w:val="27"/>
  </w:num>
  <w:num w:numId="14">
    <w:abstractNumId w:val="17"/>
  </w:num>
  <w:num w:numId="15">
    <w:abstractNumId w:val="22"/>
  </w:num>
  <w:num w:numId="16">
    <w:abstractNumId w:val="37"/>
  </w:num>
  <w:num w:numId="17">
    <w:abstractNumId w:val="24"/>
  </w:num>
  <w:num w:numId="18">
    <w:abstractNumId w:val="35"/>
  </w:num>
  <w:num w:numId="19">
    <w:abstractNumId w:val="23"/>
  </w:num>
  <w:num w:numId="20">
    <w:abstractNumId w:val="46"/>
  </w:num>
  <w:num w:numId="21">
    <w:abstractNumId w:val="31"/>
  </w:num>
  <w:num w:numId="22">
    <w:abstractNumId w:val="14"/>
  </w:num>
  <w:num w:numId="23">
    <w:abstractNumId w:val="41"/>
  </w:num>
  <w:num w:numId="24">
    <w:abstractNumId w:val="28"/>
  </w:num>
  <w:num w:numId="25">
    <w:abstractNumId w:val="9"/>
  </w:num>
  <w:num w:numId="26">
    <w:abstractNumId w:val="20"/>
  </w:num>
  <w:num w:numId="27">
    <w:abstractNumId w:val="38"/>
  </w:num>
  <w:num w:numId="28">
    <w:abstractNumId w:val="10"/>
  </w:num>
  <w:num w:numId="29">
    <w:abstractNumId w:val="26"/>
  </w:num>
  <w:num w:numId="30">
    <w:abstractNumId w:val="2"/>
  </w:num>
  <w:num w:numId="31">
    <w:abstractNumId w:val="16"/>
  </w:num>
  <w:num w:numId="32">
    <w:abstractNumId w:val="0"/>
  </w:num>
  <w:num w:numId="33">
    <w:abstractNumId w:val="25"/>
  </w:num>
  <w:num w:numId="34">
    <w:abstractNumId w:val="7"/>
  </w:num>
  <w:num w:numId="35">
    <w:abstractNumId w:val="21"/>
  </w:num>
  <w:num w:numId="36">
    <w:abstractNumId w:val="8"/>
  </w:num>
  <w:num w:numId="37">
    <w:abstractNumId w:val="1"/>
  </w:num>
  <w:num w:numId="38">
    <w:abstractNumId w:val="12"/>
  </w:num>
  <w:num w:numId="39">
    <w:abstractNumId w:val="13"/>
  </w:num>
  <w:num w:numId="40">
    <w:abstractNumId w:val="6"/>
  </w:num>
  <w:num w:numId="41">
    <w:abstractNumId w:val="44"/>
  </w:num>
  <w:num w:numId="42">
    <w:abstractNumId w:val="19"/>
  </w:num>
  <w:num w:numId="43">
    <w:abstractNumId w:val="29"/>
  </w:num>
  <w:num w:numId="44">
    <w:abstractNumId w:val="30"/>
  </w:num>
  <w:num w:numId="45">
    <w:abstractNumId w:val="42"/>
  </w:num>
  <w:num w:numId="46">
    <w:abstractNumId w:val="40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08A4"/>
    <w:rsid w:val="00107C79"/>
    <w:rsid w:val="0011028C"/>
    <w:rsid w:val="00132AA7"/>
    <w:rsid w:val="001B3265"/>
    <w:rsid w:val="002C3648"/>
    <w:rsid w:val="00314937"/>
    <w:rsid w:val="00330A88"/>
    <w:rsid w:val="00404D68"/>
    <w:rsid w:val="0047287F"/>
    <w:rsid w:val="00620E53"/>
    <w:rsid w:val="00651EAF"/>
    <w:rsid w:val="006609B9"/>
    <w:rsid w:val="00683EB1"/>
    <w:rsid w:val="006D330D"/>
    <w:rsid w:val="00732F90"/>
    <w:rsid w:val="00734F5D"/>
    <w:rsid w:val="007C2768"/>
    <w:rsid w:val="00802981"/>
    <w:rsid w:val="00902673"/>
    <w:rsid w:val="009027A0"/>
    <w:rsid w:val="009317D1"/>
    <w:rsid w:val="00944B54"/>
    <w:rsid w:val="00A34A6D"/>
    <w:rsid w:val="00AB5A2B"/>
    <w:rsid w:val="00AD6DA0"/>
    <w:rsid w:val="00B7580A"/>
    <w:rsid w:val="00BD117C"/>
    <w:rsid w:val="00C464DB"/>
    <w:rsid w:val="00C726C3"/>
    <w:rsid w:val="00CA121E"/>
    <w:rsid w:val="00D24896"/>
    <w:rsid w:val="00D52582"/>
    <w:rsid w:val="00DD237D"/>
    <w:rsid w:val="00E3436A"/>
    <w:rsid w:val="00F91168"/>
    <w:rsid w:val="00FB0A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Char">
    <w:name w:val="Char"/>
    <w:basedOn w:val="Normal"/>
    <w:rsid w:val="00D2489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1832</TotalTime>
  <Pages>1</Pages>
  <Words>399</Words>
  <Characters>2279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1424</dc:title>
  <dc:subject>tlač 1424, schôdza 111, 24. február 2010</dc:subject>
  <dc:creator>Viera Ebringerová</dc:creator>
  <cp:keywords>o dani z pridanej hodnoty</cp:keywords>
  <dc:description>návrh poslancov NR SR V. Mečiara a T. Cabaja</dc:description>
  <cp:lastModifiedBy>EbriVier</cp:lastModifiedBy>
  <cp:revision>1863</cp:revision>
  <cp:lastPrinted>2010-02-24T14:20:00Z</cp:lastPrinted>
  <dcterms:created xsi:type="dcterms:W3CDTF">2002-05-15T11:56:00Z</dcterms:created>
  <dcterms:modified xsi:type="dcterms:W3CDTF">2010-02-24T14:20:00Z</dcterms:modified>
  <cp:category>výpis zo zápisnice</cp:category>
</cp:coreProperties>
</file>