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0A1F">
      <w:pPr>
        <w:pStyle w:val="Heading1"/>
        <w:spacing w:line="240" w:lineRule="auto"/>
        <w:ind w:firstLine="540"/>
        <w:rPr>
          <w:rFonts w:ascii="Times New Roman" w:hAnsi="Times New Roman" w:cs="Times New Roman"/>
          <w:b w:val="0"/>
          <w:bCs/>
          <w:i/>
          <w:iCs/>
        </w:rPr>
      </w:pPr>
      <w:r>
        <w:rPr>
          <w:rFonts w:ascii="Times New Roman" w:hAnsi="Times New Roman" w:cs="Times New Roman"/>
          <w:b w:val="0"/>
          <w:bCs/>
          <w:i/>
          <w:iCs/>
        </w:rPr>
        <w:t xml:space="preserve">             Výbor</w:t>
      </w:r>
    </w:p>
    <w:p w:rsidR="00280A1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Národnej rady Slovenskej republiky</w:t>
      </w:r>
    </w:p>
    <w:p w:rsidR="0092525D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</w:t>
      </w:r>
      <w:r w:rsidR="00653A77">
        <w:rPr>
          <w:rFonts w:ascii="Times New Roman" w:hAnsi="Times New Roman" w:cs="Times New Roman"/>
        </w:rPr>
        <w:t xml:space="preserve">     </w:t>
      </w:r>
      <w:r w:rsidR="00280A1F">
        <w:rPr>
          <w:rFonts w:ascii="Times New Roman" w:hAnsi="Times New Roman" w:cs="Times New Roman"/>
          <w:i/>
        </w:rPr>
        <w:t xml:space="preserve">pre </w:t>
      </w:r>
      <w:r w:rsidR="00653A77">
        <w:rPr>
          <w:rFonts w:ascii="Times New Roman" w:hAnsi="Times New Roman" w:cs="Times New Roman"/>
          <w:i/>
        </w:rPr>
        <w:t>hospodársku politiku</w:t>
      </w:r>
      <w:r w:rsidR="00280A1F">
        <w:rPr>
          <w:rFonts w:ascii="Times New Roman" w:hAnsi="Times New Roman" w:cs="Times New Roman"/>
        </w:rPr>
        <w:t xml:space="preserve">        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C1B5E" w:rsidP="00CC1B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525B2">
        <w:rPr>
          <w:rFonts w:ascii="Times New Roman" w:hAnsi="Times New Roman" w:cs="Times New Roman"/>
        </w:rPr>
        <w:t xml:space="preserve">                              100</w:t>
      </w:r>
      <w:r>
        <w:rPr>
          <w:rFonts w:ascii="Times New Roman" w:hAnsi="Times New Roman" w:cs="Times New Roman"/>
        </w:rPr>
        <w:t>. schôdza výboru</w:t>
      </w:r>
    </w:p>
    <w:p w:rsidR="00CC1B5E" w:rsidP="00CC1B5E">
      <w:pPr>
        <w:ind w:left="6372"/>
        <w:jc w:val="both"/>
        <w:rPr>
          <w:rFonts w:ascii="Times New Roman" w:hAnsi="Times New Roman" w:cs="Times New Roman"/>
        </w:rPr>
      </w:pPr>
      <w:r w:rsidR="008F41F2">
        <w:rPr>
          <w:rFonts w:ascii="Times New Roman" w:hAnsi="Times New Roman" w:cs="Times New Roman"/>
        </w:rPr>
        <w:t xml:space="preserve">Číslo: </w:t>
      </w:r>
      <w:r w:rsidR="00507B5D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>/20</w:t>
      </w:r>
      <w:r w:rsidR="005F10A5">
        <w:rPr>
          <w:rFonts w:ascii="Times New Roman" w:hAnsi="Times New Roman" w:cs="Times New Roman"/>
        </w:rPr>
        <w:t>10</w:t>
      </w:r>
      <w:r w:rsidR="008F41F2">
        <w:rPr>
          <w:rFonts w:ascii="Times New Roman" w:hAnsi="Times New Roman" w:cs="Times New Roman"/>
        </w:rPr>
        <w:t>-HPP</w:t>
      </w:r>
    </w:p>
    <w:p w:rsidR="00F423E6" w:rsidP="00CC1B5E">
      <w:pPr>
        <w:ind w:left="6372"/>
        <w:jc w:val="both"/>
        <w:rPr>
          <w:rFonts w:ascii="Times New Roman" w:hAnsi="Times New Roman" w:cs="Times New Roman"/>
        </w:rPr>
      </w:pPr>
    </w:p>
    <w:p w:rsidR="00F423E6" w:rsidP="00CC1B5E">
      <w:pPr>
        <w:ind w:left="6372"/>
        <w:jc w:val="both"/>
        <w:rPr>
          <w:rFonts w:ascii="Times New Roman" w:hAnsi="Times New Roman" w:cs="Times New Roman"/>
        </w:rPr>
      </w:pPr>
    </w:p>
    <w:p w:rsidR="00E34E6B" w:rsidP="00E34E6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A37F29">
        <w:rPr>
          <w:rFonts w:ascii="Times New Roman" w:hAnsi="Times New Roman" w:cs="Times New Roman"/>
          <w:b/>
          <w:sz w:val="32"/>
          <w:szCs w:val="28"/>
        </w:rPr>
        <w:t>657</w:t>
      </w:r>
    </w:p>
    <w:p w:rsidR="00280A1F" w:rsidRPr="00AE7475" w:rsidP="00E34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475">
        <w:rPr>
          <w:rFonts w:ascii="Times New Roman" w:hAnsi="Times New Roman" w:cs="Times New Roman"/>
          <w:sz w:val="28"/>
          <w:szCs w:val="28"/>
        </w:rPr>
        <w:t xml:space="preserve">U z </w:t>
      </w:r>
      <w:r w:rsidRPr="00AE7475">
        <w:rPr>
          <w:rFonts w:ascii="Times New Roman" w:hAnsi="Times New Roman" w:cs="Times New Roman"/>
          <w:sz w:val="28"/>
          <w:szCs w:val="28"/>
        </w:rPr>
        <w:t>n e s e n i</w:t>
      </w:r>
      <w:r w:rsidRPr="00AE7475" w:rsidR="00653A77">
        <w:rPr>
          <w:rFonts w:ascii="Times New Roman" w:hAnsi="Times New Roman" w:cs="Times New Roman"/>
          <w:sz w:val="28"/>
          <w:szCs w:val="28"/>
        </w:rPr>
        <w:t> </w:t>
      </w:r>
      <w:r w:rsidRPr="00AE7475">
        <w:rPr>
          <w:rFonts w:ascii="Times New Roman" w:hAnsi="Times New Roman" w:cs="Times New Roman"/>
          <w:sz w:val="28"/>
          <w:szCs w:val="28"/>
        </w:rPr>
        <w:t>e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280A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 </w:t>
      </w:r>
      <w:r w:rsidR="004D5684">
        <w:rPr>
          <w:rFonts w:ascii="Times New Roman" w:hAnsi="Times New Roman" w:cs="Times New Roman"/>
          <w:b/>
        </w:rPr>
        <w:t>hospodársku politiku</w:t>
      </w:r>
    </w:p>
    <w:p w:rsidR="00280A1F" w:rsidRPr="006761D8">
      <w:pPr>
        <w:jc w:val="center"/>
        <w:rPr>
          <w:rFonts w:ascii="Times New Roman" w:hAnsi="Times New Roman" w:cs="Times New Roman"/>
        </w:rPr>
      </w:pPr>
      <w:r w:rsidR="007A4E92">
        <w:rPr>
          <w:rFonts w:ascii="Times New Roman" w:hAnsi="Times New Roman" w:cs="Times New Roman"/>
        </w:rPr>
        <w:t>z</w:t>
      </w:r>
      <w:r w:rsidR="005F10A5">
        <w:rPr>
          <w:rFonts w:ascii="Times New Roman" w:hAnsi="Times New Roman" w:cs="Times New Roman"/>
        </w:rPr>
        <w:t> 2</w:t>
      </w:r>
      <w:r w:rsidR="002525B2">
        <w:rPr>
          <w:rFonts w:ascii="Times New Roman" w:hAnsi="Times New Roman" w:cs="Times New Roman"/>
        </w:rPr>
        <w:t>3</w:t>
      </w:r>
      <w:r w:rsidR="005F10A5">
        <w:rPr>
          <w:rFonts w:ascii="Times New Roman" w:hAnsi="Times New Roman" w:cs="Times New Roman"/>
        </w:rPr>
        <w:t xml:space="preserve">. </w:t>
      </w:r>
      <w:r w:rsidR="00982A49">
        <w:rPr>
          <w:rFonts w:ascii="Times New Roman" w:hAnsi="Times New Roman" w:cs="Times New Roman"/>
        </w:rPr>
        <w:t>februára</w:t>
      </w:r>
      <w:r w:rsidR="005F10A5">
        <w:rPr>
          <w:rFonts w:ascii="Times New Roman" w:hAnsi="Times New Roman" w:cs="Times New Roman"/>
        </w:rPr>
        <w:t xml:space="preserve"> 2010</w:t>
      </w:r>
    </w:p>
    <w:p w:rsidR="00280A1F" w:rsidRPr="005806FB">
      <w:pPr>
        <w:rPr>
          <w:rFonts w:ascii="Times New Roman" w:hAnsi="Times New Roman" w:cs="Times New Roman"/>
          <w:u w:val="single"/>
        </w:rPr>
      </w:pPr>
    </w:p>
    <w:p w:rsidR="00280A1F">
      <w:pPr>
        <w:pStyle w:val="BodyTextIndent"/>
        <w:ind w:firstLine="540"/>
        <w:rPr>
          <w:rFonts w:ascii="Times New Roman" w:hAnsi="Times New Roman" w:cs="Times New Roman"/>
          <w:b/>
          <w:bCs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Výbor Národnej rady Slovenskej republiky </w:t>
      </w:r>
    </w:p>
    <w:p w:rsidR="00280A1F">
      <w:pPr>
        <w:pStyle w:val="BodyTextIndent"/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b/>
          <w:bCs/>
          <w:color w:val="auto"/>
          <w:lang w:val="sk-SK"/>
        </w:rPr>
        <w:t xml:space="preserve">pre </w:t>
      </w:r>
      <w:r w:rsidR="004D5684">
        <w:rPr>
          <w:rFonts w:ascii="Times New Roman" w:hAnsi="Times New Roman" w:cs="Times New Roman"/>
          <w:b/>
          <w:bCs/>
          <w:color w:val="auto"/>
          <w:lang w:val="sk-SK"/>
        </w:rPr>
        <w:t>hospodársku politiku</w:t>
      </w:r>
      <w:r>
        <w:rPr>
          <w:rFonts w:ascii="Times New Roman" w:hAnsi="Times New Roman" w:cs="Times New Roman"/>
          <w:color w:val="auto"/>
          <w:lang w:val="sk-SK"/>
        </w:rPr>
        <w:t xml:space="preserve">   </w:t>
      </w:r>
    </w:p>
    <w:p w:rsidR="00F423E6">
      <w:pPr>
        <w:pStyle w:val="BodyTextIndent"/>
        <w:rPr>
          <w:rFonts w:ascii="Times New Roman" w:hAnsi="Times New Roman" w:cs="Times New Roman"/>
          <w:color w:val="auto"/>
          <w:lang w:val="sk-SK"/>
        </w:rPr>
      </w:pPr>
    </w:p>
    <w:p w:rsidR="00280A1F" w:rsidRPr="00D537BF" w:rsidP="00EE5E09">
      <w:pPr>
        <w:pStyle w:val="BodyTextIndent2"/>
        <w:ind w:firstLine="540"/>
        <w:rPr>
          <w:rFonts w:cs="Times New Roman"/>
          <w:color w:val="auto"/>
        </w:rPr>
      </w:pPr>
      <w:r w:rsidRPr="000949E2" w:rsidR="00BF642A">
        <w:rPr>
          <w:rFonts w:cs="Times New Roman"/>
          <w:color w:val="auto"/>
        </w:rPr>
        <w:t xml:space="preserve">prerokoval </w:t>
      </w:r>
      <w:r w:rsidR="00F52969">
        <w:rPr>
          <w:rFonts w:cs="Times New Roman"/>
          <w:color w:val="auto"/>
        </w:rPr>
        <w:t>v</w:t>
      </w:r>
      <w:r w:rsidRPr="00F52969" w:rsidR="00F52969">
        <w:rPr>
          <w:rFonts w:cs="Times New Roman"/>
          <w:color w:val="auto"/>
        </w:rPr>
        <w:t xml:space="preserve">ládny návrh zákona o obaloch </w:t>
      </w:r>
      <w:r w:rsidRPr="00F52969" w:rsidR="00F52969">
        <w:rPr>
          <w:rFonts w:cs="Times New Roman"/>
          <w:bCs/>
          <w:color w:val="auto"/>
        </w:rPr>
        <w:t xml:space="preserve">(tlač </w:t>
      </w:r>
      <w:r w:rsidRPr="00F52969" w:rsidR="00F52969">
        <w:rPr>
          <w:rFonts w:cs="Times New Roman"/>
          <w:b/>
          <w:bCs/>
          <w:color w:val="auto"/>
        </w:rPr>
        <w:t>1383</w:t>
      </w:r>
      <w:r w:rsidRPr="00F52969" w:rsidR="00F52969">
        <w:rPr>
          <w:rFonts w:cs="Times New Roman"/>
          <w:bCs/>
          <w:color w:val="auto"/>
        </w:rPr>
        <w:t>)</w:t>
      </w:r>
      <w:r w:rsidRPr="004675B3" w:rsidR="00042F23">
        <w:rPr>
          <w:rFonts w:cs="Times New Roman"/>
          <w:color w:val="auto"/>
        </w:rPr>
        <w:t xml:space="preserve"> </w:t>
      </w:r>
      <w:r w:rsidRPr="004154B6" w:rsidR="004154B6">
        <w:rPr>
          <w:rFonts w:cs="Times New Roman"/>
          <w:color w:val="auto"/>
        </w:rPr>
        <w:t xml:space="preserve"> </w:t>
      </w:r>
      <w:r w:rsidRPr="00D537BF">
        <w:rPr>
          <w:rFonts w:cs="Times New Roman"/>
          <w:color w:val="auto"/>
        </w:rPr>
        <w:t xml:space="preserve">a </w:t>
      </w:r>
    </w:p>
    <w:p w:rsidR="00280A1F" w:rsidRPr="00D537BF">
      <w:pPr>
        <w:jc w:val="both"/>
        <w:rPr>
          <w:rFonts w:ascii="Times New Roman" w:hAnsi="Times New Roman" w:cs="Times New Roman"/>
        </w:rPr>
      </w:pPr>
    </w:p>
    <w:p w:rsidR="00EE5E09" w:rsidP="00EE5E09">
      <w:pPr>
        <w:pStyle w:val="Heading4"/>
        <w:numPr>
          <w:ilvl w:val="0"/>
          <w:numId w:val="21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s ú h l a s</w:t>
      </w:r>
      <w:r w:rsidR="00F423E6">
        <w:rPr>
          <w:rFonts w:ascii="Times New Roman" w:hAnsi="Times New Roman" w:cs="Times New Roman"/>
          <w:color w:val="auto"/>
          <w:lang w:val="sk-SK"/>
        </w:rPr>
        <w:t> </w:t>
      </w:r>
      <w:r>
        <w:rPr>
          <w:rFonts w:ascii="Times New Roman" w:hAnsi="Times New Roman" w:cs="Times New Roman"/>
          <w:color w:val="auto"/>
          <w:lang w:val="sk-SK"/>
        </w:rPr>
        <w:t>í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280A1F" w:rsidRPr="00D537BF" w:rsidP="00EE5E09">
      <w:pPr>
        <w:pStyle w:val="BodyTextIndent2"/>
        <w:ind w:firstLine="540"/>
        <w:rPr>
          <w:rFonts w:cs="Times New Roman"/>
          <w:color w:val="auto"/>
        </w:rPr>
      </w:pPr>
      <w:r w:rsidRPr="00422C70" w:rsidR="00697C8D">
        <w:rPr>
          <w:rFonts w:cs="Times New Roman"/>
          <w:color w:val="auto"/>
        </w:rPr>
        <w:t xml:space="preserve">s </w:t>
      </w:r>
      <w:r w:rsidR="00F52969">
        <w:rPr>
          <w:rFonts w:cs="Times New Roman"/>
          <w:color w:val="auto"/>
        </w:rPr>
        <w:t>v</w:t>
      </w:r>
      <w:r w:rsidRPr="00F52969" w:rsidR="00F52969">
        <w:rPr>
          <w:rFonts w:cs="Times New Roman"/>
          <w:color w:val="auto"/>
        </w:rPr>
        <w:t>ládny</w:t>
      </w:r>
      <w:r w:rsidR="00F52969">
        <w:rPr>
          <w:rFonts w:cs="Times New Roman"/>
          <w:color w:val="auto"/>
        </w:rPr>
        <w:t>m</w:t>
      </w:r>
      <w:r w:rsidRPr="00F52969" w:rsidR="00F52969">
        <w:rPr>
          <w:rFonts w:cs="Times New Roman"/>
          <w:color w:val="auto"/>
        </w:rPr>
        <w:t xml:space="preserve"> </w:t>
      </w:r>
      <w:r w:rsidRPr="00F52969" w:rsidR="00F52969">
        <w:rPr>
          <w:rFonts w:cs="Times New Roman"/>
          <w:color w:val="auto"/>
        </w:rPr>
        <w:t>návrh</w:t>
      </w:r>
      <w:r w:rsidR="00F52969">
        <w:rPr>
          <w:rFonts w:cs="Times New Roman"/>
          <w:color w:val="auto"/>
        </w:rPr>
        <w:t>om</w:t>
      </w:r>
      <w:r w:rsidRPr="00F52969" w:rsidR="00F52969">
        <w:rPr>
          <w:rFonts w:cs="Times New Roman"/>
          <w:color w:val="auto"/>
        </w:rPr>
        <w:t xml:space="preserve"> zákona o obaloch </w:t>
      </w:r>
      <w:r w:rsidRPr="00F52969" w:rsidR="00F52969">
        <w:rPr>
          <w:rFonts w:cs="Times New Roman"/>
          <w:bCs/>
          <w:color w:val="auto"/>
        </w:rPr>
        <w:t xml:space="preserve">(tlač </w:t>
      </w:r>
      <w:r w:rsidRPr="00F52969" w:rsidR="00F52969">
        <w:rPr>
          <w:rFonts w:cs="Times New Roman"/>
          <w:b/>
          <w:bCs/>
          <w:color w:val="auto"/>
        </w:rPr>
        <w:t>1383</w:t>
      </w:r>
      <w:r w:rsidRPr="00F52969" w:rsidR="00F52969">
        <w:rPr>
          <w:rFonts w:cs="Times New Roman"/>
          <w:bCs/>
          <w:color w:val="auto"/>
        </w:rPr>
        <w:t>)</w:t>
      </w:r>
      <w:r w:rsidRPr="00D537BF">
        <w:rPr>
          <w:rFonts w:cs="Times New Roman"/>
          <w:color w:val="auto"/>
        </w:rPr>
        <w:t xml:space="preserve">; </w:t>
      </w:r>
    </w:p>
    <w:p w:rsidR="00280A1F">
      <w:pPr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 w:rsidR="00EE5E09">
        <w:rPr>
          <w:rFonts w:ascii="Times New Roman" w:hAnsi="Times New Roman" w:cs="Times New Roman"/>
          <w:color w:val="auto"/>
          <w:lang w:val="sk-SK"/>
        </w:rPr>
        <w:t>o</w:t>
      </w:r>
      <w:r>
        <w:rPr>
          <w:rFonts w:ascii="Times New Roman" w:hAnsi="Times New Roman" w:cs="Times New Roman"/>
          <w:color w:val="auto"/>
          <w:lang w:val="sk-SK"/>
        </w:rPr>
        <w:t xml:space="preserve"> d p o r ú č a</w:t>
      </w:r>
    </w:p>
    <w:p w:rsidR="00280A1F" w:rsidP="00EE5E09">
      <w:pPr>
        <w:pStyle w:val="Heading1"/>
        <w:spacing w:line="240" w:lineRule="auto"/>
        <w:ind w:left="9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Národnej rade Slovenskej republiky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280A1F" w:rsidRPr="009D4922" w:rsidP="00EE5E09">
      <w:pPr>
        <w:pStyle w:val="BodyTextIndent2"/>
        <w:ind w:firstLine="540"/>
        <w:rPr>
          <w:rFonts w:cs="Times New Roman"/>
          <w:color w:val="auto"/>
        </w:rPr>
      </w:pPr>
      <w:r w:rsidR="00F52969">
        <w:rPr>
          <w:rFonts w:cs="Times New Roman"/>
          <w:color w:val="auto"/>
        </w:rPr>
        <w:t>v</w:t>
      </w:r>
      <w:r w:rsidRPr="00F52969" w:rsidR="00F52969">
        <w:rPr>
          <w:rFonts w:cs="Times New Roman"/>
          <w:color w:val="auto"/>
        </w:rPr>
        <w:t xml:space="preserve">ládny návrh zákona o obaloch </w:t>
      </w:r>
      <w:r w:rsidRPr="00F52969" w:rsidR="00F52969">
        <w:rPr>
          <w:rFonts w:cs="Times New Roman"/>
          <w:bCs/>
          <w:color w:val="auto"/>
        </w:rPr>
        <w:t xml:space="preserve">(tlač </w:t>
      </w:r>
      <w:r w:rsidRPr="00F52969" w:rsidR="00F52969">
        <w:rPr>
          <w:rFonts w:cs="Times New Roman"/>
          <w:b/>
          <w:bCs/>
          <w:color w:val="auto"/>
        </w:rPr>
        <w:t>1383</w:t>
      </w:r>
      <w:r w:rsidRPr="00F52969" w:rsidR="00F52969">
        <w:rPr>
          <w:rFonts w:cs="Times New Roman"/>
          <w:bCs/>
          <w:color w:val="auto"/>
        </w:rPr>
        <w:t>)</w:t>
      </w:r>
      <w:r w:rsidRPr="009D4922" w:rsidR="00EA1F9F">
        <w:rPr>
          <w:rFonts w:cs="Times New Roman"/>
          <w:color w:val="auto"/>
        </w:rPr>
        <w:t xml:space="preserve"> </w:t>
      </w:r>
      <w:r w:rsidRPr="009D4922" w:rsidR="008B1C1C">
        <w:rPr>
          <w:rFonts w:cs="Times New Roman"/>
          <w:color w:val="auto"/>
        </w:rPr>
        <w:t>s</w:t>
      </w:r>
      <w:r w:rsidRPr="009D4922" w:rsidR="008B1C1C">
        <w:rPr>
          <w:rFonts w:cs="Times New Roman"/>
          <w:bCs/>
          <w:color w:val="auto"/>
        </w:rPr>
        <w:t>chváliť so zmenami a doplnkami uvedenými v prílohe tohto uznesenia</w:t>
      </w:r>
      <w:r w:rsidRPr="009D4922">
        <w:rPr>
          <w:rFonts w:cs="Times New Roman"/>
          <w:bCs/>
          <w:color w:val="auto"/>
        </w:rPr>
        <w:t xml:space="preserve">; </w:t>
      </w:r>
    </w:p>
    <w:p w:rsidR="00280A1F" w:rsidRPr="009D4922">
      <w:pPr>
        <w:ind w:firstLine="360"/>
        <w:jc w:val="both"/>
        <w:rPr>
          <w:rFonts w:ascii="Times New Roman" w:hAnsi="Times New Roman" w:cs="Times New Roman"/>
        </w:rPr>
      </w:pPr>
    </w:p>
    <w:p w:rsidR="00280A1F" w:rsidP="00EE5E09">
      <w:pPr>
        <w:pStyle w:val="Heading4"/>
        <w:numPr>
          <w:ilvl w:val="0"/>
          <w:numId w:val="20"/>
        </w:numPr>
        <w:tabs>
          <w:tab w:val="left" w:pos="900"/>
        </w:tabs>
        <w:rPr>
          <w:rFonts w:ascii="Times New Roman" w:hAnsi="Times New Roman" w:cs="Times New Roman"/>
          <w:color w:val="auto"/>
          <w:lang w:val="sk-SK"/>
        </w:rPr>
      </w:pPr>
      <w:r>
        <w:rPr>
          <w:rFonts w:ascii="Times New Roman" w:hAnsi="Times New Roman" w:cs="Times New Roman"/>
          <w:color w:val="auto"/>
          <w:lang w:val="sk-SK"/>
        </w:rPr>
        <w:t>u k l a d á</w:t>
      </w:r>
    </w:p>
    <w:p w:rsidR="00F423E6" w:rsidRPr="00F423E6" w:rsidP="00F423E6">
      <w:pPr>
        <w:rPr>
          <w:rFonts w:ascii="Times New Roman" w:hAnsi="Times New Roman" w:cs="Times New Roman"/>
        </w:rPr>
      </w:pPr>
    </w:p>
    <w:p w:rsidR="008B0521" w:rsidP="00AB05FB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 xml:space="preserve">         predsedovi výboru predložiť s</w:t>
      </w:r>
      <w:r w:rsidR="00280A1F">
        <w:rPr>
          <w:rFonts w:ascii="Times New Roman" w:hAnsi="Times New Roman" w:cs="Times New Roman"/>
        </w:rPr>
        <w:t xml:space="preserve">tanovisko výboru k uvedenému návrhu zákona predsedovi gestorského </w:t>
      </w:r>
      <w:r w:rsidR="00AB05FB">
        <w:rPr>
          <w:rFonts w:ascii="Times New Roman" w:hAnsi="Times New Roman" w:cs="Times New Roman"/>
        </w:rPr>
        <w:t xml:space="preserve">Výboru Národnej rady Slovenskej republiky pre </w:t>
      </w:r>
      <w:r w:rsidR="00F52969">
        <w:rPr>
          <w:rFonts w:ascii="Times New Roman" w:hAnsi="Times New Roman" w:cs="Times New Roman"/>
        </w:rPr>
        <w:t>pôdohospodárstvo, životné prostredie a ochranu prírody</w:t>
      </w:r>
      <w:r w:rsidR="00AB05FB">
        <w:rPr>
          <w:rFonts w:ascii="Times New Roman" w:hAnsi="Times New Roman" w:cs="Times New Roman"/>
        </w:rPr>
        <w:t>.</w:t>
      </w:r>
    </w:p>
    <w:p w:rsidR="004F3B33">
      <w:pPr>
        <w:jc w:val="both"/>
        <w:rPr>
          <w:rFonts w:ascii="Times New Roman" w:hAnsi="Times New Roman" w:cs="Times New Roman"/>
        </w:rPr>
      </w:pPr>
    </w:p>
    <w:p w:rsidR="004F3B33">
      <w:pPr>
        <w:jc w:val="both"/>
        <w:rPr>
          <w:rFonts w:ascii="Times New Roman" w:hAnsi="Times New Roman" w:cs="Times New Roman"/>
        </w:rPr>
      </w:pPr>
    </w:p>
    <w:p w:rsidR="000949E2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042F23">
      <w:pPr>
        <w:jc w:val="both"/>
        <w:rPr>
          <w:rFonts w:ascii="Times New Roman" w:hAnsi="Times New Roman" w:cs="Times New Roman"/>
        </w:rPr>
      </w:pPr>
    </w:p>
    <w:p w:rsidR="00F423E6">
      <w:pPr>
        <w:jc w:val="both"/>
        <w:rPr>
          <w:rFonts w:ascii="Times New Roman" w:hAnsi="Times New Roman" w:cs="Times New Roman"/>
        </w:rPr>
      </w:pPr>
    </w:p>
    <w:p w:rsidR="00F423E6">
      <w:pPr>
        <w:jc w:val="both"/>
        <w:rPr>
          <w:rFonts w:ascii="Times New Roman" w:hAnsi="Times New Roman" w:cs="Times New Roman"/>
        </w:rPr>
      </w:pPr>
    </w:p>
    <w:p w:rsidR="00F423E6">
      <w:pPr>
        <w:jc w:val="both"/>
        <w:rPr>
          <w:rFonts w:ascii="Times New Roman" w:hAnsi="Times New Roman" w:cs="Times New Roman"/>
        </w:rPr>
      </w:pPr>
    </w:p>
    <w:p w:rsidR="00280A1F">
      <w:pPr>
        <w:jc w:val="both"/>
        <w:rPr>
          <w:rFonts w:ascii="Times New Roman" w:hAnsi="Times New Roman" w:cs="Times New Roman"/>
          <w:b/>
        </w:rPr>
      </w:pPr>
      <w:r w:rsidR="001557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5F10A5">
        <w:rPr>
          <w:rFonts w:ascii="Times New Roman" w:hAnsi="Times New Roman" w:cs="Times New Roman"/>
        </w:rPr>
        <w:t>Maroš</w:t>
      </w:r>
      <w:r w:rsidR="00385C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F10A5">
        <w:rPr>
          <w:rFonts w:ascii="Times New Roman" w:hAnsi="Times New Roman" w:cs="Times New Roman"/>
          <w:b/>
        </w:rPr>
        <w:t>K o n d r ó t</w:t>
      </w:r>
    </w:p>
    <w:p w:rsidR="00280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92364">
        <w:rPr>
          <w:rFonts w:ascii="Times New Roman" w:hAnsi="Times New Roman" w:cs="Times New Roman"/>
        </w:rPr>
        <w:t xml:space="preserve">                          </w:t>
      </w:r>
      <w:r w:rsidR="005F10A5">
        <w:rPr>
          <w:rFonts w:ascii="Times New Roman" w:hAnsi="Times New Roman" w:cs="Times New Roman"/>
        </w:rPr>
        <w:t xml:space="preserve">    </w:t>
      </w:r>
      <w:r w:rsidR="00627D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predseda výboru</w:t>
      </w:r>
    </w:p>
    <w:p w:rsidR="00280A1F">
      <w:pPr>
        <w:jc w:val="both"/>
        <w:rPr>
          <w:rFonts w:ascii="AT*Toronto" w:hAnsi="AT*Toronto" w:cs="Times New Roman"/>
          <w:b/>
        </w:rPr>
      </w:pPr>
      <w:r w:rsidR="005F10A5">
        <w:rPr>
          <w:rFonts w:ascii="AT*Toronto" w:hAnsi="AT*Toronto" w:cs="Times New Roman"/>
        </w:rPr>
        <w:t>Peter</w:t>
      </w:r>
      <w:r>
        <w:rPr>
          <w:rFonts w:ascii="AT*Toronto" w:hAnsi="AT*Toronto" w:cs="Times New Roman"/>
        </w:rPr>
        <w:t xml:space="preserve">  </w:t>
      </w:r>
      <w:r w:rsidR="005F7E82">
        <w:rPr>
          <w:rFonts w:ascii="AT*Toronto" w:hAnsi="AT*Toronto" w:cs="Times New Roman"/>
          <w:b/>
          <w:bCs/>
        </w:rPr>
        <w:t>P</w:t>
      </w:r>
      <w:r w:rsidR="005F10A5">
        <w:rPr>
          <w:rFonts w:ascii="AT*Toronto" w:hAnsi="AT*Toronto" w:cs="Times New Roman"/>
          <w:b/>
          <w:bCs/>
        </w:rPr>
        <w:t xml:space="preserve"> e l e g r i n i</w:t>
      </w:r>
      <w:r>
        <w:rPr>
          <w:rFonts w:ascii="AT*Toronto" w:hAnsi="AT*Toronto" w:cs="Times New Roman"/>
          <w:b/>
          <w:bCs/>
        </w:rPr>
        <w:t xml:space="preserve"> </w:t>
      </w:r>
    </w:p>
    <w:p w:rsidR="007B2CD1" w:rsidP="00BE1296">
      <w:pPr>
        <w:jc w:val="both"/>
        <w:rPr>
          <w:rFonts w:ascii="Times New Roman" w:hAnsi="Times New Roman" w:cs="Times New Roman"/>
        </w:rPr>
      </w:pPr>
      <w:r w:rsidR="00280A1F">
        <w:rPr>
          <w:rFonts w:ascii="Times New Roman" w:hAnsi="Times New Roman" w:cs="Times New Roman"/>
        </w:rPr>
        <w:t>overovate</w:t>
      </w:r>
      <w:r w:rsidR="00DE0223">
        <w:rPr>
          <w:rFonts w:ascii="Times New Roman" w:hAnsi="Times New Roman" w:cs="Times New Roman"/>
        </w:rPr>
        <w:t>ľ</w:t>
      </w:r>
      <w:r w:rsidR="00280A1F">
        <w:rPr>
          <w:rFonts w:ascii="Times New Roman" w:hAnsi="Times New Roman" w:cs="Times New Roman"/>
        </w:rPr>
        <w:t xml:space="preserve"> výboru</w:t>
      </w:r>
    </w:p>
    <w:p w:rsidR="000949E2" w:rsidP="00BE1296">
      <w:pPr>
        <w:jc w:val="both"/>
        <w:rPr>
          <w:rFonts w:ascii="Times New Roman" w:hAnsi="Times New Roman" w:cs="Times New Roman"/>
        </w:rPr>
      </w:pPr>
    </w:p>
    <w:p w:rsidR="00042F23" w:rsidRPr="00042F23" w:rsidP="00042F23">
      <w:pPr>
        <w:rPr>
          <w:rFonts w:ascii="Times New Roman" w:hAnsi="Times New Roman" w:cs="Times New Roman"/>
          <w:lang w:val="cs-CZ"/>
        </w:rPr>
      </w:pPr>
    </w:p>
    <w:p w:rsidR="005D34CD" w:rsidRPr="00F03CA8" w:rsidP="005D34CD">
      <w:pPr>
        <w:pStyle w:val="Heading2"/>
        <w:ind w:left="708" w:firstLine="708"/>
        <w:jc w:val="both"/>
        <w:rPr>
          <w:rFonts w:cs="Times New Roman"/>
          <w:bCs/>
          <w:i/>
          <w:color w:val="auto"/>
          <w:sz w:val="24"/>
          <w:szCs w:val="24"/>
        </w:rPr>
      </w:pPr>
      <w:r w:rsidRPr="00F03CA8">
        <w:rPr>
          <w:rFonts w:cs="Times New Roman"/>
          <w:bCs/>
          <w:i/>
          <w:color w:val="auto"/>
          <w:sz w:val="24"/>
          <w:szCs w:val="24"/>
        </w:rPr>
        <w:t>Výbor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Národnej rady Slovenskej republiky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pre hospodársku politiku</w:t>
      </w:r>
    </w:p>
    <w:p w:rsidR="005D34CD" w:rsidP="005D34CD">
      <w:pPr>
        <w:spacing w:line="240" w:lineRule="atLeas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</w:t>
      </w:r>
    </w:p>
    <w:p w:rsidR="005D34CD" w:rsidP="005D34CD">
      <w:pPr>
        <w:spacing w:line="240" w:lineRule="atLeast"/>
        <w:ind w:firstLine="68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Príloha 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  <w:r w:rsidR="00CB4B1F">
        <w:rPr>
          <w:rFonts w:ascii="Times New Roman" w:hAnsi="Times New Roman" w:cs="Times New Roman"/>
          <w:bCs/>
        </w:rPr>
        <w:t xml:space="preserve">k uzneseniu č. </w:t>
      </w:r>
      <w:r w:rsidR="00A37F29">
        <w:rPr>
          <w:rFonts w:ascii="Times New Roman" w:hAnsi="Times New Roman" w:cs="Times New Roman"/>
          <w:bCs/>
        </w:rPr>
        <w:t>657</w:t>
      </w:r>
    </w:p>
    <w:p w:rsidR="005D34CD" w:rsidP="005D34CD">
      <w:pPr>
        <w:spacing w:line="240" w:lineRule="atLeast"/>
        <w:ind w:left="6840"/>
        <w:jc w:val="both"/>
        <w:rPr>
          <w:rFonts w:ascii="Times New Roman" w:hAnsi="Times New Roman" w:cs="Times New Roman"/>
          <w:bCs/>
        </w:rPr>
      </w:pPr>
    </w:p>
    <w:p w:rsidR="005D34CD" w:rsidP="005D34CD">
      <w:pPr>
        <w:pStyle w:val="Heading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 m e n y  a  d o p l n k y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center"/>
        <w:rPr>
          <w:rStyle w:val="Strong"/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</w:rPr>
        <w:t xml:space="preserve">         </w:t>
      </w:r>
      <w:r w:rsidRPr="00D537BF" w:rsidR="00051949">
        <w:rPr>
          <w:rFonts w:ascii="Times New Roman" w:hAnsi="Times New Roman" w:cs="Times New Roman"/>
        </w:rPr>
        <w:t xml:space="preserve">k  </w:t>
      </w:r>
      <w:r w:rsidR="00F423E6">
        <w:rPr>
          <w:rFonts w:ascii="Times New Roman" w:hAnsi="Times New Roman" w:cs="Times New Roman"/>
        </w:rPr>
        <w:t>vládnemu</w:t>
      </w:r>
      <w:r w:rsidRPr="00F52969" w:rsidR="00F423E6">
        <w:rPr>
          <w:rFonts w:ascii="Times New Roman" w:hAnsi="Times New Roman" w:cs="Times New Roman"/>
        </w:rPr>
        <w:t xml:space="preserve"> návrh</w:t>
      </w:r>
      <w:r w:rsidR="00F423E6">
        <w:rPr>
          <w:rFonts w:ascii="Times New Roman" w:hAnsi="Times New Roman" w:cs="Times New Roman"/>
        </w:rPr>
        <w:t>u</w:t>
      </w:r>
      <w:r w:rsidRPr="00F52969" w:rsidR="00F423E6">
        <w:rPr>
          <w:rFonts w:ascii="Times New Roman" w:hAnsi="Times New Roman" w:cs="Times New Roman"/>
        </w:rPr>
        <w:t xml:space="preserve"> zákona o obaloch </w:t>
      </w:r>
      <w:r w:rsidRPr="00F52969" w:rsidR="00F423E6">
        <w:rPr>
          <w:rFonts w:ascii="Times New Roman" w:hAnsi="Times New Roman" w:cs="Times New Roman"/>
          <w:bCs/>
        </w:rPr>
        <w:t xml:space="preserve">(tlač </w:t>
      </w:r>
      <w:r w:rsidRPr="00F52969" w:rsidR="00F423E6">
        <w:rPr>
          <w:rFonts w:ascii="Times New Roman" w:hAnsi="Times New Roman" w:cs="Times New Roman"/>
          <w:b/>
          <w:bCs/>
        </w:rPr>
        <w:t>1383</w:t>
      </w:r>
      <w:r w:rsidRPr="00F52969" w:rsidR="00F423E6">
        <w:rPr>
          <w:rFonts w:ascii="Times New Roman" w:hAnsi="Times New Roman" w:cs="Times New Roman"/>
          <w:bCs/>
        </w:rPr>
        <w:t>)</w:t>
      </w:r>
    </w:p>
    <w:p w:rsidR="005D34CD" w:rsidP="005D34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D87FFE" w:rsidP="00D87FF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b)</w:t>
      </w:r>
    </w:p>
    <w:p w:rsidR="00896C74" w:rsidP="005B1F75">
      <w:pPr>
        <w:ind w:left="426"/>
        <w:rPr>
          <w:rFonts w:ascii="Times New Roman" w:hAnsi="Times New Roman" w:cs="Times New Roman"/>
        </w:rPr>
      </w:pPr>
      <w:r w:rsidRPr="001A6B06">
        <w:rPr>
          <w:rFonts w:ascii="Times New Roman" w:hAnsi="Times New Roman" w:cs="Times New Roman"/>
        </w:rPr>
        <w:t>V § 2 písm.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1A6B06">
        <w:rPr>
          <w:rFonts w:ascii="Times New Roman" w:hAnsi="Times New Roman" w:cs="Times New Roman"/>
        </w:rPr>
        <w:t xml:space="preserve">  sa slová </w:t>
      </w:r>
      <w:r>
        <w:rPr>
          <w:rFonts w:ascii="Times New Roman" w:hAnsi="Times New Roman" w:cs="Times New Roman"/>
        </w:rPr>
        <w:t xml:space="preserve"> </w:t>
      </w:r>
      <w:r w:rsidRPr="001A6B0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tovarov a“ nahrádzajú slovami „tovarov, ktorý“.</w:t>
      </w:r>
    </w:p>
    <w:p w:rsidR="00896C74" w:rsidP="00896C74">
      <w:pPr>
        <w:ind w:left="3540"/>
        <w:jc w:val="both"/>
        <w:rPr>
          <w:rFonts w:ascii="Times New Roman" w:hAnsi="Times New Roman" w:cs="Times New Roman"/>
        </w:rPr>
      </w:pPr>
    </w:p>
    <w:p w:rsidR="00896C74" w:rsidP="00896C74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zdôrazňuje v súlade s legislatívnym zámerom kumulatívny charakter dvoch podmienok, splnením ktorých  má obal charakter spotrebiteľského obalu. </w:t>
      </w: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e)</w:t>
      </w:r>
    </w:p>
    <w:p w:rsidR="00896C74" w:rsidP="005B1F7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písmene e) sa na konci slov „opakovane použije“ pripájajú slová „na ten istý účel, na ktorý bol určený“.</w:t>
      </w:r>
    </w:p>
    <w:p w:rsidR="00896C74" w:rsidP="00896C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6C74" w:rsidP="00896C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ktorou </w:t>
        <w:tab/>
        <w:t xml:space="preserve">sa sleduje spresnenie právneho textu v súlade s čl. 3 ods. </w:t>
        <w:tab/>
        <w:t>5 smernice Európskeho parlamentu a Rady 94/62/ES.</w:t>
      </w:r>
    </w:p>
    <w:p w:rsidR="00896C74" w:rsidP="00896C74">
      <w:pPr>
        <w:rPr>
          <w:rFonts w:ascii="Times New Roman" w:hAnsi="Times New Roman" w:cs="Times New Roman"/>
        </w:rPr>
      </w:pP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2 písm. n)</w:t>
      </w:r>
    </w:p>
    <w:p w:rsidR="00896C74" w:rsidP="005B1F7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za slovo „aeróbne“ vkladá slovo  „(kompostovanie)“ a za slovo „anaeróbne“ sa vkladá slovo „(biometanizá</w:t>
      </w:r>
      <w:r>
        <w:rPr>
          <w:rFonts w:ascii="Times New Roman" w:hAnsi="Times New Roman" w:cs="Times New Roman"/>
        </w:rPr>
        <w:t>cia)“.</w:t>
      </w:r>
    </w:p>
    <w:p w:rsidR="00896C74" w:rsidP="00896C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96C74" w:rsidP="00896C74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pripomienku, ktorou </w:t>
        <w:tab/>
        <w:t xml:space="preserve">sa sleduje spresnenie právneho textu v súlade čl. 3 ods. 9 </w:t>
        <w:tab/>
        <w:t>smernice Európskeho parlamentu a Rady 94/62/ES.</w:t>
      </w: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RPr="00EA7F6E" w:rsidP="005B1F75">
      <w:pPr>
        <w:numPr>
          <w:ilvl w:val="1"/>
          <w:numId w:val="2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 w:rsidRPr="00EA7F6E">
        <w:rPr>
          <w:rFonts w:ascii="Times New Roman" w:hAnsi="Times New Roman" w:cs="Times New Roman"/>
          <w:u w:val="single"/>
        </w:rPr>
        <w:t>K § 2 písm. n)</w:t>
      </w:r>
    </w:p>
    <w:p w:rsidR="00896C74" w:rsidP="005B1F7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n) sa slovo  „skládkovanie“  nahrádza slovami „ukladanie na s</w:t>
      </w:r>
      <w:r>
        <w:rPr>
          <w:rFonts w:ascii="Times New Roman" w:hAnsi="Times New Roman" w:cs="Times New Roman"/>
        </w:rPr>
        <w:t>kládku“.</w:t>
      </w:r>
    </w:p>
    <w:p w:rsidR="00896C74" w:rsidP="00896C74">
      <w:pPr>
        <w:jc w:val="both"/>
        <w:rPr>
          <w:rFonts w:ascii="Times New Roman" w:hAnsi="Times New Roman" w:cs="Times New Roman"/>
        </w:rPr>
      </w:pPr>
    </w:p>
    <w:p w:rsidR="00896C74" w:rsidP="00896C74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Legislatívna pripomienka, ktorou sa precizuje pojem  v súlade s terminológiou zákona  č. 223/2001 Z.z. o odpadoch </w:t>
      </w:r>
      <w:r w:rsidRPr="00E164B3">
        <w:rPr>
          <w:rFonts w:ascii="Times New Roman" w:hAnsi="Times New Roman" w:cs="Times New Roman"/>
        </w:rPr>
        <w:t>o odpadoch a o zmene a doplnení niektorých zákonov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left" w:pos="0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1</w:t>
      </w:r>
    </w:p>
    <w:p w:rsidR="00896C74" w:rsidP="005B1F7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3 ods. 1 písm. b) sa slovo „elimi</w:t>
      </w:r>
      <w:r>
        <w:rPr>
          <w:rFonts w:ascii="Times New Roman" w:hAnsi="Times New Roman" w:cs="Times New Roman"/>
        </w:rPr>
        <w:t>nácie“ nahrádza slovami „ich eliminácia“.</w:t>
      </w:r>
    </w:p>
    <w:p w:rsidR="00896C74" w:rsidP="00896C74">
      <w:pPr>
        <w:ind w:left="2835"/>
        <w:rPr>
          <w:rFonts w:ascii="Times New Roman" w:hAnsi="Times New Roman" w:cs="Times New Roman"/>
        </w:rPr>
      </w:pPr>
    </w:p>
    <w:p w:rsidR="00896C74" w:rsidP="00896C74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právneho textu.</w:t>
      </w:r>
    </w:p>
    <w:p w:rsidR="00896C74" w:rsidP="00896C74">
      <w:pPr>
        <w:rPr>
          <w:rFonts w:ascii="Times New Roman" w:hAnsi="Times New Roman" w:cs="Times New Roman"/>
        </w:rPr>
      </w:pP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left" w:pos="-142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2</w:t>
      </w:r>
    </w:p>
    <w:p w:rsidR="00896C74" w:rsidP="005B1F75">
      <w:pPr>
        <w:ind w:left="426"/>
        <w:rPr>
          <w:rFonts w:ascii="Times New Roman" w:hAnsi="Times New Roman" w:cs="Times New Roman"/>
        </w:rPr>
      </w:pPr>
      <w:r w:rsidRPr="004555B0">
        <w:rPr>
          <w:rFonts w:ascii="Times New Roman" w:hAnsi="Times New Roman" w:cs="Times New Roman"/>
        </w:rPr>
        <w:t xml:space="preserve">V § 3 ods. 2 </w:t>
      </w:r>
      <w:r>
        <w:rPr>
          <w:rFonts w:ascii="Times New Roman" w:hAnsi="Times New Roman" w:cs="Times New Roman"/>
        </w:rPr>
        <w:t xml:space="preserve"> sa slová  „ním alebo na základe jeho“ nahrádzajú slovami „ňou alebo na základe jej“.</w:t>
      </w:r>
    </w:p>
    <w:p w:rsidR="00896C74" w:rsidP="00896C74">
      <w:pPr>
        <w:ind w:left="2835"/>
        <w:rPr>
          <w:rFonts w:ascii="Times New Roman" w:hAnsi="Times New Roman" w:cs="Times New Roman"/>
        </w:rPr>
      </w:pPr>
    </w:p>
    <w:p w:rsidR="00896C74" w:rsidRPr="004555B0" w:rsidP="00896C74">
      <w:pPr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Štylistická</w:t>
      </w:r>
      <w:r>
        <w:rPr>
          <w:rFonts w:ascii="Times New Roman" w:hAnsi="Times New Roman" w:cs="Times New Roman"/>
        </w:rPr>
        <w:t xml:space="preserve"> pripomienka.</w:t>
      </w: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left" w:pos="-709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3 ods. 5</w:t>
      </w:r>
    </w:p>
    <w:p w:rsidR="00896C74" w:rsidP="005B1F75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Pr="00E90C34">
        <w:rPr>
          <w:rFonts w:ascii="Times New Roman" w:hAnsi="Times New Roman" w:cs="Times New Roman"/>
        </w:rPr>
        <w:t>§ 3 ods. 5</w:t>
      </w:r>
      <w:r>
        <w:rPr>
          <w:rFonts w:ascii="Times New Roman" w:hAnsi="Times New Roman" w:cs="Times New Roman"/>
        </w:rPr>
        <w:t xml:space="preserve"> sa odkaz 4 nad slovami „predajnej ploche“ vypúšťa. Zároveň sa vypúšťa poznámka pod čiarou k odkazu 4.</w:t>
      </w:r>
    </w:p>
    <w:p w:rsidR="00896C74" w:rsidP="005B1F75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odkazy sa prečíslujú.</w:t>
      </w:r>
    </w:p>
    <w:p w:rsidR="00896C74" w:rsidP="00896C74">
      <w:pPr>
        <w:ind w:left="3538"/>
        <w:jc w:val="both"/>
        <w:rPr>
          <w:rFonts w:ascii="Times New Roman" w:hAnsi="Times New Roman" w:cs="Times New Roman"/>
        </w:rPr>
      </w:pPr>
    </w:p>
    <w:p w:rsidR="00896C74" w:rsidRPr="00E90C34" w:rsidP="00896C74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pripomienka; právny predpis, na  ktorý odkaz  odkazuje, bol zrušený  zákonom č. 250/2007 Z.z., ktorý nedefinuje  pojem „predajná plocha“.</w:t>
      </w:r>
    </w:p>
    <w:p w:rsidR="00896C74" w:rsidP="00896C74">
      <w:pPr>
        <w:rPr>
          <w:rFonts w:ascii="Times New Roman" w:hAnsi="Times New Roman" w:cs="Times New Roman"/>
        </w:rPr>
      </w:pPr>
    </w:p>
    <w:p w:rsidR="00896C74" w:rsidP="00896C74">
      <w:pPr>
        <w:rPr>
          <w:rFonts w:ascii="Times New Roman" w:hAnsi="Times New Roman" w:cs="Times New Roman"/>
          <w:u w:val="single"/>
        </w:rPr>
      </w:pPr>
    </w:p>
    <w:p w:rsidR="00896C74" w:rsidP="005B1F75">
      <w:pPr>
        <w:numPr>
          <w:ilvl w:val="1"/>
          <w:numId w:val="21"/>
        </w:numPr>
        <w:tabs>
          <w:tab w:val="left" w:pos="-284"/>
          <w:tab w:val="clear" w:pos="1620"/>
        </w:tabs>
        <w:ind w:left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 § 7 ods. 3</w:t>
      </w:r>
    </w:p>
    <w:p w:rsidR="00896C74" w:rsidP="005B1F75">
      <w:pPr>
        <w:ind w:left="426"/>
        <w:jc w:val="both"/>
        <w:rPr>
          <w:rFonts w:ascii="Times New Roman" w:hAnsi="Times New Roman" w:cs="Times New Roman"/>
        </w:rPr>
      </w:pPr>
      <w:r w:rsidRPr="008E4FA5">
        <w:rPr>
          <w:rFonts w:ascii="Times New Roman" w:hAnsi="Times New Roman" w:cs="Times New Roman"/>
        </w:rPr>
        <w:t>V § 7 ods. 3</w:t>
      </w:r>
      <w:r>
        <w:rPr>
          <w:rFonts w:ascii="Times New Roman" w:hAnsi="Times New Roman" w:cs="Times New Roman"/>
        </w:rPr>
        <w:t xml:space="preserve">  sa slová „</w:t>
      </w:r>
      <w:r w:rsidRPr="00485721">
        <w:rPr>
          <w:rFonts w:ascii="Times New Roman" w:hAnsi="Times New Roman" w:cs="Times New Roman"/>
        </w:rPr>
        <w:t>nebezpečných chemických látok a</w:t>
      </w:r>
      <w:r>
        <w:rPr>
          <w:rFonts w:ascii="Times New Roman" w:hAnsi="Times New Roman" w:cs="Times New Roman"/>
        </w:rPr>
        <w:t> </w:t>
      </w:r>
      <w:r w:rsidRPr="00485721">
        <w:rPr>
          <w:rFonts w:ascii="Times New Roman" w:hAnsi="Times New Roman" w:cs="Times New Roman"/>
        </w:rPr>
        <w:t>prípravkov</w:t>
      </w:r>
      <w:r>
        <w:rPr>
          <w:rFonts w:ascii="Times New Roman" w:hAnsi="Times New Roman" w:cs="Times New Roman"/>
        </w:rPr>
        <w:t>“ nahrádzajú slovami  „n</w:t>
      </w:r>
      <w:r w:rsidRPr="00FE004E">
        <w:rPr>
          <w:rFonts w:ascii="Times New Roman" w:hAnsi="Times New Roman" w:cs="Times New Roman"/>
        </w:rPr>
        <w:t>ebezpečn</w:t>
      </w:r>
      <w:r>
        <w:rPr>
          <w:rFonts w:ascii="Times New Roman" w:hAnsi="Times New Roman" w:cs="Times New Roman"/>
        </w:rPr>
        <w:t>ých látok</w:t>
      </w:r>
      <w:r w:rsidRPr="00FE004E">
        <w:rPr>
          <w:rFonts w:ascii="Times New Roman" w:hAnsi="Times New Roman" w:cs="Times New Roman"/>
        </w:rPr>
        <w:t xml:space="preserve"> a nebezpečn</w:t>
      </w:r>
      <w:r>
        <w:rPr>
          <w:rFonts w:ascii="Times New Roman" w:hAnsi="Times New Roman" w:cs="Times New Roman"/>
        </w:rPr>
        <w:t>ých prípravkov“.</w:t>
      </w:r>
    </w:p>
    <w:p w:rsidR="00896C74" w:rsidP="00896C74">
      <w:pPr>
        <w:rPr>
          <w:rFonts w:ascii="Times New Roman" w:hAnsi="Times New Roman" w:cs="Times New Roman"/>
        </w:rPr>
      </w:pPr>
    </w:p>
    <w:p w:rsidR="00896C74" w:rsidP="00896C74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pripomienka, ktoro</w:t>
      </w:r>
      <w:r>
        <w:rPr>
          <w:rFonts w:ascii="Times New Roman" w:hAnsi="Times New Roman" w:cs="Times New Roman"/>
        </w:rPr>
        <w:t xml:space="preserve">u sa precizuje predmetné ustanovenie v zmysle terminológie zákona č. 163/2001 Z.z.  </w:t>
      </w:r>
      <w:r w:rsidRPr="00BD1AEA">
        <w:rPr>
          <w:rFonts w:ascii="Times New Roman" w:hAnsi="Times New Roman" w:cs="Times New Roman"/>
        </w:rPr>
        <w:t>o chemických látkach a chemických prípravkoch</w:t>
      </w:r>
      <w:r>
        <w:rPr>
          <w:rFonts w:ascii="Times New Roman" w:hAnsi="Times New Roman" w:cs="Times New Roman"/>
        </w:rPr>
        <w:t xml:space="preserve"> v znení neskorších predpisov.</w:t>
      </w:r>
    </w:p>
    <w:p w:rsidR="00896C74" w:rsidP="00896C74">
      <w:pPr>
        <w:jc w:val="both"/>
        <w:rPr>
          <w:rFonts w:ascii="Times New Roman" w:hAnsi="Times New Roman" w:cs="Times New Roman"/>
          <w:u w:val="single"/>
        </w:rPr>
      </w:pPr>
    </w:p>
    <w:p w:rsidR="005B1F75" w:rsidRPr="00F23303" w:rsidP="005B1F75">
      <w:pPr>
        <w:numPr>
          <w:ilvl w:val="1"/>
          <w:numId w:val="21"/>
        </w:numPr>
        <w:tabs>
          <w:tab w:val="left" w:pos="0"/>
          <w:tab w:val="clear" w:pos="1620"/>
        </w:tabs>
        <w:ind w:left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 vládneho návrhu zákona o obaloch (tlač 1383) </w:t>
      </w:r>
      <w:r w:rsidRPr="00F23303">
        <w:rPr>
          <w:rFonts w:ascii="Times New Roman" w:hAnsi="Times New Roman" w:cs="Times New Roman"/>
          <w:u w:val="single"/>
        </w:rPr>
        <w:t xml:space="preserve">sa </w:t>
      </w:r>
      <w:r>
        <w:rPr>
          <w:rFonts w:ascii="Times New Roman" w:hAnsi="Times New Roman" w:cs="Times New Roman"/>
          <w:u w:val="single"/>
        </w:rPr>
        <w:t>v</w:t>
      </w:r>
      <w:r w:rsidRPr="00F23303">
        <w:rPr>
          <w:rFonts w:ascii="Times New Roman" w:hAnsi="Times New Roman" w:cs="Times New Roman"/>
          <w:u w:val="single"/>
        </w:rPr>
        <w:t>kladá nový článok II, ktorý znie:</w:t>
      </w:r>
    </w:p>
    <w:p w:rsidR="005B1F75" w:rsidP="005B1F75">
      <w:pPr>
        <w:ind w:left="720"/>
        <w:jc w:val="center"/>
        <w:rPr>
          <w:rFonts w:ascii="Times New Roman" w:hAnsi="Times New Roman" w:cs="Times New Roman"/>
        </w:rPr>
      </w:pPr>
    </w:p>
    <w:p w:rsidR="005B1F75" w:rsidP="005B1F75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9D4922" w:rsidRPr="00A45BED" w:rsidP="00A45BED">
      <w:pPr>
        <w:ind w:left="426"/>
        <w:jc w:val="both"/>
        <w:rPr>
          <w:rFonts w:ascii="ms sans serif" w:hAnsi="ms sans serif" w:cs="Times New Roman"/>
        </w:rPr>
      </w:pPr>
      <w:r w:rsidRPr="00A45BED" w:rsidR="00A45BED">
        <w:rPr>
          <w:rFonts w:ascii="Times New Roman" w:hAnsi="Times New Roman" w:cs="Times New Roman"/>
        </w:rPr>
        <w:t xml:space="preserve">Zákon č. 223/2001 Z.z. o odpadoch a o zmene a doplnení niektorých zákonov  v znení </w:t>
      </w:r>
      <w:r w:rsidRPr="00A45BED" w:rsidR="00A45BED">
        <w:rPr>
          <w:rFonts w:ascii="ms sans serif" w:hAnsi="ms sans serif" w:cs="Times New Roman"/>
        </w:rPr>
        <w:t xml:space="preserve">zákona č. </w:t>
      </w:r>
      <w:hyperlink r:id="rId4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553/2001 Z.z.</w:t>
        </w:r>
      </w:hyperlink>
      <w:r w:rsidRPr="00A45BED" w:rsidR="00A45BED">
        <w:rPr>
          <w:rFonts w:ascii="ms sans serif" w:hAnsi="ms sans serif" w:cs="Times New Roman"/>
        </w:rPr>
        <w:t xml:space="preserve">,  zákona č. </w:t>
      </w:r>
      <w:hyperlink r:id="rId5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96/2002 Z.z.</w:t>
        </w:r>
      </w:hyperlink>
      <w:r w:rsidRPr="00A45BED" w:rsidR="00A45BED">
        <w:rPr>
          <w:rFonts w:ascii="ms sans serif" w:hAnsi="ms sans serif" w:cs="Times New Roman"/>
        </w:rPr>
        <w:t xml:space="preserve">, zákona č. </w:t>
      </w:r>
      <w:hyperlink r:id="rId6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261/2002 Z.z.</w:t>
        </w:r>
      </w:hyperlink>
      <w:r w:rsidRPr="00A45BED" w:rsidR="00A45BED">
        <w:rPr>
          <w:rFonts w:ascii="ms sans serif" w:hAnsi="ms sans serif" w:cs="Times New Roman"/>
        </w:rPr>
        <w:t xml:space="preserve">, zákona č. 393/2002 Z.z., zákona č. </w:t>
      </w:r>
      <w:hyperlink r:id="rId7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529/2002 Z.z.</w:t>
        </w:r>
      </w:hyperlink>
      <w:r w:rsidRPr="00A45BED" w:rsidR="00A45BED">
        <w:rPr>
          <w:rFonts w:ascii="ms sans serif" w:hAnsi="ms sans serif" w:cs="Times New Roman"/>
        </w:rPr>
        <w:t xml:space="preserve">,  zákona č. </w:t>
      </w:r>
      <w:hyperlink r:id="rId8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188/2003 Z.z.</w:t>
        </w:r>
      </w:hyperlink>
      <w:r w:rsidRPr="00A45BED" w:rsidR="00A45BED">
        <w:rPr>
          <w:rFonts w:ascii="ms sans serif" w:hAnsi="ms sans serif" w:cs="Times New Roman"/>
        </w:rPr>
        <w:t xml:space="preserve">, zákona č. </w:t>
      </w:r>
      <w:hyperlink r:id="rId9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245/2003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0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525/2003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1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17/2004 Z.z.</w:t>
        </w:r>
      </w:hyperlink>
      <w:r w:rsidRPr="00A45BED" w:rsidR="00A45BED">
        <w:rPr>
          <w:rFonts w:ascii="ms sans serif" w:hAnsi="ms sans serif" w:cs="Times New Roman"/>
        </w:rPr>
        <w:t xml:space="preserve">, zákona č. </w:t>
      </w:r>
      <w:hyperlink r:id="rId12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24/2004 Z.z.</w:t>
        </w:r>
      </w:hyperlink>
      <w:r w:rsidRPr="00A45BED" w:rsidR="00A45BED">
        <w:rPr>
          <w:rFonts w:ascii="ms sans serif" w:hAnsi="ms sans serif" w:cs="Times New Roman"/>
        </w:rPr>
        <w:t>, zákona č.443/2004 Z.z,., zákona č.</w:t>
      </w:r>
      <w:hyperlink r:id="rId13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582/2004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4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587/2004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5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733/2004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6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479/2005 Z.z.</w:t>
        </w:r>
      </w:hyperlink>
      <w:r w:rsidRPr="00A45BED" w:rsidR="00A45BED">
        <w:rPr>
          <w:rFonts w:ascii="ms sans serif" w:hAnsi="ms sans serif" w:cs="Times New Roman"/>
        </w:rPr>
        <w:t xml:space="preserve">, zákona  č. </w:t>
      </w:r>
      <w:hyperlink r:id="rId17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532/2005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8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571/2005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19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127/2006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20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514/2008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21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515/2008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22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519/2008 Z.z.</w:t>
        </w:r>
      </w:hyperlink>
      <w:r w:rsidRPr="00A45BED" w:rsidR="00A45BED">
        <w:rPr>
          <w:rFonts w:ascii="ms sans serif" w:hAnsi="ms sans serif" w:cs="Times New Roman"/>
        </w:rPr>
        <w:t>, zákona č.</w:t>
      </w:r>
      <w:hyperlink r:id="rId23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160/2009 Z.z.</w:t>
        </w:r>
      </w:hyperlink>
      <w:r w:rsidRPr="00A45BED" w:rsidR="00A45BED">
        <w:rPr>
          <w:rFonts w:ascii="ms sans serif" w:hAnsi="ms sans serif" w:cs="Times New Roman"/>
        </w:rPr>
        <w:t xml:space="preserve"> a  zákona č.</w:t>
      </w:r>
      <w:hyperlink r:id="rId24" w:history="1">
        <w:r w:rsidRPr="00A45BED" w:rsidR="00A45BED">
          <w:rPr>
            <w:rStyle w:val="Hyperlink"/>
            <w:rFonts w:ascii="ms sans serif" w:hAnsi="ms sans serif" w:cs="Times New Roman"/>
            <w:color w:val="auto"/>
            <w:u w:val="none"/>
          </w:rPr>
          <w:t>386/2009 Z.z.</w:t>
        </w:r>
      </w:hyperlink>
      <w:r w:rsidRPr="00A45BED" w:rsidR="00A45BED">
        <w:rPr>
          <w:rFonts w:ascii="ms sans serif" w:hAnsi="ms sans serif" w:cs="Times New Roman"/>
        </w:rPr>
        <w:t xml:space="preserve"> sa mení takto</w:t>
      </w:r>
    </w:p>
    <w:p w:rsidR="00A45BED" w:rsidP="00A45BED">
      <w:pPr>
        <w:jc w:val="both"/>
        <w:rPr>
          <w:rFonts w:ascii="Times New Roman" w:hAnsi="Times New Roman" w:cs="Times New Roman"/>
        </w:rPr>
      </w:pPr>
    </w:p>
    <w:p w:rsidR="00A45BED" w:rsidP="00A45BED">
      <w:pPr>
        <w:ind w:left="720"/>
        <w:jc w:val="both"/>
        <w:rPr>
          <w:rFonts w:ascii="Times New Roman" w:hAnsi="Times New Roman" w:cs="Times New Roman"/>
        </w:rPr>
      </w:pPr>
      <w:r w:rsidRPr="009270FA">
        <w:rPr>
          <w:rFonts w:ascii="Times New Roman" w:hAnsi="Times New Roman" w:cs="Times New Roman"/>
        </w:rPr>
        <w:t>V § 63 ods</w:t>
      </w:r>
      <w:r>
        <w:rPr>
          <w:rFonts w:ascii="Times New Roman" w:hAnsi="Times New Roman" w:cs="Times New Roman"/>
        </w:rPr>
        <w:t>.</w:t>
      </w:r>
      <w:r w:rsidRPr="009270FA">
        <w:rPr>
          <w:rFonts w:ascii="Times New Roman" w:hAnsi="Times New Roman" w:cs="Times New Roman"/>
        </w:rPr>
        <w:t xml:space="preserve"> 1 písm. </w:t>
      </w:r>
      <w:r>
        <w:rPr>
          <w:rFonts w:ascii="Times New Roman" w:hAnsi="Times New Roman" w:cs="Times New Roman"/>
        </w:rPr>
        <w:t>h) </w:t>
      </w:r>
      <w:r w:rsidRPr="009270FA">
        <w:rPr>
          <w:rFonts w:ascii="Times New Roman" w:hAnsi="Times New Roman" w:cs="Times New Roman"/>
        </w:rPr>
        <w:t>znie:</w:t>
      </w:r>
    </w:p>
    <w:p w:rsidR="00A45BED" w:rsidRPr="009270FA" w:rsidP="00A45BED">
      <w:pPr>
        <w:autoSpaceDE/>
        <w:autoSpaceDN/>
        <w:ind w:left="709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„h</w:t>
      </w:r>
      <w:r w:rsidRPr="009270FA">
        <w:rPr>
          <w:rFonts w:ascii="Times New Roman" w:hAnsi="Times New Roman" w:cs="Times New Roman"/>
          <w:color w:val="231F20"/>
        </w:rPr>
        <w:t xml:space="preserve">) podporu zameranú na </w:t>
      </w:r>
      <w:r w:rsidRPr="00C21FBE">
        <w:rPr>
          <w:rFonts w:ascii="Times New Roman" w:hAnsi="Times New Roman" w:cs="Times New Roman"/>
          <w:color w:val="231F20"/>
        </w:rPr>
        <w:t>výskum ,vývoj</w:t>
      </w:r>
      <w:r w:rsidRPr="009270FA">
        <w:rPr>
          <w:rFonts w:ascii="Times New Roman" w:hAnsi="Times New Roman" w:cs="Times New Roman"/>
          <w:color w:val="231F20"/>
        </w:rPr>
        <w:t xml:space="preserve"> , vyhľadávanie a</w:t>
      </w:r>
      <w:r>
        <w:rPr>
          <w:rFonts w:ascii="Times New Roman" w:hAnsi="Times New Roman" w:cs="Times New Roman"/>
          <w:color w:val="231F20"/>
        </w:rPr>
        <w:t> </w:t>
      </w:r>
      <w:r w:rsidRPr="009270FA">
        <w:rPr>
          <w:rFonts w:ascii="Times New Roman" w:hAnsi="Times New Roman" w:cs="Times New Roman"/>
          <w:color w:val="231F20"/>
        </w:rPr>
        <w:t>aplikáciu nových technológií zhodnocovania odpadov.</w:t>
      </w:r>
      <w:r>
        <w:rPr>
          <w:rFonts w:ascii="Times New Roman" w:hAnsi="Times New Roman" w:cs="Times New Roman"/>
          <w:color w:val="231F20"/>
        </w:rPr>
        <w:t>“.</w:t>
      </w:r>
      <w:r w:rsidR="00630CA2">
        <w:rPr>
          <w:rFonts w:ascii="Times New Roman" w:hAnsi="Times New Roman" w:cs="Times New Roman"/>
          <w:color w:val="231F20"/>
        </w:rPr>
        <w:t>“.</w:t>
      </w:r>
    </w:p>
    <w:p w:rsidR="00A45BED" w:rsidP="00A45BED">
      <w:pPr>
        <w:jc w:val="both"/>
        <w:rPr>
          <w:rFonts w:ascii="Times New Roman" w:hAnsi="Times New Roman" w:cs="Times New Roman"/>
        </w:rPr>
      </w:pPr>
    </w:p>
    <w:p w:rsidR="00A45BED" w:rsidRPr="003A1E01" w:rsidP="00A45BE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Doterajšie </w:t>
      </w:r>
      <w:r w:rsidRPr="003A1E01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až 25 </w:t>
      </w:r>
      <w:r w:rsidR="00630CA2">
        <w:rPr>
          <w:rFonts w:ascii="Times New Roman" w:hAnsi="Times New Roman" w:cs="Times New Roman"/>
        </w:rPr>
        <w:t xml:space="preserve">návrhu zákona </w:t>
      </w:r>
      <w:r>
        <w:rPr>
          <w:rFonts w:ascii="Times New Roman" w:hAnsi="Times New Roman" w:cs="Times New Roman"/>
        </w:rPr>
        <w:t>sa označujú ako „Čl. I“</w:t>
      </w:r>
      <w:r w:rsidRPr="003A1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Text § 26 sa označuje ako Čl. III.</w:t>
      </w:r>
    </w:p>
    <w:p w:rsidR="00A45BED" w:rsidP="00A45BED">
      <w:pPr>
        <w:jc w:val="both"/>
        <w:rPr>
          <w:rFonts w:ascii="Times New Roman" w:hAnsi="Times New Roman" w:cs="Times New Roman"/>
        </w:rPr>
      </w:pPr>
    </w:p>
    <w:p w:rsidR="00A45BED" w:rsidRPr="009270FA" w:rsidP="00A45BE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Zároveň sa do názvu zákona  dopĺňajú slová „a o zmene zákona  </w:t>
      </w:r>
      <w:r w:rsidRPr="00F63C12">
        <w:rPr>
          <w:rFonts w:ascii="Times New Roman" w:hAnsi="Times New Roman" w:cs="Times New Roman"/>
        </w:rPr>
        <w:t xml:space="preserve">č. 223/2001 Z.z. o odpadoch a o zmene a doplnení niektorých zákonov </w:t>
      </w:r>
      <w:r>
        <w:rPr>
          <w:rFonts w:ascii="Times New Roman" w:hAnsi="Times New Roman" w:cs="Times New Roman"/>
        </w:rPr>
        <w:t xml:space="preserve"> v znení neskorších predpisov“.</w:t>
      </w:r>
      <w:r w:rsidRPr="00F63C12">
        <w:rPr>
          <w:rFonts w:ascii="Times New Roman" w:hAnsi="Times New Roman" w:cs="Times New Roman"/>
        </w:rPr>
        <w:t xml:space="preserve"> </w:t>
      </w:r>
    </w:p>
    <w:p w:rsidR="00A45BED" w:rsidP="00A45BED">
      <w:pPr>
        <w:ind w:firstLine="720"/>
        <w:jc w:val="both"/>
        <w:rPr>
          <w:rFonts w:ascii="Times New Roman" w:hAnsi="Times New Roman" w:cs="Times New Roman"/>
        </w:rPr>
      </w:pPr>
    </w:p>
    <w:p w:rsidR="00A45BED" w:rsidP="00A45BED">
      <w:pPr>
        <w:ind w:left="2835"/>
        <w:jc w:val="both"/>
        <w:rPr>
          <w:rFonts w:ascii="Times New Roman" w:hAnsi="Times New Roman" w:cs="Times New Roman"/>
        </w:rPr>
      </w:pPr>
      <w:r w:rsidRPr="00DD2442">
        <w:rPr>
          <w:rFonts w:ascii="Times New Roman" w:hAnsi="Times New Roman" w:cs="Times New Roman"/>
        </w:rPr>
        <w:t>Znenie predmetného bodu zákona č. 223/2001 neumožňuje je</w:t>
      </w:r>
      <w:r>
        <w:rPr>
          <w:rFonts w:ascii="Times New Roman" w:hAnsi="Times New Roman" w:cs="Times New Roman"/>
        </w:rPr>
        <w:t>d</w:t>
      </w:r>
      <w:r w:rsidRPr="00DD244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označné definovanie použitia prostriedkov. Pojem „vyhľadávanie“ je spravidla chápaný ako „vyhľadávanie informácie o už existujúcich technológiách“ (prevažne zo zahraničia). Navrhované znenie umožní  do procesu zapojiť i slovenské subjekty napr. vysoké školy, čím sa dosiahne priaznivejšie ekonomické využitie prostriedkov v spojení so zamestnaním občanov Slovenskej republiky. </w:t>
      </w:r>
    </w:p>
    <w:p w:rsidR="00A45BED" w:rsidRPr="00A45BED" w:rsidP="00A45BED">
      <w:pPr>
        <w:jc w:val="both"/>
        <w:rPr>
          <w:rFonts w:ascii="Times New Roman" w:hAnsi="Times New Roman" w:cs="Times New Roman"/>
        </w:rPr>
      </w:pPr>
    </w:p>
    <w:p w:rsidR="00A45BED" w:rsidRPr="00AD3C93" w:rsidP="00A45BED">
      <w:pPr>
        <w:numPr>
          <w:ilvl w:val="1"/>
          <w:numId w:val="21"/>
        </w:numPr>
        <w:tabs>
          <w:tab w:val="left" w:pos="-142"/>
          <w:tab w:val="clear" w:pos="1620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K prílohe č. 2 </w:t>
      </w:r>
    </w:p>
    <w:p w:rsidR="00A45BED" w:rsidP="00A45BED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2 sa v prvej zátvorke za slová „zv. 13“ vkladá bodkočiarka a slová „ Ú. v. ES L 365, 31.12.1994.“ v druhej zátvorke sa za číslovku „4“ vkladá bodkočiarka a slová „ Ú. v. EÚ L 284, 31.10.2003.“ a v tretej zátvorke sa za číslovku „34“ vkladá bodkočiarka a slová „ Ú. v. EÚ L 47, 18.2. 2004.“.</w:t>
      </w:r>
    </w:p>
    <w:p w:rsidR="00A45BED" w:rsidP="00A45BED">
      <w:pPr>
        <w:ind w:left="3540"/>
        <w:jc w:val="both"/>
        <w:rPr>
          <w:rFonts w:ascii="Times New Roman" w:hAnsi="Times New Roman" w:cs="Times New Roman"/>
        </w:rPr>
      </w:pPr>
    </w:p>
    <w:p w:rsidR="00A45BED" w:rsidP="00A45BED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 sleduje spresnenie citácie preberaného právneho aktu.</w:t>
      </w:r>
    </w:p>
    <w:p w:rsidR="00A45BED" w:rsidP="00D87FF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8101112"/>
    <w:multiLevelType w:val="hybridMultilevel"/>
    <w:tmpl w:val="04E66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A0F2D"/>
    <w:multiLevelType w:val="hybridMultilevel"/>
    <w:tmpl w:val="D0E8E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6">
    <w:nsid w:val="1ACC3BBA"/>
    <w:multiLevelType w:val="hybridMultilevel"/>
    <w:tmpl w:val="C70EF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5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6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217855F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F3663B"/>
    <w:multiLevelType w:val="hybridMultilevel"/>
    <w:tmpl w:val="78DCF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26"/>
  </w:num>
  <w:num w:numId="8">
    <w:abstractNumId w:val="22"/>
  </w:num>
  <w:num w:numId="9">
    <w:abstractNumId w:val="25"/>
  </w:num>
  <w:num w:numId="10">
    <w:abstractNumId w:val="5"/>
  </w:num>
  <w:num w:numId="11">
    <w:abstractNumId w:val="21"/>
  </w:num>
  <w:num w:numId="12">
    <w:abstractNumId w:val="20"/>
  </w:num>
  <w:num w:numId="13">
    <w:abstractNumId w:val="23"/>
  </w:num>
  <w:num w:numId="14">
    <w:abstractNumId w:val="12"/>
  </w:num>
  <w:num w:numId="15">
    <w:abstractNumId w:val="17"/>
  </w:num>
  <w:num w:numId="16">
    <w:abstractNumId w:val="10"/>
  </w:num>
  <w:num w:numId="17">
    <w:abstractNumId w:val="11"/>
  </w:num>
  <w:num w:numId="18">
    <w:abstractNumId w:val="28"/>
  </w:num>
  <w:num w:numId="19">
    <w:abstractNumId w:val="18"/>
  </w:num>
  <w:num w:numId="20">
    <w:abstractNumId w:val="16"/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9"/>
  </w:num>
  <w:num w:numId="26">
    <w:abstractNumId w:val="7"/>
  </w:num>
  <w:num w:numId="27">
    <w:abstractNumId w:val="19"/>
  </w:num>
  <w:num w:numId="28">
    <w:abstractNumId w:val="27"/>
  </w:num>
  <w:num w:numId="29">
    <w:abstractNumId w:val="3"/>
  </w:num>
  <w:num w:numId="30">
    <w:abstractNumId w:val="6"/>
  </w:num>
  <w:num w:numId="31">
    <w:abstractNumId w:val="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2F23"/>
    <w:rsid w:val="00051949"/>
    <w:rsid w:val="000949E2"/>
    <w:rsid w:val="0015575E"/>
    <w:rsid w:val="001A6B06"/>
    <w:rsid w:val="002525B2"/>
    <w:rsid w:val="00280A1F"/>
    <w:rsid w:val="00385C5E"/>
    <w:rsid w:val="003A1E01"/>
    <w:rsid w:val="004154B6"/>
    <w:rsid w:val="00422C70"/>
    <w:rsid w:val="004555B0"/>
    <w:rsid w:val="004675B3"/>
    <w:rsid w:val="00485721"/>
    <w:rsid w:val="004D5684"/>
    <w:rsid w:val="004F3B33"/>
    <w:rsid w:val="00507B5D"/>
    <w:rsid w:val="005806FB"/>
    <w:rsid w:val="005B1F75"/>
    <w:rsid w:val="005D34CD"/>
    <w:rsid w:val="005F10A5"/>
    <w:rsid w:val="005F7E82"/>
    <w:rsid w:val="00627D67"/>
    <w:rsid w:val="00630CA2"/>
    <w:rsid w:val="00653A77"/>
    <w:rsid w:val="006761D8"/>
    <w:rsid w:val="00697C8D"/>
    <w:rsid w:val="007A4E92"/>
    <w:rsid w:val="007B2CD1"/>
    <w:rsid w:val="00896C74"/>
    <w:rsid w:val="008B0521"/>
    <w:rsid w:val="008B1C1C"/>
    <w:rsid w:val="008E4FA5"/>
    <w:rsid w:val="008F41F2"/>
    <w:rsid w:val="0092525D"/>
    <w:rsid w:val="009270FA"/>
    <w:rsid w:val="00982A49"/>
    <w:rsid w:val="009D4922"/>
    <w:rsid w:val="00A37F29"/>
    <w:rsid w:val="00A45BED"/>
    <w:rsid w:val="00AB05FB"/>
    <w:rsid w:val="00AD3C93"/>
    <w:rsid w:val="00AE7475"/>
    <w:rsid w:val="00BD1AEA"/>
    <w:rsid w:val="00BE1296"/>
    <w:rsid w:val="00BF642A"/>
    <w:rsid w:val="00C21FBE"/>
    <w:rsid w:val="00C92364"/>
    <w:rsid w:val="00CB4B1F"/>
    <w:rsid w:val="00CC1B5E"/>
    <w:rsid w:val="00D537BF"/>
    <w:rsid w:val="00D87FFE"/>
    <w:rsid w:val="00DD2442"/>
    <w:rsid w:val="00DE0223"/>
    <w:rsid w:val="00E164B3"/>
    <w:rsid w:val="00E34E6B"/>
    <w:rsid w:val="00E90C34"/>
    <w:rsid w:val="00EA1F9F"/>
    <w:rsid w:val="00EA7F6E"/>
    <w:rsid w:val="00EE5E09"/>
    <w:rsid w:val="00F03CA8"/>
    <w:rsid w:val="00F23303"/>
    <w:rsid w:val="00F423E6"/>
    <w:rsid w:val="00F52969"/>
    <w:rsid w:val="00F63C12"/>
    <w:rsid w:val="00FE004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styleId="Hyperlink">
    <w:name w:val="Hyperlink"/>
    <w:basedOn w:val="DefaultParagraphFont"/>
    <w:rsid w:val="00A45BED"/>
    <w:rPr>
      <w:color w:val="00006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VBScript:new_http_browser(9)" TargetMode="External" /><Relationship Id="rId11" Type="http://schemas.openxmlformats.org/officeDocument/2006/relationships/hyperlink" Target="VBScript:new_http_browser(10)" TargetMode="External" /><Relationship Id="rId12" Type="http://schemas.openxmlformats.org/officeDocument/2006/relationships/hyperlink" Target="VBScript:new_http_browser(11)" TargetMode="External" /><Relationship Id="rId13" Type="http://schemas.openxmlformats.org/officeDocument/2006/relationships/hyperlink" Target="VBScript:new_http_browser(13)" TargetMode="External" /><Relationship Id="rId14" Type="http://schemas.openxmlformats.org/officeDocument/2006/relationships/hyperlink" Target="VBScript:new_http_browser(14)" TargetMode="External" /><Relationship Id="rId15" Type="http://schemas.openxmlformats.org/officeDocument/2006/relationships/hyperlink" Target="VBScript:new_http_browser(15)" TargetMode="External" /><Relationship Id="rId16" Type="http://schemas.openxmlformats.org/officeDocument/2006/relationships/hyperlink" Target="VBScript:new_http_browser(16)" TargetMode="External" /><Relationship Id="rId17" Type="http://schemas.openxmlformats.org/officeDocument/2006/relationships/hyperlink" Target="VBScript:new_http_browser(17)" TargetMode="External" /><Relationship Id="rId18" Type="http://schemas.openxmlformats.org/officeDocument/2006/relationships/hyperlink" Target="VBScript:new_http_browser(18)" TargetMode="External" /><Relationship Id="rId19" Type="http://schemas.openxmlformats.org/officeDocument/2006/relationships/hyperlink" Target="VBScript:new_http_browser(19)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VBScript:new_http_browser(20)" TargetMode="External" /><Relationship Id="rId21" Type="http://schemas.openxmlformats.org/officeDocument/2006/relationships/hyperlink" Target="VBScript:new_http_browser(21)" TargetMode="External" /><Relationship Id="rId22" Type="http://schemas.openxmlformats.org/officeDocument/2006/relationships/hyperlink" Target="VBScript:new_http_browser(22)" TargetMode="External" /><Relationship Id="rId23" Type="http://schemas.openxmlformats.org/officeDocument/2006/relationships/hyperlink" Target="VBScript:new_http_browser(23)" TargetMode="External" /><Relationship Id="rId24" Type="http://schemas.openxmlformats.org/officeDocument/2006/relationships/hyperlink" Target="VBScript:new_http_browser(24)" TargetMode="Externa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VBScript:new_http_browser(2)" TargetMode="External" /><Relationship Id="rId5" Type="http://schemas.openxmlformats.org/officeDocument/2006/relationships/hyperlink" Target="VBScript:new_http_browser(3)" TargetMode="External" /><Relationship Id="rId6" Type="http://schemas.openxmlformats.org/officeDocument/2006/relationships/hyperlink" Target="VBScript:new_http_browser(4)" TargetMode="External" /><Relationship Id="rId7" Type="http://schemas.openxmlformats.org/officeDocument/2006/relationships/hyperlink" Target="VBScript:new_http_browser(6)" TargetMode="External" /><Relationship Id="rId8" Type="http://schemas.openxmlformats.org/officeDocument/2006/relationships/hyperlink" Target="VBScript:new_http_browser(7)" TargetMode="External" /><Relationship Id="rId9" Type="http://schemas.openxmlformats.org/officeDocument/2006/relationships/hyperlink" Target="VBScript:new_http_browser(8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4</Pages>
  <Words>1003</Words>
  <Characters>5723</Characters>
  <Application>Microsoft Office Word</Application>
  <DocSecurity>0</DocSecurity>
  <Lines>0</Lines>
  <Paragraphs>0</Paragraphs>
  <ScaleCrop>false</ScaleCrop>
  <Company>Kancelaria NR SR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10</cp:revision>
  <cp:lastPrinted>2010-02-23T06:56:00Z</cp:lastPrinted>
  <dcterms:created xsi:type="dcterms:W3CDTF">2010-02-03T15:34:00Z</dcterms:created>
  <dcterms:modified xsi:type="dcterms:W3CDTF">2010-02-23T14:33:00Z</dcterms:modified>
</cp:coreProperties>
</file>