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9B7A6A">
        <w:rPr>
          <w:rFonts w:cs="Times New Roman"/>
        </w:rPr>
        <w:t>599</w:t>
      </w:r>
      <w:r>
        <w:rPr>
          <w:rFonts w:cs="Times New Roman"/>
        </w:rPr>
        <w:t>/20</w:t>
      </w:r>
      <w:r w:rsidR="00294C93">
        <w:rPr>
          <w:rFonts w:cs="Times New Roman"/>
        </w:rPr>
        <w:t>1</w:t>
      </w:r>
      <w:r>
        <w:rPr>
          <w:rFonts w:cs="Times New Roman"/>
        </w:rPr>
        <w:t>0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FC51A8">
        <w:rPr>
          <w:rFonts w:cs="Times New Roman"/>
        </w:rPr>
        <w:t>1535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9B7A6A">
        <w:rPr>
          <w:rFonts w:ascii="Arial" w:hAnsi="Arial" w:cs="Arial"/>
          <w:sz w:val="22"/>
          <w:szCs w:val="22"/>
        </w:rPr>
        <w:t>15</w:t>
      </w:r>
      <w:r w:rsidR="00DA0846">
        <w:rPr>
          <w:rFonts w:ascii="Arial" w:hAnsi="Arial" w:cs="Arial"/>
          <w:sz w:val="22"/>
          <w:szCs w:val="22"/>
        </w:rPr>
        <w:t>.</w:t>
      </w:r>
      <w:r w:rsidR="009B7A6A">
        <w:rPr>
          <w:rFonts w:ascii="Arial" w:hAnsi="Arial" w:cs="Arial"/>
          <w:sz w:val="22"/>
          <w:szCs w:val="22"/>
        </w:rPr>
        <w:t xml:space="preserve"> februára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Pr="00E66789">
        <w:rPr>
          <w:rFonts w:ascii="Arial" w:hAnsi="Arial" w:cs="Arial"/>
          <w:sz w:val="22"/>
          <w:szCs w:val="22"/>
        </w:rPr>
        <w:t>0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</w:t>
      </w:r>
      <w:r w:rsidRPr="00E66789">
        <w:rPr>
          <w:rFonts w:cs="Arial"/>
          <w:sz w:val="22"/>
          <w:szCs w:val="22"/>
          <w:lang w:val="sk-SK"/>
        </w:rPr>
        <w:t>ie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zákona</w:t>
      </w:r>
      <w:r w:rsidR="006E6102">
        <w:rPr>
          <w:rFonts w:cs="Arial"/>
          <w:szCs w:val="22"/>
        </w:rPr>
        <w:t xml:space="preserve"> </w:t>
      </w:r>
      <w:r w:rsidR="009B7A6A">
        <w:rPr>
          <w:rFonts w:cs="Arial"/>
          <w:szCs w:val="22"/>
        </w:rPr>
        <w:t xml:space="preserve">o čiastočnom </w:t>
      </w:r>
      <w:r w:rsidR="009B7A6A">
        <w:rPr>
          <w:rFonts w:cs="Arial"/>
          <w:szCs w:val="22"/>
        </w:rPr>
        <w:t>odškodnení vkladateľov do nebankových subjektov</w:t>
      </w:r>
      <w:r w:rsidRPr="00E66789" w:rsidR="008B1A45">
        <w:rPr>
          <w:rFonts w:cs="Arial"/>
          <w:szCs w:val="22"/>
        </w:rPr>
        <w:t xml:space="preserve"> (tlač </w:t>
      </w:r>
      <w:r w:rsidR="009B7A6A">
        <w:rPr>
          <w:rFonts w:cs="Arial"/>
          <w:szCs w:val="22"/>
        </w:rPr>
        <w:t>1502</w:t>
      </w:r>
      <w:r w:rsidR="00F91B80">
        <w:rPr>
          <w:rFonts w:cs="Arial"/>
          <w:szCs w:val="22"/>
        </w:rPr>
        <w:t xml:space="preserve">), doručený </w:t>
      </w:r>
      <w:r w:rsidR="009B7A6A">
        <w:rPr>
          <w:rFonts w:cs="Arial"/>
          <w:szCs w:val="22"/>
        </w:rPr>
        <w:br/>
        <w:t>12</w:t>
      </w:r>
      <w:r w:rsidR="00F91B80">
        <w:rPr>
          <w:rFonts w:cs="Arial"/>
          <w:szCs w:val="22"/>
        </w:rPr>
        <w:t>.</w:t>
      </w:r>
      <w:r w:rsidR="009B7A6A">
        <w:rPr>
          <w:rFonts w:cs="Arial"/>
          <w:szCs w:val="22"/>
        </w:rPr>
        <w:t xml:space="preserve"> februára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F91B80">
        <w:rPr>
          <w:rFonts w:cs="Arial"/>
          <w:szCs w:val="22"/>
        </w:rPr>
        <w:t>0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9B7A6A">
        <w:rPr>
          <w:rFonts w:ascii="Arial" w:hAnsi="Arial" w:cs="Arial"/>
          <w:sz w:val="22"/>
          <w:szCs w:val="22"/>
        </w:rPr>
        <w:t xml:space="preserve"> a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</w:t>
      </w:r>
      <w:r w:rsidR="009F190F">
        <w:rPr>
          <w:rFonts w:ascii="Arial" w:hAnsi="Arial" w:cs="Arial"/>
          <w:sz w:val="22"/>
          <w:szCs w:val="22"/>
        </w:rPr>
        <w:t> </w:t>
      </w:r>
      <w:r w:rsidR="00E66789">
        <w:rPr>
          <w:rFonts w:ascii="Arial" w:hAnsi="Arial" w:cs="Arial"/>
          <w:sz w:val="22"/>
          <w:szCs w:val="22"/>
        </w:rPr>
        <w:t>menu</w:t>
      </w:r>
      <w:r w:rsidR="009F190F">
        <w:rPr>
          <w:rFonts w:ascii="Arial" w:hAnsi="Arial" w:cs="Arial"/>
          <w:sz w:val="22"/>
          <w:szCs w:val="22"/>
        </w:rPr>
        <w:t>;</w:t>
      </w:r>
      <w:r w:rsidR="00E66789">
        <w:rPr>
          <w:rFonts w:ascii="Arial" w:hAnsi="Arial" w:cs="Arial"/>
          <w:sz w:val="22"/>
          <w:szCs w:val="22"/>
        </w:rPr>
        <w:t xml:space="preserve"> </w:t>
      </w:r>
    </w:p>
    <w:p w:rsidR="005F3F76" w:rsidP="009B7A6A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B7A6A">
        <w:rPr>
          <w:rFonts w:ascii="Arial" w:hAnsi="Arial" w:cs="Arial"/>
          <w:sz w:val="22"/>
          <w:szCs w:val="22"/>
        </w:rPr>
        <w:t>financie, rozpočet a menu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b) lehotu na prerokovanie návrhu zák</w:t>
      </w:r>
      <w:r w:rsidR="009B7A6A">
        <w:rPr>
          <w:rFonts w:ascii="Arial" w:hAnsi="Arial" w:cs="Arial"/>
          <w:sz w:val="22"/>
          <w:szCs w:val="22"/>
        </w:rPr>
        <w:t>ona v druhom čítaní vo výbore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9B7A6A">
        <w:rPr>
          <w:rFonts w:ascii="Arial" w:hAnsi="Arial" w:cs="Arial"/>
          <w:b/>
          <w:sz w:val="22"/>
          <w:szCs w:val="22"/>
          <w:u w:val="single"/>
        </w:rPr>
        <w:t>12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9B7A6A">
        <w:rPr>
          <w:rFonts w:ascii="Arial" w:hAnsi="Arial" w:cs="Arial"/>
          <w:b/>
          <w:sz w:val="22"/>
          <w:szCs w:val="22"/>
          <w:u w:val="single"/>
        </w:rPr>
        <w:t xml:space="preserve"> mája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9B7A6A">
        <w:rPr>
          <w:rFonts w:ascii="Arial" w:hAnsi="Arial" w:cs="Arial"/>
          <w:b/>
          <w:sz w:val="22"/>
          <w:szCs w:val="22"/>
          <w:u w:val="single"/>
        </w:rPr>
        <w:t>13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9B7A6A">
        <w:rPr>
          <w:rFonts w:ascii="Arial" w:hAnsi="Arial" w:cs="Arial"/>
          <w:b/>
          <w:sz w:val="22"/>
          <w:szCs w:val="22"/>
          <w:u w:val="single"/>
        </w:rPr>
        <w:t xml:space="preserve"> mája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294C93"/>
    <w:rsid w:val="00370627"/>
    <w:rsid w:val="0054739D"/>
    <w:rsid w:val="005F3F76"/>
    <w:rsid w:val="006E6102"/>
    <w:rsid w:val="007351A5"/>
    <w:rsid w:val="008B1A45"/>
    <w:rsid w:val="009B7A6A"/>
    <w:rsid w:val="009F190F"/>
    <w:rsid w:val="00BE56B2"/>
    <w:rsid w:val="00C11306"/>
    <w:rsid w:val="00DA0846"/>
    <w:rsid w:val="00E047C7"/>
    <w:rsid w:val="00E66789"/>
    <w:rsid w:val="00F46EEF"/>
    <w:rsid w:val="00F91B80"/>
    <w:rsid w:val="00FC51A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148</Words>
  <Characters>849</Characters>
  <Application>Microsoft Office Word</Application>
  <DocSecurity>0</DocSecurity>
  <Lines>0</Lines>
  <Paragraphs>0</Paragraphs>
  <ScaleCrop>false</ScaleCrop>
  <Company>Kancelária NR SR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2010-02-15T09:44:00Z</dcterms:created>
  <dcterms:modified xsi:type="dcterms:W3CDTF">2010-02-15T12:58:00Z</dcterms:modified>
</cp:coreProperties>
</file>