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E25A75">
        <w:rPr>
          <w:rFonts w:cs="Times New Roman"/>
          <w:sz w:val="22"/>
        </w:rPr>
        <w:t xml:space="preserve"> </w:t>
      </w:r>
      <w:r w:rsidR="00E96777">
        <w:rPr>
          <w:rFonts w:cs="Times New Roman"/>
          <w:sz w:val="22"/>
        </w:rPr>
        <w:t>150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</w:t>
      </w:r>
      <w:r w:rsidR="008066A2">
        <w:rPr>
          <w:rFonts w:cs="Times New Roman"/>
          <w:sz w:val="22"/>
        </w:rPr>
        <w:t>10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E96777">
        <w:rPr>
          <w:rFonts w:cs="Times New Roman"/>
        </w:rPr>
        <w:t>1950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F4A3D">
        <w:rPr>
          <w:rFonts w:cs="Arial"/>
          <w:sz w:val="22"/>
          <w:szCs w:val="22"/>
        </w:rPr>
        <w:t> </w:t>
      </w:r>
      <w:r w:rsidR="00527C75">
        <w:rPr>
          <w:rFonts w:cs="Arial"/>
          <w:sz w:val="22"/>
          <w:szCs w:val="22"/>
        </w:rPr>
        <w:t>10</w:t>
      </w:r>
      <w:r w:rsidR="00CF4A3D">
        <w:rPr>
          <w:rFonts w:cs="Arial"/>
          <w:sz w:val="22"/>
          <w:szCs w:val="22"/>
        </w:rPr>
        <w:t>.</w:t>
      </w:r>
      <w:r w:rsidR="00EB1D21">
        <w:rPr>
          <w:rFonts w:cs="Arial"/>
          <w:sz w:val="22"/>
          <w:szCs w:val="22"/>
        </w:rPr>
        <w:t xml:space="preserve"> </w:t>
      </w:r>
      <w:r w:rsidR="00DB2DB2">
        <w:rPr>
          <w:rFonts w:cs="Arial"/>
          <w:sz w:val="22"/>
          <w:szCs w:val="22"/>
        </w:rPr>
        <w:t>februára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</w:t>
      </w:r>
      <w:r w:rsidR="008066A2">
        <w:rPr>
          <w:rFonts w:cs="Arial"/>
          <w:sz w:val="22"/>
          <w:szCs w:val="22"/>
        </w:rPr>
        <w:t>10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E96777" w:rsidRPr="00873AA5" w:rsidP="00E96777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873AA5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873AA5">
        <w:rPr>
          <w:rFonts w:cs="Times New Roman"/>
          <w:sz w:val="22"/>
          <w:szCs w:val="22"/>
        </w:rPr>
        <w:t xml:space="preserve"> poslancov Národnej rady Slovenskej republiky Ivana Štefanca a Ivana Mikloša na vydanie zákona, ktorým sa mení zákon č. 98/2004 Z. z. o spotrebnej dani z minerálneho oleja v znení neskorších predpisov (tlač 1439) – prvé čítanie</w:t>
      </w:r>
    </w:p>
    <w:p w:rsidR="00E96777" w:rsidP="00E9677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96777" w:rsidP="00E9677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96777" w:rsidP="00E9677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E96777" w:rsidP="00E9677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96777" w:rsidP="00E9677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E96777" w:rsidP="00E9677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96777" w:rsidP="00E9677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r o z h o d l a,  že</w:t>
      </w:r>
    </w:p>
    <w:p w:rsidR="00E96777" w:rsidP="00E9677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96777" w:rsidP="00E96777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96777" w:rsidP="00E96777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E96777" w:rsidP="00E96777">
      <w:pPr>
        <w:keepNext w:val="0"/>
        <w:keepLines w:val="0"/>
        <w:jc w:val="both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E7769D" w:rsidRPr="001B0C70" w:rsidP="001B0C7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F955AB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E3D7A" w:rsidP="006E3D7A">
      <w:pPr>
        <w:keepNext w:val="0"/>
        <w:keepLines w:val="0"/>
        <w:ind w:left="4956" w:firstLine="708"/>
        <w:jc w:val="both"/>
        <w:outlineLvl w:val="0"/>
        <w:rPr>
          <w:rFonts w:cs="Arial"/>
          <w:sz w:val="22"/>
          <w:szCs w:val="22"/>
        </w:rPr>
      </w:pPr>
      <w:r w:rsidR="00103DF5">
        <w:rPr>
          <w:rFonts w:cs="Arial"/>
          <w:sz w:val="22"/>
          <w:szCs w:val="22"/>
        </w:rPr>
        <w:t xml:space="preserve">    Pavol  P a š k a</w:t>
      </w:r>
      <w:r>
        <w:rPr>
          <w:rFonts w:cs="Arial"/>
          <w:sz w:val="22"/>
          <w:szCs w:val="22"/>
        </w:rPr>
        <w:t xml:space="preserve">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="00103DF5">
        <w:rPr>
          <w:rFonts w:cs="Arial"/>
          <w:sz w:val="22"/>
          <w:szCs w:val="22"/>
        </w:rPr>
        <w:t xml:space="preserve">    </w:t>
      </w:r>
      <w:r>
        <w:rPr>
          <w:rFonts w:cs="Arial"/>
          <w:sz w:val="22"/>
          <w:szCs w:val="22"/>
        </w:rPr>
        <w:t>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DB2DB2" w:rsidP="00DB2DB2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Jozef  L </w:t>
      </w:r>
      <w:r w:rsidR="004A0634">
        <w:rPr>
          <w:rFonts w:cs="Times New Roman"/>
          <w:sz w:val="22"/>
          <w:szCs w:val="22"/>
        </w:rPr>
        <w:t>í</w:t>
      </w:r>
      <w:r>
        <w:rPr>
          <w:rFonts w:cs="Times New Roman"/>
          <w:sz w:val="22"/>
          <w:szCs w:val="22"/>
        </w:rPr>
        <w:t xml:space="preserve"> š k a   v. r.</w:t>
      </w:r>
    </w:p>
    <w:p w:rsidR="00DB2DB2" w:rsidP="00DB2DB2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Imre  A n d r u s k ó   v. r.</w:t>
      </w:r>
    </w:p>
    <w:p w:rsidR="00DB2DB2" w:rsidP="00DB2DB2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777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E96777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777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E96777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103DF5"/>
    <w:rsid w:val="001B0C70"/>
    <w:rsid w:val="00210FB7"/>
    <w:rsid w:val="002363C5"/>
    <w:rsid w:val="002620B4"/>
    <w:rsid w:val="00384025"/>
    <w:rsid w:val="004A0634"/>
    <w:rsid w:val="00527C75"/>
    <w:rsid w:val="00534367"/>
    <w:rsid w:val="005D67C2"/>
    <w:rsid w:val="006E3D7A"/>
    <w:rsid w:val="007542C9"/>
    <w:rsid w:val="00765600"/>
    <w:rsid w:val="008066A2"/>
    <w:rsid w:val="00814864"/>
    <w:rsid w:val="00873AA5"/>
    <w:rsid w:val="008D5378"/>
    <w:rsid w:val="008E44F8"/>
    <w:rsid w:val="00A64BBE"/>
    <w:rsid w:val="00B74BC0"/>
    <w:rsid w:val="00BA441B"/>
    <w:rsid w:val="00CF4A3D"/>
    <w:rsid w:val="00DB2DB2"/>
    <w:rsid w:val="00E25A75"/>
    <w:rsid w:val="00E7769D"/>
    <w:rsid w:val="00E91884"/>
    <w:rsid w:val="00E96777"/>
    <w:rsid w:val="00EB1D21"/>
    <w:rsid w:val="00EE4D2A"/>
    <w:rsid w:val="00F955A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133</Words>
  <Characters>762</Characters>
  <Application>Microsoft Office Word</Application>
  <DocSecurity>0</DocSecurity>
  <Lines>0</Lines>
  <Paragraphs>0</Paragraphs>
  <ScaleCrop>false</ScaleCrop>
  <Company>Kancelária NR SR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2009-06-29T09:28:00Z</cp:lastPrinted>
  <dcterms:created xsi:type="dcterms:W3CDTF">2010-02-12T09:05:00Z</dcterms:created>
  <dcterms:modified xsi:type="dcterms:W3CDTF">2010-02-12T09:07:00Z</dcterms:modified>
</cp:coreProperties>
</file>