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C7946">
        <w:rPr>
          <w:rFonts w:cs="Times New Roman"/>
          <w:sz w:val="22"/>
        </w:rPr>
        <w:t>145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C7946">
        <w:rPr>
          <w:rFonts w:cs="Times New Roman"/>
        </w:rPr>
        <w:t>1935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4A3D">
        <w:rPr>
          <w:rFonts w:cs="Arial"/>
          <w:sz w:val="22"/>
          <w:szCs w:val="22"/>
        </w:rPr>
        <w:t> 9.</w:t>
      </w:r>
      <w:r w:rsidR="00EB1D21">
        <w:rPr>
          <w:rFonts w:cs="Arial"/>
          <w:sz w:val="22"/>
          <w:szCs w:val="22"/>
        </w:rPr>
        <w:t xml:space="preserve">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C7946" w:rsidRPr="00873AA5" w:rsidP="007C794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poslancov Národnej rady Slovenskej republiky Rudolfa Pučíka a Emila Vestenického na vydanie zákona, ktorým sa dopĺňa zákon č. 595/2003 Z. z. o dani z príjmov v znení neskorších predpisov (tlač 1436) – prvé čítanie</w:t>
      </w:r>
    </w:p>
    <w:p w:rsidR="007C7946" w:rsidP="007C7946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7C7946" w:rsidRPr="002C740F" w:rsidP="007C7946">
      <w:pPr>
        <w:rPr>
          <w:rFonts w:cs="Times New Roman"/>
        </w:rPr>
      </w:pPr>
    </w:p>
    <w:p w:rsidR="007C7946" w:rsidP="007C7946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7C7946" w:rsidP="007C7946">
      <w:pPr>
        <w:jc w:val="both"/>
        <w:rPr>
          <w:rFonts w:cs="Arial"/>
          <w:b/>
          <w:sz w:val="28"/>
          <w:szCs w:val="28"/>
        </w:rPr>
      </w:pPr>
    </w:p>
    <w:p w:rsidR="007C7946" w:rsidP="007C794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7C7946" w:rsidP="007C7946">
      <w:pPr>
        <w:jc w:val="both"/>
        <w:rPr>
          <w:rFonts w:cs="Arial"/>
          <w:b/>
          <w:sz w:val="22"/>
          <w:szCs w:val="22"/>
        </w:rPr>
      </w:pPr>
    </w:p>
    <w:p w:rsidR="007C7946" w:rsidP="007C794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7C7946" w:rsidP="007C7946">
      <w:pPr>
        <w:ind w:firstLine="708"/>
        <w:jc w:val="both"/>
        <w:rPr>
          <w:rFonts w:cs="Arial"/>
          <w:sz w:val="22"/>
          <w:szCs w:val="22"/>
        </w:rPr>
      </w:pPr>
    </w:p>
    <w:p w:rsidR="007C7946" w:rsidP="007C794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C7946" w:rsidP="007C7946">
      <w:pPr>
        <w:jc w:val="both"/>
        <w:rPr>
          <w:rFonts w:cs="Arial"/>
          <w:b/>
          <w:sz w:val="22"/>
          <w:szCs w:val="22"/>
        </w:rPr>
      </w:pPr>
    </w:p>
    <w:p w:rsidR="007C7946" w:rsidP="007C794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</w:t>
      </w:r>
      <w:r>
        <w:rPr>
          <w:rFonts w:cs="Arial"/>
          <w:sz w:val="22"/>
          <w:szCs w:val="22"/>
        </w:rPr>
        <w:t>rh zákona na prerokovanie</w:t>
      </w:r>
    </w:p>
    <w:p w:rsidR="007C7946" w:rsidP="007C7946">
      <w:pPr>
        <w:ind w:left="1200"/>
        <w:jc w:val="both"/>
        <w:rPr>
          <w:rFonts w:cs="Arial"/>
          <w:sz w:val="22"/>
          <w:szCs w:val="22"/>
        </w:rPr>
      </w:pPr>
    </w:p>
    <w:p w:rsidR="007C7946" w:rsidP="007C794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C7946" w:rsidP="007C794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 Výboru Národnej rady Slovenskej republiky pre obranu a bezpečnosť;</w:t>
      </w:r>
    </w:p>
    <w:p w:rsidR="007C7946" w:rsidP="007C7946">
      <w:pPr>
        <w:ind w:left="1200"/>
        <w:jc w:val="both"/>
        <w:rPr>
          <w:rFonts w:cs="Arial"/>
          <w:sz w:val="22"/>
          <w:szCs w:val="22"/>
        </w:rPr>
      </w:pPr>
    </w:p>
    <w:p w:rsidR="007C7946" w:rsidP="007C7946">
      <w:pPr>
        <w:ind w:left="1200"/>
        <w:jc w:val="both"/>
        <w:rPr>
          <w:rFonts w:cs="Arial"/>
          <w:sz w:val="22"/>
          <w:szCs w:val="22"/>
        </w:rPr>
      </w:pPr>
    </w:p>
    <w:p w:rsidR="007C7946" w:rsidP="007C794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C7946" w:rsidP="007C794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7C7946" w:rsidP="007C7946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>
        <w:rPr>
          <w:rFonts w:cs="Arial"/>
          <w:sz w:val="22"/>
          <w:szCs w:val="22"/>
        </w:rPr>
        <w:t>Výbor Národnej rady Slovenskej republiky pre financie, rozpočet a menu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 gestorskom výbore do 31 dní odo dňa jeho pridelenia.</w:t>
      </w:r>
    </w:p>
    <w:p w:rsidR="007C7946" w:rsidRPr="001B0C70" w:rsidP="007C794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C794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4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C794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2C740F"/>
    <w:rsid w:val="00384025"/>
    <w:rsid w:val="004A0634"/>
    <w:rsid w:val="00534367"/>
    <w:rsid w:val="005D67C2"/>
    <w:rsid w:val="006E3D7A"/>
    <w:rsid w:val="007542C9"/>
    <w:rsid w:val="00765600"/>
    <w:rsid w:val="007C7946"/>
    <w:rsid w:val="008066A2"/>
    <w:rsid w:val="00814864"/>
    <w:rsid w:val="00873AA5"/>
    <w:rsid w:val="008D5378"/>
    <w:rsid w:val="008E44F8"/>
    <w:rsid w:val="00A64BBE"/>
    <w:rsid w:val="00B74BC0"/>
    <w:rsid w:val="00BA441B"/>
    <w:rsid w:val="00CF4A3D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2010-02-11T14:06:00Z</dcterms:created>
  <dcterms:modified xsi:type="dcterms:W3CDTF">2010-02-11T14:07:00Z</dcterms:modified>
</cp:coreProperties>
</file>