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84044" w:rsidP="00C84044">
      <w:pPr>
        <w:pStyle w:val="BodyText"/>
        <w:rPr>
          <w:b/>
          <w:bCs/>
        </w:rPr>
      </w:pPr>
      <w:r>
        <w:rPr>
          <w:b/>
          <w:bCs/>
        </w:rPr>
        <w:t xml:space="preserve">                                         DOLOŽKA ZLUČITEĽNOSTI</w:t>
      </w:r>
    </w:p>
    <w:p w:rsidR="00C84044" w:rsidP="00C84044">
      <w:pPr>
        <w:pStyle w:val="BodyText"/>
        <w:rPr>
          <w:b/>
          <w:bCs/>
        </w:rPr>
      </w:pPr>
      <w:r>
        <w:rPr>
          <w:b/>
          <w:bCs/>
        </w:rPr>
        <w:t xml:space="preserve">                              návrhu zákona s právom Európskej únie</w:t>
      </w:r>
    </w:p>
    <w:p w:rsidR="00C84044" w:rsidP="00C84044">
      <w:pPr>
        <w:pStyle w:val="BodyText"/>
        <w:rPr>
          <w:b/>
          <w:bCs/>
        </w:rPr>
      </w:pPr>
    </w:p>
    <w:p w:rsidR="00C84044" w:rsidP="00C84044">
      <w:pPr>
        <w:pStyle w:val="BodyText"/>
        <w:rPr>
          <w:b/>
          <w:bCs/>
        </w:rPr>
      </w:pPr>
    </w:p>
    <w:p w:rsidR="00C84044" w:rsidP="00C84044">
      <w:pPr>
        <w:pStyle w:val="BodyText"/>
        <w:rPr>
          <w:b/>
          <w:bCs/>
        </w:rPr>
      </w:pPr>
    </w:p>
    <w:p w:rsidR="00C84044" w:rsidP="00C84044">
      <w:pPr>
        <w:pStyle w:val="BodyText"/>
        <w:numPr>
          <w:ilvl w:val="0"/>
          <w:numId w:val="1"/>
        </w:numPr>
        <w:tabs>
          <w:tab w:val="left" w:pos="720"/>
        </w:tabs>
      </w:pPr>
      <w:r>
        <w:rPr>
          <w:b/>
          <w:bCs/>
        </w:rPr>
        <w:t xml:space="preserve">Navrhovateľ zákona : </w:t>
      </w:r>
      <w:r>
        <w:t>skupina poslancov Národnej rady Slovenskej republiky</w:t>
      </w:r>
    </w:p>
    <w:p w:rsidR="00C84044" w:rsidRPr="00C84044" w:rsidP="00C84044">
      <w:pPr>
        <w:pStyle w:val="BodyText"/>
        <w:ind w:left="360"/>
      </w:pPr>
    </w:p>
    <w:p w:rsidR="00C84044" w:rsidP="00C84044">
      <w:pPr>
        <w:pStyle w:val="BodyText"/>
        <w:numPr>
          <w:ilvl w:val="0"/>
          <w:numId w:val="1"/>
        </w:numPr>
        <w:tabs>
          <w:tab w:val="left" w:pos="720"/>
        </w:tabs>
      </w:pPr>
      <w:r>
        <w:rPr>
          <w:b/>
          <w:bCs/>
        </w:rPr>
        <w:t>Názov návrhu zákona :</w:t>
      </w:r>
      <w:r>
        <w:t xml:space="preserve"> Zákon o čiastočnom odškodnení vkladateľov do nebankových subjektov</w:t>
      </w:r>
    </w:p>
    <w:p w:rsidR="00C84044" w:rsidRPr="00C84044" w:rsidP="00C84044">
      <w:pPr>
        <w:pStyle w:val="BodyText"/>
        <w:ind w:left="360"/>
      </w:pPr>
    </w:p>
    <w:p w:rsidR="00C84044" w:rsidP="00C84044">
      <w:pPr>
        <w:pStyle w:val="BodyText"/>
        <w:numPr>
          <w:ilvl w:val="0"/>
          <w:numId w:val="1"/>
        </w:numPr>
        <w:tabs>
          <w:tab w:val="left" w:pos="720"/>
        </w:tabs>
      </w:pPr>
      <w:r>
        <w:rPr>
          <w:b/>
          <w:bCs/>
        </w:rPr>
        <w:t xml:space="preserve">V práve ES a EÚ problematika návrhu zákona : </w:t>
      </w:r>
      <w:r>
        <w:rPr>
          <w:b/>
          <w:bCs/>
          <w:u w:val="single"/>
        </w:rPr>
        <w:t>nie je</w:t>
      </w:r>
      <w:r>
        <w:t xml:space="preserve"> upravená</w:t>
      </w:r>
    </w:p>
    <w:p w:rsidR="00C84044" w:rsidRPr="00C84044" w:rsidP="00C84044">
      <w:pPr>
        <w:pStyle w:val="BodyText"/>
        <w:ind w:left="360"/>
      </w:pPr>
    </w:p>
    <w:p w:rsidR="00C84044" w:rsidP="00C84044">
      <w:pPr>
        <w:pStyle w:val="BodyText"/>
        <w:numPr>
          <w:ilvl w:val="0"/>
          <w:numId w:val="1"/>
        </w:numPr>
        <w:tabs>
          <w:tab w:val="left" w:pos="720"/>
        </w:tabs>
      </w:pPr>
      <w:r>
        <w:rPr>
          <w:b/>
          <w:bCs/>
        </w:rPr>
        <w:t xml:space="preserve">Návrh zákona svojou problematikou : </w:t>
      </w:r>
      <w:r>
        <w:rPr>
          <w:b/>
          <w:bCs/>
          <w:u w:val="single"/>
        </w:rPr>
        <w:t>nepatrí</w:t>
      </w:r>
      <w:r>
        <w:rPr>
          <w:b/>
          <w:bCs/>
        </w:rPr>
        <w:t xml:space="preserve"> </w:t>
      </w:r>
      <w:r>
        <w:t xml:space="preserve"> medzi priority uvedené v čl. 70 Európskej dohody o pridružení, a </w:t>
      </w:r>
      <w:r>
        <w:rPr>
          <w:b/>
          <w:bCs/>
          <w:u w:val="single"/>
        </w:rPr>
        <w:t>nie je</w:t>
      </w:r>
      <w:r>
        <w:t xml:space="preserve"> ani predmetom odpor</w:t>
      </w:r>
      <w:r>
        <w:t>účaní v Príprave asociovaných krajín strednej a východnej Európy na integráciu do vnútorného trhu Európskej únie / Biela kniha/</w:t>
      </w:r>
    </w:p>
    <w:p w:rsidR="00C84044" w:rsidRPr="00C84044" w:rsidP="00C84044">
      <w:pPr>
        <w:pStyle w:val="BodyText"/>
        <w:ind w:left="360"/>
      </w:pPr>
    </w:p>
    <w:p w:rsidR="00C84044" w:rsidP="00C84044">
      <w:pPr>
        <w:pStyle w:val="BodyText"/>
        <w:numPr>
          <w:ilvl w:val="0"/>
          <w:numId w:val="1"/>
        </w:numPr>
        <w:tabs>
          <w:tab w:val="left" w:pos="720"/>
        </w:tabs>
      </w:pPr>
      <w:r>
        <w:rPr>
          <w:b/>
          <w:bCs/>
        </w:rPr>
        <w:t xml:space="preserve">Charakteristika právnych noriem Európskej únie, ktorými je upravená problematika návrhu zákona : </w:t>
      </w:r>
      <w:r>
        <w:t>vzhľadom na bod 3 je táto bezpredmetná</w:t>
      </w:r>
    </w:p>
    <w:p w:rsidR="00C84044" w:rsidP="00C84044">
      <w:pPr>
        <w:pStyle w:val="BodyText"/>
        <w:ind w:left="360"/>
        <w:rPr>
          <w:b/>
          <w:bCs/>
        </w:rPr>
      </w:pPr>
    </w:p>
    <w:p w:rsidR="00C84044" w:rsidP="00C84044">
      <w:pPr>
        <w:pStyle w:val="BodyText"/>
        <w:numPr>
          <w:ilvl w:val="0"/>
          <w:numId w:val="1"/>
        </w:numPr>
        <w:tabs>
          <w:tab w:val="left" w:pos="720"/>
        </w:tabs>
        <w:rPr>
          <w:b/>
          <w:bCs/>
        </w:rPr>
      </w:pPr>
      <w:r>
        <w:rPr>
          <w:b/>
          <w:bCs/>
        </w:rPr>
        <w:t>Vyjadrenie stupňa kompatibility s právom Európskej únie :</w:t>
      </w:r>
      <w:r>
        <w:t xml:space="preserve">Vzhľadom na vnútroštátny charakter upravovanej problematiky sa </w:t>
      </w:r>
      <w:r>
        <w:rPr>
          <w:b/>
          <w:bCs/>
          <w:u w:val="single"/>
        </w:rPr>
        <w:t>nevyjadruje.</w:t>
      </w: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 w:rsidP="00C84044">
      <w:pPr>
        <w:pStyle w:val="BodyText"/>
      </w:pPr>
    </w:p>
    <w:p w:rsidR="00C8404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4F6"/>
    <w:multiLevelType w:val="hybridMultilevel"/>
    <w:tmpl w:val="D356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C8404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C84044"/>
    <w:pPr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138</Words>
  <Characters>788</Characters>
  <Application>Microsoft Office Word</Application>
  <DocSecurity>0</DocSecurity>
  <Lines>0</Lines>
  <Paragraphs>0</Paragraphs>
  <ScaleCrop>false</ScaleCrop>
  <Company>Kancelaria NR SR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ivan.farkas</dc:creator>
  <cp:lastModifiedBy>ivan.farkas</cp:lastModifiedBy>
  <cp:revision>1</cp:revision>
  <dcterms:created xsi:type="dcterms:W3CDTF">2010-02-10T13:44:00Z</dcterms:created>
  <dcterms:modified xsi:type="dcterms:W3CDTF">2010-02-10T13:44:00Z</dcterms:modified>
</cp:coreProperties>
</file>