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694EC6" w:rsidRPr="00CD52E4" w:rsidP="00694EC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694EC6" w:rsidRPr="00CD52E4" w:rsidP="00694EC6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EC6" w:rsidP="00694EC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816A06" w:rsidRPr="00CD52E4" w:rsidP="00694EC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694EC6" w:rsidRPr="00CD52E4" w:rsidP="00694EC6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 w:rsidRPr="00CD52E4">
        <w:rPr>
          <w:rFonts w:ascii="Times New Roman" w:hAnsi="Times New Roman" w:cs="Times New Roman"/>
          <w:bCs/>
          <w:sz w:val="28"/>
          <w:szCs w:val="28"/>
        </w:rPr>
        <w:t xml:space="preserve">Číslo: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C82EEB">
        <w:rPr>
          <w:rFonts w:ascii="Times New Roman" w:hAnsi="Times New Roman" w:cs="Times New Roman"/>
          <w:bCs/>
          <w:sz w:val="28"/>
          <w:szCs w:val="28"/>
        </w:rPr>
        <w:t>39</w:t>
      </w:r>
      <w:r w:rsidRPr="00CD52E4">
        <w:rPr>
          <w:rFonts w:ascii="Times New Roman" w:hAnsi="Times New Roman" w:cs="Times New Roman"/>
          <w:bCs/>
          <w:sz w:val="28"/>
          <w:szCs w:val="28"/>
        </w:rPr>
        <w:t>/200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131</w:t>
      </w:r>
      <w:r w:rsidR="00C82EEB">
        <w:rPr>
          <w:rFonts w:ascii="Times New Roman" w:hAnsi="Times New Roman" w:cs="Times New Roman"/>
          <w:bCs/>
          <w:szCs w:val="28"/>
        </w:rPr>
        <w:t>5</w:t>
      </w:r>
      <w:r w:rsidRPr="00CD52E4">
        <w:rPr>
          <w:rFonts w:ascii="Times New Roman" w:hAnsi="Times New Roman" w:cs="Times New Roman"/>
          <w:bCs/>
          <w:szCs w:val="28"/>
        </w:rPr>
        <w:t>a</w:t>
      </w:r>
    </w:p>
    <w:p w:rsidR="00694EC6" w:rsidRPr="00CD52E4" w:rsidP="00694EC6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694EC6" w:rsidRPr="00CD52E4" w:rsidP="00694EC6">
      <w:pPr>
        <w:pStyle w:val="Heading3"/>
        <w:rPr>
          <w:rFonts w:ascii="Times New Roman" w:hAnsi="Times New Roman" w:cs="Times New Roman"/>
          <w:bCs/>
          <w:szCs w:val="28"/>
        </w:rPr>
      </w:pPr>
      <w:r w:rsidRPr="00CD52E4"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výborov Národnej rady Slovenskej republiky o prerokovaní  vládneho</w:t>
      </w:r>
      <w:r w:rsidRPr="00CD52E4">
        <w:rPr>
          <w:rFonts w:ascii="Times New Roman" w:hAnsi="Times New Roman" w:cs="Times New Roman"/>
          <w:b/>
          <w:szCs w:val="28"/>
        </w:rPr>
        <w:t xml:space="preserve"> návrhu zákona</w:t>
      </w:r>
      <w:r>
        <w:rPr>
          <w:rFonts w:ascii="Times New Roman" w:hAnsi="Times New Roman" w:cs="Times New Roman"/>
          <w:b/>
          <w:szCs w:val="28"/>
        </w:rPr>
        <w:t xml:space="preserve">, ktorým sa mení  a dopĺňa zákon </w:t>
      </w:r>
      <w:r w:rsidR="00C82EEB">
        <w:rPr>
          <w:rFonts w:ascii="Times New Roman" w:hAnsi="Times New Roman" w:cs="Times New Roman"/>
          <w:b/>
          <w:szCs w:val="28"/>
        </w:rPr>
        <w:t xml:space="preserve">Slovenskej národnej rady č. 369/1990 Zb. o obecnom zriadení  v znení neskorších predpisov a o zmene a </w:t>
      </w:r>
      <w:r>
        <w:rPr>
          <w:rFonts w:ascii="Times New Roman" w:hAnsi="Times New Roman" w:cs="Times New Roman"/>
          <w:b/>
          <w:szCs w:val="28"/>
        </w:rPr>
        <w:t>doplnení niektorých zákonov (tlač 131</w:t>
      </w:r>
      <w:r w:rsidR="00C82EEB">
        <w:rPr>
          <w:rFonts w:ascii="Times New Roman" w:hAnsi="Times New Roman" w:cs="Times New Roman"/>
          <w:b/>
          <w:szCs w:val="28"/>
        </w:rPr>
        <w:t>5</w:t>
      </w:r>
      <w:r>
        <w:rPr>
          <w:rFonts w:ascii="Times New Roman" w:hAnsi="Times New Roman" w:cs="Times New Roman"/>
          <w:b/>
          <w:szCs w:val="28"/>
        </w:rPr>
        <w:t>)</w:t>
      </w:r>
      <w:r w:rsidRPr="00CD52E4">
        <w:rPr>
          <w:rFonts w:ascii="Times New Roman" w:hAnsi="Times New Roman" w:cs="Times New Roman"/>
          <w:b/>
          <w:szCs w:val="28"/>
        </w:rPr>
        <w:t xml:space="preserve"> vo výboroch Národnej rady Slovenskej republiky v druhom čítaní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____</w:t>
      </w:r>
      <w:r w:rsidRPr="00CD52E4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 w:rsidRPr="00CD52E4">
        <w:rPr>
          <w:rFonts w:ascii="Times New Roman" w:hAnsi="Times New Roman" w:cs="Times New Roman"/>
          <w:b/>
          <w:szCs w:val="28"/>
        </w:rPr>
        <w:t>vládnemu návrhu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>
        <w:rPr>
          <w:rFonts w:ascii="Times New Roman" w:hAnsi="Times New Roman" w:cs="Times New Roman"/>
          <w:b/>
          <w:szCs w:val="28"/>
        </w:rPr>
        <w:t xml:space="preserve"> </w:t>
      </w:r>
      <w:r w:rsidRPr="00CD52E4" w:rsidR="00C82EEB">
        <w:rPr>
          <w:rFonts w:ascii="Times New Roman" w:hAnsi="Times New Roman" w:cs="Times New Roman"/>
          <w:b/>
          <w:szCs w:val="28"/>
        </w:rPr>
        <w:t>zákona</w:t>
      </w:r>
      <w:r w:rsidR="00C82EEB">
        <w:rPr>
          <w:rFonts w:ascii="Times New Roman" w:hAnsi="Times New Roman" w:cs="Times New Roman"/>
          <w:b/>
          <w:szCs w:val="28"/>
        </w:rPr>
        <w:t>, ktorým sa mení  a dopĺňa zákon Slovenskej národnej rady č. 369/1990 Zb. o obecnom zriadení  v znení neskorších predpisov a o zmene a doplnení niektorých zákonov (tlač 1315)</w:t>
      </w:r>
      <w:r w:rsidRPr="00CD52E4">
        <w:rPr>
          <w:rFonts w:ascii="Times New Roman" w:hAnsi="Times New Roman" w:cs="Times New Roman"/>
          <w:szCs w:val="28"/>
        </w:rPr>
        <w:t xml:space="preserve"> podáva Národnej rade Sloven</w:t>
      </w:r>
      <w:r>
        <w:rPr>
          <w:rFonts w:ascii="Times New Roman" w:hAnsi="Times New Roman" w:cs="Times New Roman"/>
          <w:szCs w:val="28"/>
        </w:rPr>
        <w:t xml:space="preserve">skej republiky v súlade   </w:t>
      </w:r>
      <w:r w:rsidRPr="00CD52E4">
        <w:rPr>
          <w:rFonts w:ascii="Times New Roman" w:hAnsi="Times New Roman" w:cs="Times New Roman"/>
          <w:szCs w:val="28"/>
        </w:rPr>
        <w:t>s § 79 ods. 1 zákona Národnej rady Slovenskej republiky č. 350/1996 Z. z. o rokovacom pori</w:t>
      </w:r>
      <w:r w:rsidRPr="00CD52E4">
        <w:rPr>
          <w:rFonts w:ascii="Times New Roman" w:hAnsi="Times New Roman" w:cs="Times New Roman"/>
          <w:szCs w:val="28"/>
        </w:rPr>
        <w:t xml:space="preserve">adku Národnej rady Slovenskej republiky v znení neskorších predpisov </w:t>
      </w:r>
      <w:r w:rsidRPr="00CD52E4">
        <w:rPr>
          <w:rFonts w:ascii="Times New Roman" w:hAnsi="Times New Roman" w:cs="Times New Roman"/>
          <w:bCs/>
          <w:szCs w:val="28"/>
        </w:rPr>
        <w:t>spoločnú správu</w:t>
      </w:r>
      <w:r w:rsidRPr="00CD52E4"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694EC6" w:rsidRPr="00C82EEB" w:rsidP="00694EC6">
      <w:pPr>
        <w:pStyle w:val="BodyText2"/>
        <w:jc w:val="both"/>
        <w:rPr>
          <w:rFonts w:ascii="Times New Roman" w:hAnsi="Times New Roman" w:cs="Times New Roman"/>
          <w:b/>
          <w:sz w:val="24"/>
        </w:rPr>
      </w:pPr>
      <w:r w:rsidRPr="00CE5086">
        <w:rPr>
          <w:rFonts w:ascii="Times New Roman" w:hAnsi="Times New Roman" w:cs="Times New Roman"/>
          <w:sz w:val="24"/>
        </w:rPr>
        <w:tab/>
        <w:t>Národná rada Slovenskej republiky uznesením č. 1</w:t>
      </w:r>
      <w:r w:rsidR="00C82EEB">
        <w:rPr>
          <w:rFonts w:ascii="Times New Roman" w:hAnsi="Times New Roman" w:cs="Times New Roman"/>
          <w:sz w:val="24"/>
        </w:rPr>
        <w:t>776</w:t>
      </w:r>
      <w:r w:rsidRPr="00CE5086">
        <w:rPr>
          <w:rFonts w:ascii="Times New Roman" w:hAnsi="Times New Roman" w:cs="Times New Roman"/>
          <w:sz w:val="24"/>
        </w:rPr>
        <w:t xml:space="preserve"> z </w:t>
      </w:r>
      <w:r w:rsidR="00C82EEB">
        <w:rPr>
          <w:rFonts w:ascii="Times New Roman" w:hAnsi="Times New Roman" w:cs="Times New Roman"/>
          <w:sz w:val="24"/>
        </w:rPr>
        <w:t>2</w:t>
      </w:r>
      <w:r w:rsidRPr="00CE5086">
        <w:rPr>
          <w:rFonts w:ascii="Times New Roman" w:hAnsi="Times New Roman" w:cs="Times New Roman"/>
          <w:sz w:val="24"/>
        </w:rPr>
        <w:t xml:space="preserve">. decembra 2009 pridelila </w:t>
      </w:r>
      <w:r w:rsidRPr="00CE5086">
        <w:rPr>
          <w:rFonts w:ascii="Times New Roman" w:hAnsi="Times New Roman" w:cs="Times New Roman"/>
          <w:b/>
          <w:sz w:val="24"/>
        </w:rPr>
        <w:t xml:space="preserve"> vládny  návrh</w:t>
      </w:r>
      <w:r w:rsidRPr="00C82EEB">
        <w:rPr>
          <w:rFonts w:ascii="Times New Roman" w:hAnsi="Times New Roman" w:cs="Times New Roman"/>
          <w:b/>
          <w:sz w:val="24"/>
        </w:rPr>
        <w:t xml:space="preserve"> </w:t>
      </w:r>
      <w:r w:rsidRPr="00C82EEB" w:rsidR="00C82EEB">
        <w:rPr>
          <w:rFonts w:ascii="Times New Roman" w:hAnsi="Times New Roman" w:cs="Times New Roman"/>
          <w:b/>
          <w:sz w:val="24"/>
        </w:rPr>
        <w:t>zákona, ktorým sa mení  a dopĺňa zákon Slovenskej národnej rady č. 369/1990 Zb. o obecnom zriadení  v znení neskorších predpisov a o zmene a doplnení niektorých zákonov (tlač 1315)</w:t>
      </w:r>
      <w:r w:rsidRPr="00C82EEB">
        <w:rPr>
          <w:rFonts w:ascii="Times New Roman" w:hAnsi="Times New Roman" w:cs="Times New Roman"/>
          <w:b/>
          <w:sz w:val="24"/>
        </w:rPr>
        <w:t xml:space="preserve">  </w:t>
      </w:r>
      <w:r w:rsidRPr="00C82EEB">
        <w:rPr>
          <w:rFonts w:ascii="Times New Roman" w:hAnsi="Times New Roman" w:cs="Times New Roman"/>
          <w:sz w:val="24"/>
        </w:rPr>
        <w:t>na prerokovanie týmto výborom:</w:t>
      </w:r>
    </w:p>
    <w:p w:rsidR="00694EC6" w:rsidRPr="00C82EEB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</w:r>
      <w:r w:rsidRPr="00CD52E4">
        <w:rPr>
          <w:rFonts w:ascii="Times New Roman" w:hAnsi="Times New Roman" w:cs="Times New Roman"/>
          <w:b/>
          <w:szCs w:val="28"/>
        </w:rPr>
        <w:t>Ústavnoprávnemu výboru Národnej rady Slovenskej republiky</w:t>
        <w:tab/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ab/>
        <w:t>Výboru Národnej rady Slovenskej republiky pre financie, rozpočet a menu</w:t>
      </w:r>
    </w:p>
    <w:p w:rsidR="00694EC6" w:rsidP="00694EC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  <w:lang w:val="cs-CZ"/>
        </w:rPr>
        <w:t>a</w:t>
      </w:r>
    </w:p>
    <w:p w:rsidR="00694EC6" w:rsidP="00694EC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Výboru Národnej rady Slovenskej republiky pre verejnú správu a regionálny </w:t>
        <w:tab/>
        <w:t>rozvoj</w:t>
      </w:r>
      <w:r>
        <w:rPr>
          <w:rFonts w:ascii="Times New Roman" w:hAnsi="Times New Roman" w:cs="Times New Roman"/>
          <w:b/>
          <w:szCs w:val="28"/>
          <w:lang w:val="cs-CZ"/>
        </w:rPr>
        <w:t>;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 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Výbory prerokovali predmetný vládny  návrh zákona v lehote určenej uznesením Národnej rady Slovensk</w:t>
      </w:r>
      <w:r w:rsidRPr="00CD52E4">
        <w:rPr>
          <w:rFonts w:ascii="Times New Roman" w:hAnsi="Times New Roman" w:cs="Times New Roman"/>
          <w:szCs w:val="28"/>
        </w:rPr>
        <w:t>ej republiky.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II.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z. o rokovacom poriadku Národnej rady Slovenskej republiky v znení neskorších predpisov.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III.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 xml:space="preserve">Výbory Národnej rady Slovenskej republiky, ktorým bol vládny návrh zákona pridelený zaujali k </w:t>
      </w:r>
      <w:r w:rsidRPr="00CD52E4">
        <w:rPr>
          <w:rFonts w:ascii="Times New Roman" w:hAnsi="Times New Roman" w:cs="Times New Roman"/>
          <w:szCs w:val="28"/>
        </w:rPr>
        <w:t>nemu nasledovné stanoviská: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Ústavnoprávny   výbor Národnej  rady Slovenskej republ</w:t>
      </w:r>
      <w:r>
        <w:rPr>
          <w:rFonts w:ascii="Times New Roman" w:hAnsi="Times New Roman" w:cs="Times New Roman"/>
          <w:szCs w:val="28"/>
        </w:rPr>
        <w:t>iky uznesením  č.</w:t>
      </w:r>
      <w:r w:rsidR="007A2AB4">
        <w:rPr>
          <w:rFonts w:ascii="Times New Roman" w:hAnsi="Times New Roman" w:cs="Times New Roman"/>
          <w:szCs w:val="28"/>
        </w:rPr>
        <w:t xml:space="preserve"> 794      </w:t>
      </w:r>
      <w:r>
        <w:rPr>
          <w:rFonts w:ascii="Times New Roman" w:hAnsi="Times New Roman" w:cs="Times New Roman"/>
          <w:szCs w:val="28"/>
        </w:rPr>
        <w:t>z</w:t>
      </w:r>
      <w:r w:rsidR="007A2AB4">
        <w:rPr>
          <w:rFonts w:ascii="Times New Roman" w:hAnsi="Times New Roman" w:cs="Times New Roman"/>
          <w:szCs w:val="28"/>
        </w:rPr>
        <w:t xml:space="preserve"> 26. </w:t>
      </w:r>
      <w:r>
        <w:rPr>
          <w:rFonts w:ascii="Times New Roman" w:hAnsi="Times New Roman" w:cs="Times New Roman"/>
          <w:szCs w:val="28"/>
        </w:rPr>
        <w:t>januára 2010</w:t>
      </w:r>
      <w:r w:rsidRPr="00CD52E4">
        <w:rPr>
          <w:rFonts w:ascii="Times New Roman" w:hAnsi="Times New Roman" w:cs="Times New Roman"/>
          <w:szCs w:val="28"/>
        </w:rPr>
        <w:t xml:space="preserve"> s vládnym  návrhom zákona </w:t>
      </w:r>
      <w:r w:rsidRPr="00CD52E4">
        <w:rPr>
          <w:rFonts w:ascii="Times New Roman" w:hAnsi="Times New Roman" w:cs="Times New Roman"/>
          <w:b/>
          <w:szCs w:val="28"/>
        </w:rPr>
        <w:t xml:space="preserve">súhlasil </w:t>
      </w:r>
      <w:r w:rsidRPr="00CD52E4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CD52E4">
        <w:rPr>
          <w:rFonts w:ascii="Times New Roman" w:hAnsi="Times New Roman" w:cs="Times New Roman"/>
          <w:b/>
          <w:szCs w:val="28"/>
        </w:rPr>
        <w:t>schváliť</w:t>
      </w:r>
      <w:r w:rsidR="007A2AB4">
        <w:rPr>
          <w:rFonts w:ascii="Times New Roman" w:hAnsi="Times New Roman" w:cs="Times New Roman"/>
          <w:b/>
          <w:szCs w:val="28"/>
        </w:rPr>
        <w:t>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financie, rozpočet a menu uznesením č. </w:t>
      </w:r>
      <w:r w:rsidR="00051F14">
        <w:rPr>
          <w:rFonts w:ascii="Times New Roman" w:hAnsi="Times New Roman" w:cs="Times New Roman"/>
          <w:szCs w:val="28"/>
          <w:lang w:val="cs-CZ"/>
        </w:rPr>
        <w:t>642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z </w:t>
      </w:r>
      <w:r w:rsidR="00051F14">
        <w:rPr>
          <w:rFonts w:ascii="Times New Roman" w:hAnsi="Times New Roman" w:cs="Times New Roman"/>
          <w:szCs w:val="28"/>
          <w:lang w:val="cs-CZ"/>
        </w:rPr>
        <w:t xml:space="preserve"> 27</w:t>
      </w:r>
      <w:r>
        <w:rPr>
          <w:rFonts w:ascii="Times New Roman" w:hAnsi="Times New Roman" w:cs="Times New Roman"/>
          <w:szCs w:val="28"/>
          <w:lang w:val="cs-CZ"/>
        </w:rPr>
        <w:t xml:space="preserve"> januára 2010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s vládnym návrhom zákona </w:t>
      </w: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a odporučil ho Národnej rade Slovenskej republiky </w:t>
      </w:r>
      <w:r w:rsidRPr="00CD52E4">
        <w:rPr>
          <w:rFonts w:ascii="Times New Roman" w:hAnsi="Times New Roman" w:cs="Times New Roman"/>
          <w:b/>
          <w:szCs w:val="28"/>
          <w:lang w:val="cs-CZ"/>
        </w:rPr>
        <w:t>schváliťs pripomienkami.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ab/>
        <w:t xml:space="preserve">Výbor Národnej rady Slovenskej republiky pre verejnú správu a regionálny rozvoj uznesením č. </w:t>
      </w:r>
      <w:r w:rsidR="007A2AB4">
        <w:rPr>
          <w:rFonts w:ascii="Times New Roman" w:hAnsi="Times New Roman" w:cs="Times New Roman"/>
          <w:szCs w:val="28"/>
          <w:lang w:val="cs-CZ"/>
        </w:rPr>
        <w:t xml:space="preserve">334 </w:t>
      </w:r>
      <w:r w:rsidRPr="00CD52E4">
        <w:rPr>
          <w:rFonts w:ascii="Times New Roman" w:hAnsi="Times New Roman" w:cs="Times New Roman"/>
          <w:szCs w:val="28"/>
          <w:lang w:val="cs-CZ"/>
        </w:rPr>
        <w:t>z </w:t>
      </w:r>
      <w:r w:rsidR="00816A06">
        <w:rPr>
          <w:rFonts w:ascii="Times New Roman" w:hAnsi="Times New Roman" w:cs="Times New Roman"/>
          <w:szCs w:val="28"/>
          <w:lang w:val="cs-CZ"/>
        </w:rPr>
        <w:t>29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. </w:t>
      </w:r>
      <w:r>
        <w:rPr>
          <w:rFonts w:ascii="Times New Roman" w:hAnsi="Times New Roman" w:cs="Times New Roman"/>
          <w:szCs w:val="28"/>
          <w:lang w:val="cs-CZ"/>
        </w:rPr>
        <w:t>januára 2010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s vládnym návrhom zákona </w:t>
      </w: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a odporučil ho Národnej rade </w:t>
      </w:r>
      <w:r w:rsidRPr="00CD52E4">
        <w:rPr>
          <w:rFonts w:ascii="Times New Roman" w:hAnsi="Times New Roman" w:cs="Times New Roman"/>
          <w:szCs w:val="28"/>
        </w:rPr>
        <w:t>Slovenskej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republiky </w:t>
      </w:r>
      <w:r w:rsidRPr="00CD52E4">
        <w:rPr>
          <w:rFonts w:ascii="Times New Roman" w:hAnsi="Times New Roman" w:cs="Times New Roman"/>
          <w:b/>
          <w:szCs w:val="28"/>
          <w:lang w:val="cs-CZ"/>
        </w:rPr>
        <w:t>schváliťs pripomienkami.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CD52E4">
        <w:rPr>
          <w:rFonts w:ascii="Times New Roman" w:hAnsi="Times New Roman" w:cs="Times New Roman"/>
          <w:b/>
          <w:bCs/>
          <w:szCs w:val="28"/>
        </w:rPr>
        <w:t>IV.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E5086" w:rsidP="00694EC6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E5086">
        <w:rPr>
          <w:rFonts w:ascii="Times New Roman" w:hAnsi="Times New Roman" w:cs="Times New Roman"/>
          <w:sz w:val="24"/>
          <w:szCs w:val="24"/>
          <w:lang w:val="cs-CZ"/>
        </w:rPr>
        <w:tab/>
        <w:t>Z uznesení výborov Národnej rady Slovenskej republiky  uvedených pod bodom III. tejto sp</w:t>
      </w:r>
      <w:r w:rsidRPr="00CE5086">
        <w:rPr>
          <w:rFonts w:ascii="Times New Roman" w:hAnsi="Times New Roman" w:cs="Times New Roman"/>
          <w:sz w:val="24"/>
          <w:szCs w:val="24"/>
          <w:lang w:val="cs-CZ"/>
        </w:rPr>
        <w:t>rávy vyplývajú tiekto</w:t>
      </w:r>
      <w:r w:rsidRPr="00CE5086">
        <w:rPr>
          <w:rFonts w:ascii="Times New Roman" w:hAnsi="Times New Roman" w:cs="Times New Roman"/>
          <w:sz w:val="24"/>
          <w:szCs w:val="24"/>
        </w:rPr>
        <w:t xml:space="preserve"> pozmeňujúce a doplňujúce návrhy:</w:t>
      </w:r>
    </w:p>
    <w:p w:rsidR="00694EC6" w:rsidP="00694EC6">
      <w:pPr>
        <w:ind w:left="3552"/>
        <w:jc w:val="both"/>
        <w:rPr>
          <w:rFonts w:ascii="Times New Roman" w:hAnsi="Times New Roman" w:cs="Times New Roman"/>
        </w:rPr>
      </w:pPr>
    </w:p>
    <w:p w:rsidR="00051F14" w:rsidP="00051F14">
      <w:pPr>
        <w:jc w:val="both"/>
        <w:rPr>
          <w:rFonts w:ascii="Times New Roman" w:hAnsi="Times New Roman" w:cs="Times New Roman"/>
          <w:b/>
        </w:rPr>
      </w:pPr>
      <w:r w:rsidRPr="00E44ECC">
        <w:rPr>
          <w:rFonts w:ascii="Times New Roman" w:hAnsi="Times New Roman" w:cs="Times New Roman"/>
          <w:b/>
        </w:rPr>
        <w:t>K čl. I</w:t>
      </w:r>
    </w:p>
    <w:p w:rsidR="00051F14" w:rsidP="00051F14">
      <w:pPr>
        <w:jc w:val="both"/>
        <w:rPr>
          <w:rFonts w:ascii="Times New Roman" w:hAnsi="Times New Roman" w:cs="Times New Roman"/>
        </w:rPr>
      </w:pPr>
    </w:p>
    <w:p w:rsidR="00051F14" w:rsidP="00051F14">
      <w:pPr>
        <w:jc w:val="both"/>
        <w:rPr>
          <w:rFonts w:ascii="Times New Roman" w:hAnsi="Times New Roman" w:cs="Times New Roman"/>
        </w:rPr>
      </w:pPr>
      <w:r w:rsidRPr="00565A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Za 1. bod sa vkladá nový 2. bod, ktorý znie:</w:t>
      </w:r>
    </w:p>
    <w:p w:rsidR="00051F14" w:rsidP="000C4016">
      <w:pPr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2. V § 2a ods. 2 v úvodnej vete sa slová „výsledkoch hlasovania obyvateľov zlučovaných obcí“ nahrádzajú slovami „výsledkoch miestneho referenda zlučovaných obcí“.“</w:t>
      </w:r>
    </w:p>
    <w:p w:rsidR="00051F14" w:rsidP="00051F14">
      <w:pPr>
        <w:jc w:val="both"/>
        <w:rPr>
          <w:rFonts w:ascii="Times New Roman" w:hAnsi="Times New Roman" w:cs="Times New Roman"/>
        </w:rPr>
      </w:pPr>
    </w:p>
    <w:p w:rsidR="00051F14" w:rsidP="00051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body 2 až 85 sa označujú ako body 3 až 86.</w:t>
      </w:r>
    </w:p>
    <w:p w:rsidR="00051F14" w:rsidP="00051F14">
      <w:pPr>
        <w:jc w:val="both"/>
        <w:rPr>
          <w:rFonts w:ascii="Times New Roman" w:hAnsi="Times New Roman" w:cs="Times New Roman"/>
        </w:rPr>
      </w:pPr>
    </w:p>
    <w:p w:rsidR="00051F14" w:rsidP="00051F14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zosúladenie terminológie v zákone, kde sa slová „hlasovanie obyvateľov obce“ nahrádzajú slovami „miestne referendum“ (podľa § 11a obecné zastupiteľstvo v otázke </w:t>
      </w:r>
      <w:r w:rsidRPr="00F62B90">
        <w:rPr>
          <w:rFonts w:ascii="Times New Roman" w:hAnsi="Times New Roman" w:cs="Times New Roman"/>
        </w:rPr>
        <w:t>zlúčeni</w:t>
      </w:r>
      <w:r>
        <w:rPr>
          <w:rFonts w:ascii="Times New Roman" w:hAnsi="Times New Roman" w:cs="Times New Roman"/>
        </w:rPr>
        <w:t>a</w:t>
      </w:r>
      <w:r w:rsidRPr="00F62B90">
        <w:rPr>
          <w:rFonts w:ascii="Times New Roman" w:hAnsi="Times New Roman" w:cs="Times New Roman"/>
        </w:rPr>
        <w:t xml:space="preserve"> o</w:t>
      </w:r>
      <w:r w:rsidRPr="00F62B90">
        <w:rPr>
          <w:rFonts w:ascii="Times New Roman" w:hAnsi="Times New Roman" w:cs="Times New Roman"/>
        </w:rPr>
        <w:t>bcí</w:t>
      </w:r>
      <w:r>
        <w:rPr>
          <w:rFonts w:ascii="Times New Roman" w:hAnsi="Times New Roman" w:cs="Times New Roman"/>
        </w:rPr>
        <w:t xml:space="preserve"> vyhlasuje miestne referendum).</w:t>
      </w:r>
    </w:p>
    <w:p w:rsidR="00051F14" w:rsidP="00051F14">
      <w:pPr>
        <w:jc w:val="both"/>
        <w:rPr>
          <w:rFonts w:ascii="Times New Roman" w:hAnsi="Times New Roman" w:cs="Times New Roman"/>
        </w:rPr>
      </w:pPr>
    </w:p>
    <w:p w:rsidR="00051F14" w:rsidP="00051F14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051F14" w:rsidP="00051F14">
      <w:pPr>
        <w:ind w:left="3552"/>
        <w:jc w:val="both"/>
        <w:rPr>
          <w:rFonts w:ascii="Times New Roman" w:hAnsi="Times New Roman" w:cs="Times New Roman"/>
        </w:rPr>
      </w:pPr>
      <w:r w:rsidR="007A2AB4">
        <w:rPr>
          <w:rFonts w:ascii="Times New Roman" w:hAnsi="Times New Roman" w:cs="Times New Roman"/>
        </w:rPr>
        <w:t>Výbor NR SR pre verejnú správu a regionálny rozvoj</w:t>
      </w:r>
    </w:p>
    <w:p w:rsidR="007A2AB4" w:rsidP="00051F14">
      <w:pPr>
        <w:ind w:left="3552"/>
        <w:jc w:val="both"/>
        <w:rPr>
          <w:rFonts w:ascii="Times New Roman" w:hAnsi="Times New Roman" w:cs="Times New Roman"/>
          <w:b/>
        </w:rPr>
      </w:pPr>
    </w:p>
    <w:p w:rsidR="00051F14" w:rsidP="00051F14">
      <w:pPr>
        <w:ind w:left="3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  <w:tab/>
      </w:r>
      <w:r w:rsidRPr="003237E7">
        <w:rPr>
          <w:rFonts w:ascii="Times New Roman" w:hAnsi="Times New Roman" w:cs="Times New Roman"/>
          <w:b/>
        </w:rPr>
        <w:tab/>
        <w:t xml:space="preserve">Gestorský výbor odporúča </w:t>
      </w:r>
      <w:r w:rsidR="007A2AB4">
        <w:rPr>
          <w:rFonts w:ascii="Times New Roman" w:hAnsi="Times New Roman" w:cs="Times New Roman"/>
          <w:b/>
        </w:rPr>
        <w:t xml:space="preserve">schváliť. </w:t>
      </w:r>
    </w:p>
    <w:p w:rsidR="00051F14" w:rsidP="00051F14">
      <w:pPr>
        <w:jc w:val="both"/>
        <w:rPr>
          <w:rFonts w:ascii="Times New Roman" w:hAnsi="Times New Roman" w:cs="Times New Roman"/>
        </w:rPr>
      </w:pPr>
    </w:p>
    <w:p w:rsidR="000C4016" w:rsidP="000C4016">
      <w:pPr>
        <w:jc w:val="both"/>
        <w:rPr>
          <w:rFonts w:ascii="Times New Roman" w:hAnsi="Times New Roman" w:cs="Times New Roman"/>
        </w:rPr>
      </w:pPr>
    </w:p>
    <w:p w:rsidR="000C4016" w:rsidP="000C4016">
      <w:pPr>
        <w:jc w:val="both"/>
        <w:rPr>
          <w:rFonts w:ascii="Times New Roman" w:hAnsi="Times New Roman" w:cs="Times New Roman"/>
        </w:rPr>
      </w:pPr>
      <w:r w:rsidR="00051F14">
        <w:rPr>
          <w:rFonts w:ascii="Times New Roman" w:hAnsi="Times New Roman" w:cs="Times New Roman"/>
        </w:rPr>
        <w:t>2</w:t>
      </w:r>
      <w:r w:rsidRPr="00F62AD8" w:rsidR="00051F14">
        <w:rPr>
          <w:rFonts w:ascii="Times New Roman" w:hAnsi="Times New Roman" w:cs="Times New Roman"/>
        </w:rPr>
        <w:t>.</w:t>
      </w:r>
      <w:r w:rsidR="00051F14">
        <w:rPr>
          <w:rFonts w:ascii="Times New Roman" w:hAnsi="Times New Roman" w:cs="Times New Roman"/>
          <w:b/>
        </w:rPr>
        <w:t xml:space="preserve"> </w:t>
      </w:r>
      <w:r w:rsidRPr="00F62AD8" w:rsidR="00051F14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 xml:space="preserve"> </w:t>
      </w:r>
      <w:r w:rsidRPr="00F62AD8" w:rsidR="00051F14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 </w:t>
      </w:r>
      <w:r w:rsidRPr="00F62AD8" w:rsidR="00051F14">
        <w:rPr>
          <w:rFonts w:ascii="Times New Roman" w:hAnsi="Times New Roman" w:cs="Times New Roman"/>
        </w:rPr>
        <w:t>bode</w:t>
      </w:r>
      <w:r w:rsidR="00051F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051F14">
        <w:rPr>
          <w:rFonts w:ascii="Times New Roman" w:hAnsi="Times New Roman" w:cs="Times New Roman"/>
        </w:rPr>
        <w:t xml:space="preserve">sa slová „Napríklad zákon č. 666/2004 Z. z. o ochrane pred povodňami </w:t>
      </w:r>
      <w:r w:rsidR="00051F14">
        <w:rPr>
          <w:rFonts w:ascii="Times New Roman" w:hAnsi="Times New Roman" w:cs="Times New Roman"/>
        </w:rPr>
        <w:t xml:space="preserve">v znení </w:t>
      </w:r>
      <w:r>
        <w:rPr>
          <w:rFonts w:ascii="Times New Roman" w:hAnsi="Times New Roman" w:cs="Times New Roman"/>
        </w:rPr>
        <w:t xml:space="preserve">     </w:t>
      </w:r>
    </w:p>
    <w:p w:rsidR="000C4016" w:rsidP="000C4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</w:t>
      </w:r>
      <w:r w:rsidR="00051F14">
        <w:rPr>
          <w:rFonts w:ascii="Times New Roman" w:hAnsi="Times New Roman" w:cs="Times New Roman"/>
        </w:rPr>
        <w:t>eskorších</w:t>
      </w:r>
      <w:r>
        <w:rPr>
          <w:rFonts w:ascii="Times New Roman" w:hAnsi="Times New Roman" w:cs="Times New Roman"/>
        </w:rPr>
        <w:t xml:space="preserve"> </w:t>
      </w:r>
      <w:r w:rsidR="00051F14">
        <w:rPr>
          <w:rFonts w:ascii="Times New Roman" w:hAnsi="Times New Roman" w:cs="Times New Roman"/>
        </w:rPr>
        <w:t xml:space="preserve"> predpisov.“ </w:t>
      </w:r>
      <w:r>
        <w:rPr>
          <w:rFonts w:ascii="Times New Roman" w:hAnsi="Times New Roman" w:cs="Times New Roman"/>
        </w:rPr>
        <w:t xml:space="preserve"> </w:t>
      </w:r>
      <w:r w:rsidR="00051F14">
        <w:rPr>
          <w:rFonts w:ascii="Times New Roman" w:hAnsi="Times New Roman" w:cs="Times New Roman"/>
        </w:rPr>
        <w:t xml:space="preserve"> Nahrádzajú </w:t>
      </w:r>
      <w:r>
        <w:rPr>
          <w:rFonts w:ascii="Times New Roman" w:hAnsi="Times New Roman" w:cs="Times New Roman"/>
        </w:rPr>
        <w:t xml:space="preserve"> </w:t>
      </w:r>
      <w:r w:rsidR="00051F14">
        <w:rPr>
          <w:rFonts w:ascii="Times New Roman" w:hAnsi="Times New Roman" w:cs="Times New Roman"/>
        </w:rPr>
        <w:t xml:space="preserve">slovami </w:t>
      </w:r>
      <w:r>
        <w:rPr>
          <w:rFonts w:ascii="Times New Roman" w:hAnsi="Times New Roman" w:cs="Times New Roman"/>
        </w:rPr>
        <w:t xml:space="preserve"> </w:t>
      </w:r>
      <w:r w:rsidR="00051F14">
        <w:rPr>
          <w:rFonts w:ascii="Times New Roman" w:hAnsi="Times New Roman" w:cs="Times New Roman"/>
        </w:rPr>
        <w:t xml:space="preserve">„ Napríklad zákon č. 7/2010 Z. z. </w:t>
      </w:r>
      <w:r w:rsidRPr="00F62AD8" w:rsidR="00051F14">
        <w:rPr>
          <w:rFonts w:ascii="Times New Roman" w:hAnsi="Times New Roman" w:cs="Times New Roman"/>
        </w:rPr>
        <w:t xml:space="preserve">o ochrane </w:t>
      </w:r>
    </w:p>
    <w:p w:rsidR="00051F14" w:rsidRPr="00F62AD8" w:rsidP="000C4016">
      <w:pPr>
        <w:jc w:val="both"/>
        <w:rPr>
          <w:rFonts w:ascii="Times New Roman" w:hAnsi="Times New Roman" w:cs="Times New Roman"/>
        </w:rPr>
      </w:pPr>
      <w:r w:rsidR="000C4016">
        <w:rPr>
          <w:rFonts w:ascii="Times New Roman" w:hAnsi="Times New Roman" w:cs="Times New Roman"/>
        </w:rPr>
        <w:t xml:space="preserve">    </w:t>
      </w:r>
      <w:r w:rsidRPr="00F62AD8">
        <w:rPr>
          <w:rFonts w:ascii="Times New Roman" w:hAnsi="Times New Roman" w:cs="Times New Roman"/>
        </w:rPr>
        <w:t>pred povodňami</w:t>
      </w:r>
      <w:r>
        <w:rPr>
          <w:rFonts w:ascii="Times New Roman" w:hAnsi="Times New Roman" w:cs="Times New Roman"/>
        </w:rPr>
        <w:t>.“.</w:t>
      </w:r>
    </w:p>
    <w:p w:rsidR="00051F14" w:rsidP="00051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1F14" w:rsidP="00051F1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zmenu navrhovanej citácie v poznámke pod čiarou k odkazu 4 vzhľadom na prijatie nového zákona o ochrane pre</w:t>
      </w:r>
      <w:r>
        <w:rPr>
          <w:rFonts w:ascii="Times New Roman" w:hAnsi="Times New Roman" w:cs="Times New Roman"/>
        </w:rPr>
        <w:t xml:space="preserve">d povodňami 2. decembra 2009. </w:t>
      </w:r>
    </w:p>
    <w:p w:rsidR="00051F14" w:rsidP="00051F14">
      <w:pPr>
        <w:rPr>
          <w:rFonts w:ascii="Times New Roman" w:hAnsi="Times New Roman" w:cs="Times New Roman"/>
        </w:rPr>
      </w:pPr>
    </w:p>
    <w:p w:rsidR="00051F14" w:rsidP="00051F14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0C4016" w:rsidP="000C4016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verejnú správu a regionálny rozvoj</w:t>
      </w: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  <w:tab/>
      </w:r>
      <w:r w:rsidRPr="003237E7">
        <w:rPr>
          <w:rFonts w:ascii="Times New Roman" w:hAnsi="Times New Roman" w:cs="Times New Roman"/>
          <w:b/>
        </w:rPr>
        <w:tab/>
        <w:t xml:space="preserve">Gestorský výbor odporúča </w:t>
      </w:r>
      <w:r>
        <w:rPr>
          <w:rFonts w:ascii="Times New Roman" w:hAnsi="Times New Roman" w:cs="Times New Roman"/>
          <w:b/>
        </w:rPr>
        <w:t xml:space="preserve">schváliť. </w:t>
      </w:r>
    </w:p>
    <w:p w:rsidR="00051F14" w:rsidP="00051F14">
      <w:pPr>
        <w:rPr>
          <w:rFonts w:ascii="Times New Roman" w:hAnsi="Times New Roman" w:cs="Times New Roman"/>
        </w:rPr>
      </w:pPr>
    </w:p>
    <w:p w:rsidR="000C4016" w:rsidP="00051F14">
      <w:pPr>
        <w:rPr>
          <w:rFonts w:ascii="Times New Roman" w:hAnsi="Times New Roman" w:cs="Times New Roman"/>
        </w:rPr>
      </w:pPr>
    </w:p>
    <w:p w:rsidR="00051F14" w:rsidP="00051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 36. bode sa na konci pripája veta:</w:t>
      </w:r>
    </w:p>
    <w:p w:rsidR="00051F14" w:rsidP="00051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„Zároveň sa vypúšťajú poznámky pod čiarou k odkazom 13,14 a 14a“.</w:t>
      </w:r>
    </w:p>
    <w:p w:rsidR="00051F14" w:rsidP="00051F14">
      <w:pPr>
        <w:jc w:val="both"/>
        <w:rPr>
          <w:rFonts w:ascii="Times New Roman" w:hAnsi="Times New Roman" w:cs="Times New Roman"/>
        </w:rPr>
      </w:pPr>
    </w:p>
    <w:p w:rsidR="00051F14" w:rsidP="00051F14">
      <w:pPr>
        <w:ind w:left="2832"/>
        <w:jc w:val="both"/>
        <w:rPr>
          <w:rFonts w:ascii="Arial" w:hAnsi="Arial" w:cs="Arial"/>
        </w:rPr>
      </w:pPr>
      <w:r w:rsidRPr="00442A8E">
        <w:rPr>
          <w:rFonts w:ascii="Times New Roman" w:hAnsi="Times New Roman" w:cs="Times New Roman"/>
        </w:rPr>
        <w:t>Ide o úpravu z hľadiska legislatívnej techniky podľa Legislatívnych pravidiel tvorby zákonov č. 19/1997 Z. z.</w:t>
      </w:r>
      <w:r>
        <w:rPr>
          <w:rFonts w:ascii="Times New Roman" w:hAnsi="Times New Roman" w:cs="Times New Roman"/>
        </w:rPr>
        <w:t>. Keďže sa vkladá nové znenie § 13 ods. 5 je potrebné spolu so zrušením odkazov 13,14 a 14a, vypustiť aj poznámky pod čiarou k týmto odkazom.</w:t>
      </w:r>
      <w:r w:rsidRPr="003E730A">
        <w:rPr>
          <w:rFonts w:ascii="Times New Roman" w:hAnsi="Times New Roman" w:cs="Times New Roman"/>
        </w:rPr>
        <w:t xml:space="preserve">  </w:t>
      </w:r>
    </w:p>
    <w:p w:rsidR="00051F14" w:rsidP="00051F14">
      <w:pPr>
        <w:jc w:val="both"/>
        <w:rPr>
          <w:rFonts w:ascii="Times New Roman" w:hAnsi="Times New Roman" w:cs="Times New Roman"/>
          <w:b/>
        </w:rPr>
      </w:pPr>
    </w:p>
    <w:p w:rsidR="00051F14" w:rsidP="00051F14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0C4016" w:rsidP="000C4016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verejnú správu a regionálny rozvoj</w:t>
      </w: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  <w:tab/>
      </w:r>
      <w:r w:rsidRPr="003237E7">
        <w:rPr>
          <w:rFonts w:ascii="Times New Roman" w:hAnsi="Times New Roman" w:cs="Times New Roman"/>
          <w:b/>
        </w:rPr>
        <w:tab/>
        <w:t xml:space="preserve">Gestorský výbor odporúča </w:t>
      </w:r>
      <w:r>
        <w:rPr>
          <w:rFonts w:ascii="Times New Roman" w:hAnsi="Times New Roman" w:cs="Times New Roman"/>
          <w:b/>
        </w:rPr>
        <w:t xml:space="preserve">schváliť. </w:t>
      </w:r>
    </w:p>
    <w:p w:rsidR="00051F14" w:rsidP="00051F14">
      <w:pPr>
        <w:jc w:val="both"/>
        <w:rPr>
          <w:rFonts w:ascii="Times New Roman" w:hAnsi="Times New Roman" w:cs="Times New Roman"/>
          <w:b/>
        </w:rPr>
      </w:pPr>
    </w:p>
    <w:p w:rsidR="000C4016" w:rsidP="00051F14">
      <w:pPr>
        <w:jc w:val="both"/>
        <w:rPr>
          <w:rFonts w:ascii="Times New Roman" w:hAnsi="Times New Roman" w:cs="Times New Roman"/>
          <w:b/>
        </w:rPr>
      </w:pPr>
    </w:p>
    <w:p w:rsidR="00051F14" w:rsidP="00051F14">
      <w:pPr>
        <w:jc w:val="both"/>
        <w:rPr>
          <w:rFonts w:ascii="Times New Roman" w:hAnsi="Times New Roman" w:cs="Times New Roman"/>
          <w:b/>
        </w:rPr>
      </w:pPr>
      <w:r w:rsidRPr="00E44ECC">
        <w:rPr>
          <w:rFonts w:ascii="Times New Roman" w:hAnsi="Times New Roman" w:cs="Times New Roman"/>
          <w:b/>
        </w:rPr>
        <w:t xml:space="preserve">K čl. </w:t>
      </w:r>
      <w:r>
        <w:rPr>
          <w:rFonts w:ascii="Times New Roman" w:hAnsi="Times New Roman" w:cs="Times New Roman"/>
          <w:b/>
        </w:rPr>
        <w:t>II</w:t>
      </w:r>
      <w:r w:rsidRPr="00E44ECC">
        <w:rPr>
          <w:rFonts w:ascii="Times New Roman" w:hAnsi="Times New Roman" w:cs="Times New Roman"/>
          <w:b/>
        </w:rPr>
        <w:t>I.</w:t>
      </w:r>
    </w:p>
    <w:p w:rsidR="000C4016" w:rsidP="00051F14">
      <w:pPr>
        <w:jc w:val="both"/>
        <w:rPr>
          <w:rFonts w:ascii="Times New Roman" w:hAnsi="Times New Roman" w:cs="Times New Roman"/>
          <w:b/>
        </w:rPr>
      </w:pPr>
    </w:p>
    <w:p w:rsidR="00051F14" w:rsidRPr="0099254D" w:rsidP="00051F1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9254D">
        <w:rPr>
          <w:rFonts w:ascii="Times New Roman" w:hAnsi="Times New Roman" w:cs="Times New Roman"/>
        </w:rPr>
        <w:t>V úvodnej vete</w:t>
      </w:r>
      <w:r>
        <w:rPr>
          <w:rFonts w:ascii="Times New Roman" w:hAnsi="Times New Roman" w:cs="Times New Roman"/>
        </w:rPr>
        <w:t xml:space="preserve"> sa písmeno „a“ nahrádza čiarkou a za slová „zákona č.</w:t>
      </w:r>
      <w:r w:rsidR="00F465CA">
        <w:rPr>
          <w:rFonts w:ascii="Times New Roman" w:hAnsi="Times New Roman" w:cs="Times New Roman"/>
        </w:rPr>
        <w:t>520</w:t>
      </w:r>
      <w:r>
        <w:rPr>
          <w:rFonts w:ascii="Times New Roman" w:hAnsi="Times New Roman" w:cs="Times New Roman"/>
        </w:rPr>
        <w:t>/2008 Z.z.“ sa vkladajú slova „a zákona č. 400/2009 Z.z.“.</w:t>
      </w:r>
    </w:p>
    <w:p w:rsidR="00051F14" w:rsidP="00051F14">
      <w:pPr>
        <w:jc w:val="both"/>
        <w:rPr>
          <w:rFonts w:ascii="Arial" w:hAnsi="Arial" w:cs="Arial"/>
        </w:rPr>
      </w:pPr>
    </w:p>
    <w:p w:rsidR="00051F14" w:rsidRPr="0099254D" w:rsidP="00051F14">
      <w:pPr>
        <w:ind w:left="2832"/>
        <w:jc w:val="both"/>
        <w:rPr>
          <w:rFonts w:ascii="Arial" w:hAnsi="Arial" w:cs="Arial"/>
        </w:rPr>
      </w:pPr>
      <w:r w:rsidRPr="0099254D">
        <w:rPr>
          <w:rFonts w:ascii="Times New Roman" w:hAnsi="Times New Roman" w:cs="Times New Roman"/>
        </w:rPr>
        <w:t>Ide o legislatívno-technickú pripomienku</w:t>
      </w:r>
      <w:r>
        <w:rPr>
          <w:rFonts w:ascii="Times New Roman" w:hAnsi="Times New Roman" w:cs="Times New Roman"/>
        </w:rPr>
        <w:t xml:space="preserve"> doplnenia úvodnej vety o ďalšiu novelu zákona</w:t>
      </w:r>
      <w:r w:rsidRPr="0099254D">
        <w:rPr>
          <w:rFonts w:ascii="Times New Roman" w:hAnsi="Times New Roman" w:cs="Times New Roman"/>
        </w:rPr>
        <w:t>.</w:t>
      </w:r>
    </w:p>
    <w:p w:rsidR="00051F14" w:rsidP="00051F14">
      <w:pPr>
        <w:jc w:val="both"/>
        <w:rPr>
          <w:rFonts w:ascii="Times New Roman" w:hAnsi="Times New Roman" w:cs="Times New Roman"/>
          <w:b/>
        </w:rPr>
      </w:pPr>
    </w:p>
    <w:p w:rsidR="00051F14" w:rsidP="00051F14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0C4016" w:rsidP="000C4016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verejnú správu a regionálny rozvoj</w:t>
      </w: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  <w:tab/>
      </w:r>
      <w:r w:rsidRPr="003237E7">
        <w:rPr>
          <w:rFonts w:ascii="Times New Roman" w:hAnsi="Times New Roman" w:cs="Times New Roman"/>
          <w:b/>
        </w:rPr>
        <w:tab/>
        <w:t xml:space="preserve">Gestorský výbor odporúča </w:t>
      </w:r>
      <w:r>
        <w:rPr>
          <w:rFonts w:ascii="Times New Roman" w:hAnsi="Times New Roman" w:cs="Times New Roman"/>
          <w:b/>
        </w:rPr>
        <w:t xml:space="preserve">schváliť. </w:t>
      </w:r>
    </w:p>
    <w:p w:rsidR="00051F14" w:rsidP="00051F14">
      <w:pPr>
        <w:jc w:val="both"/>
        <w:rPr>
          <w:rFonts w:ascii="Times New Roman" w:hAnsi="Times New Roman" w:cs="Times New Roman"/>
          <w:b/>
        </w:rPr>
      </w:pPr>
    </w:p>
    <w:p w:rsidR="000C4016" w:rsidP="00051F14">
      <w:pPr>
        <w:jc w:val="both"/>
        <w:rPr>
          <w:rFonts w:ascii="Times New Roman" w:hAnsi="Times New Roman" w:cs="Times New Roman"/>
          <w:b/>
        </w:rPr>
      </w:pPr>
    </w:p>
    <w:p w:rsidR="00051F14" w:rsidP="00051F14">
      <w:pPr>
        <w:jc w:val="both"/>
        <w:rPr>
          <w:rFonts w:ascii="Times New Roman" w:hAnsi="Times New Roman" w:cs="Times New Roman"/>
          <w:b/>
        </w:rPr>
      </w:pPr>
      <w:r w:rsidRPr="00E44ECC">
        <w:rPr>
          <w:rFonts w:ascii="Times New Roman" w:hAnsi="Times New Roman" w:cs="Times New Roman"/>
          <w:b/>
        </w:rPr>
        <w:t xml:space="preserve">K čl. </w:t>
      </w:r>
      <w:r>
        <w:rPr>
          <w:rFonts w:ascii="Times New Roman" w:hAnsi="Times New Roman" w:cs="Times New Roman"/>
          <w:b/>
        </w:rPr>
        <w:t>IV</w:t>
      </w:r>
      <w:r w:rsidRPr="00E44ECC">
        <w:rPr>
          <w:rFonts w:ascii="Times New Roman" w:hAnsi="Times New Roman" w:cs="Times New Roman"/>
          <w:b/>
        </w:rPr>
        <w:t>.</w:t>
      </w:r>
    </w:p>
    <w:p w:rsidR="00051F14" w:rsidP="00051F14">
      <w:pPr>
        <w:jc w:val="both"/>
        <w:rPr>
          <w:rFonts w:ascii="Times New Roman" w:hAnsi="Times New Roman" w:cs="Times New Roman"/>
          <w:b/>
        </w:rPr>
      </w:pPr>
    </w:p>
    <w:p w:rsidR="00051F14" w:rsidRPr="0099254D" w:rsidP="00051F14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9254D">
        <w:rPr>
          <w:rFonts w:ascii="Times New Roman" w:hAnsi="Times New Roman" w:cs="Times New Roman"/>
        </w:rPr>
        <w:t>V úvodnej vete</w:t>
      </w:r>
      <w:r>
        <w:rPr>
          <w:rFonts w:ascii="Times New Roman" w:hAnsi="Times New Roman" w:cs="Times New Roman"/>
        </w:rPr>
        <w:t xml:space="preserve"> sa písmeno „a“ nahrádza čiarkou a slová „zákona č.291/2009 Z.z. sa dopĺňa“ nahrádzajú slovami „nálezu Ústavného súdu Slovenskej republiky č. 290/2009 Z.z. a zákona č. 291/2009 Z.z. sa mení“.</w:t>
      </w:r>
    </w:p>
    <w:p w:rsidR="00051F14" w:rsidP="00051F14">
      <w:pPr>
        <w:rPr>
          <w:rFonts w:ascii="Arial" w:hAnsi="Arial" w:cs="Arial"/>
          <w:sz w:val="22"/>
          <w:szCs w:val="22"/>
        </w:rPr>
      </w:pPr>
    </w:p>
    <w:p w:rsidR="00051F14" w:rsidRPr="0099254D" w:rsidP="00051F14">
      <w:pPr>
        <w:ind w:left="2832"/>
        <w:jc w:val="both"/>
        <w:rPr>
          <w:rFonts w:ascii="Arial" w:hAnsi="Arial" w:cs="Arial"/>
        </w:rPr>
      </w:pPr>
      <w:r w:rsidRPr="0099254D">
        <w:rPr>
          <w:rFonts w:ascii="Times New Roman" w:hAnsi="Times New Roman" w:cs="Times New Roman"/>
        </w:rPr>
        <w:t>Ide o legislatívno-technickú pripomienku</w:t>
      </w:r>
      <w:r>
        <w:rPr>
          <w:rFonts w:ascii="Times New Roman" w:hAnsi="Times New Roman" w:cs="Times New Roman"/>
        </w:rPr>
        <w:t xml:space="preserve"> úpravy úvodnej vety, keďže nejde o doplnenie ale o zmenu zákona a doplnenie o nález Ústavného súdu Slovenskej republiky.</w:t>
      </w:r>
    </w:p>
    <w:p w:rsidR="00051F14" w:rsidP="00051F14">
      <w:pPr>
        <w:rPr>
          <w:rFonts w:ascii="Arial" w:hAnsi="Arial" w:cs="Arial"/>
          <w:sz w:val="22"/>
          <w:szCs w:val="22"/>
        </w:rPr>
      </w:pPr>
    </w:p>
    <w:p w:rsidR="00051F14" w:rsidP="00051F14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financie, rozpočet a menu</w:t>
      </w:r>
    </w:p>
    <w:p w:rsidR="000C4016" w:rsidP="000C4016">
      <w:pPr>
        <w:ind w:left="3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NR SR pre verejnú správu a regionálny rozvoj</w:t>
      </w: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</w:p>
    <w:p w:rsidR="000C4016" w:rsidP="000C4016">
      <w:pPr>
        <w:ind w:left="3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  <w:tab/>
      </w:r>
      <w:r w:rsidRPr="003237E7">
        <w:rPr>
          <w:rFonts w:ascii="Times New Roman" w:hAnsi="Times New Roman" w:cs="Times New Roman"/>
          <w:b/>
        </w:rPr>
        <w:tab/>
        <w:t xml:space="preserve">Gestorský výbor odporúča </w:t>
      </w:r>
      <w:r>
        <w:rPr>
          <w:rFonts w:ascii="Times New Roman" w:hAnsi="Times New Roman" w:cs="Times New Roman"/>
          <w:b/>
        </w:rPr>
        <w:t xml:space="preserve">schváliť. </w:t>
      </w:r>
    </w:p>
    <w:p w:rsidR="00694EC6" w:rsidRPr="00CD52E4" w:rsidP="00694EC6">
      <w:pPr>
        <w:jc w:val="both"/>
        <w:rPr>
          <w:rFonts w:ascii="Times New Roman" w:hAnsi="Times New Roman" w:cs="Times New Roman"/>
          <w:b/>
          <w:szCs w:val="28"/>
        </w:rPr>
      </w:pPr>
    </w:p>
    <w:p w:rsidR="00694EC6" w:rsidRPr="00CD52E4" w:rsidP="00694EC6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694EC6" w:rsidRPr="00CD52E4" w:rsidP="00694EC6">
      <w:pPr>
        <w:jc w:val="center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b/>
          <w:szCs w:val="28"/>
        </w:rPr>
        <w:t>V.</w:t>
      </w:r>
    </w:p>
    <w:p w:rsidR="00694EC6" w:rsidRPr="00CD52E4" w:rsidP="00694EC6">
      <w:pPr>
        <w:jc w:val="center"/>
        <w:rPr>
          <w:rFonts w:ascii="Times New Roman" w:hAnsi="Times New Roman" w:cs="Times New Roman"/>
          <w:b/>
          <w:szCs w:val="28"/>
        </w:rPr>
      </w:pPr>
    </w:p>
    <w:p w:rsidR="00694EC6" w:rsidRPr="00CD52E4" w:rsidP="00694EC6">
      <w:pPr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ab/>
        <w:t>Gestorský výbor odporúča o návrhoch výborov Národnej rady Slovenskej republiky, ktoré sú uvedené v spoločnej správe hlasovať takto:</w:t>
      </w: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>Gestorský výbor o pozmeňujúcich a doplňujúcich návrhoch odporúča hlasovať: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  <w:lang w:val="cs-CZ"/>
        </w:rPr>
        <w:t xml:space="preserve">a) hlasovať </w:t>
      </w:r>
      <w:r>
        <w:rPr>
          <w:rFonts w:ascii="Times New Roman" w:hAnsi="Times New Roman" w:cs="Times New Roman"/>
          <w:szCs w:val="28"/>
          <w:lang w:val="cs-CZ"/>
        </w:rPr>
        <w:t xml:space="preserve">spoločne 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o  bodoch  </w:t>
      </w:r>
      <w:r w:rsidR="000C4016">
        <w:rPr>
          <w:rFonts w:ascii="Times New Roman" w:hAnsi="Times New Roman" w:cs="Times New Roman"/>
          <w:szCs w:val="28"/>
          <w:lang w:val="cs-CZ"/>
        </w:rPr>
        <w:t>1</w:t>
      </w:r>
      <w:r w:rsidR="00FD0C6E">
        <w:rPr>
          <w:rFonts w:ascii="Times New Roman" w:hAnsi="Times New Roman" w:cs="Times New Roman"/>
          <w:szCs w:val="28"/>
          <w:lang w:val="cs-CZ"/>
        </w:rPr>
        <w:t xml:space="preserve"> až 5</w:t>
      </w:r>
      <w:r w:rsidRPr="00CD52E4">
        <w:rPr>
          <w:rFonts w:ascii="Times New Roman" w:hAnsi="Times New Roman" w:cs="Times New Roman"/>
          <w:szCs w:val="28"/>
          <w:lang w:val="cs-CZ"/>
        </w:rPr>
        <w:t xml:space="preserve"> s odporúčaním gestorského výboru </w:t>
      </w:r>
      <w:r w:rsidRPr="00CD52E4">
        <w:rPr>
          <w:rFonts w:ascii="Times New Roman" w:hAnsi="Times New Roman" w:cs="Times New Roman"/>
          <w:b/>
          <w:szCs w:val="28"/>
          <w:lang w:val="cs-CZ"/>
        </w:rPr>
        <w:t>schváliť</w:t>
      </w:r>
      <w:r>
        <w:rPr>
          <w:rFonts w:ascii="Times New Roman" w:hAnsi="Times New Roman" w:cs="Times New Roman"/>
          <w:szCs w:val="28"/>
          <w:lang w:val="cs-CZ"/>
        </w:rPr>
        <w:t>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 xml:space="preserve">VI. 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CD52E4">
        <w:rPr>
          <w:rFonts w:ascii="Times New Roman" w:hAnsi="Times New Roman" w:cs="Times New Roman"/>
          <w:szCs w:val="28"/>
          <w:lang w:val="cs-CZ"/>
        </w:rPr>
        <w:tab/>
      </w:r>
      <w:r w:rsidRPr="00CD52E4">
        <w:rPr>
          <w:rFonts w:ascii="Times New Roman" w:hAnsi="Times New Roman" w:cs="Times New Roman"/>
          <w:szCs w:val="28"/>
        </w:rPr>
        <w:t xml:space="preserve">Gestorský   výbor  na  základe  stanovísk  výborov  k </w:t>
      </w:r>
      <w:r w:rsidRPr="00CD52E4">
        <w:rPr>
          <w:rFonts w:ascii="Times New Roman" w:hAnsi="Times New Roman" w:cs="Times New Roman"/>
          <w:b/>
          <w:szCs w:val="28"/>
        </w:rPr>
        <w:t>vládnemu návrhu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 w:rsidR="00C82EEB">
        <w:rPr>
          <w:rFonts w:ascii="Times New Roman" w:hAnsi="Times New Roman" w:cs="Times New Roman"/>
          <w:b/>
          <w:szCs w:val="28"/>
        </w:rPr>
        <w:t>zákona</w:t>
      </w:r>
      <w:r w:rsidR="00C82EEB">
        <w:rPr>
          <w:rFonts w:ascii="Times New Roman" w:hAnsi="Times New Roman" w:cs="Times New Roman"/>
          <w:b/>
          <w:szCs w:val="28"/>
        </w:rPr>
        <w:t>, ktorým sa mení  a dopĺňa zákon Slovenskej národnej rady č. 369/1990 Zb. o obecnom zriadení  v znení neskorších predpisov a o zmene a doplnení niektorých zákonov (tlač 1315)</w:t>
      </w:r>
      <w:r w:rsidRPr="00CD52E4">
        <w:rPr>
          <w:rFonts w:ascii="Times New Roman" w:hAnsi="Times New Roman" w:cs="Times New Roman"/>
          <w:b/>
          <w:szCs w:val="28"/>
        </w:rPr>
        <w:t xml:space="preserve"> </w:t>
      </w:r>
      <w:r w:rsidRPr="00CD52E4">
        <w:rPr>
          <w:rFonts w:ascii="Times New Roman" w:hAnsi="Times New Roman" w:cs="Times New Roman"/>
          <w:szCs w:val="28"/>
        </w:rPr>
        <w:t xml:space="preserve">vyjadrených v ich uzneseniach uvedených pod bodom </w:t>
      </w:r>
      <w:r w:rsidRPr="00CD52E4">
        <w:rPr>
          <w:rFonts w:ascii="Times New Roman" w:hAnsi="Times New Roman" w:cs="Times New Roman"/>
          <w:bCs/>
          <w:szCs w:val="28"/>
        </w:rPr>
        <w:t>III.</w:t>
      </w:r>
      <w:r w:rsidRPr="00CD52E4">
        <w:rPr>
          <w:rFonts w:ascii="Times New Roman" w:hAnsi="Times New Roman" w:cs="Times New Roman"/>
          <w:szCs w:val="28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CD52E4">
        <w:rPr>
          <w:rFonts w:ascii="Times New Roman" w:hAnsi="Times New Roman" w:cs="Times New Roman"/>
          <w:b/>
          <w:bCs/>
          <w:szCs w:val="28"/>
        </w:rPr>
        <w:t>odporúča</w:t>
      </w:r>
      <w:r w:rsidRPr="00CD52E4">
        <w:rPr>
          <w:rFonts w:ascii="Times New Roman" w:hAnsi="Times New Roman" w:cs="Times New Roman"/>
          <w:bCs/>
          <w:szCs w:val="28"/>
        </w:rPr>
        <w:t xml:space="preserve"> Národnej rade Slovenskej republiky  </w:t>
      </w:r>
      <w:r w:rsidRPr="00CD52E4">
        <w:rPr>
          <w:rFonts w:ascii="Times New Roman" w:hAnsi="Times New Roman" w:cs="Times New Roman"/>
          <w:b/>
          <w:szCs w:val="28"/>
        </w:rPr>
        <w:t>vládny návrh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 w:rsidR="00C82EEB">
        <w:rPr>
          <w:rFonts w:ascii="Times New Roman" w:hAnsi="Times New Roman" w:cs="Times New Roman"/>
          <w:b/>
          <w:szCs w:val="28"/>
        </w:rPr>
        <w:t>zákona</w:t>
      </w:r>
      <w:r w:rsidR="00C82EEB">
        <w:rPr>
          <w:rFonts w:ascii="Times New Roman" w:hAnsi="Times New Roman" w:cs="Times New Roman"/>
          <w:b/>
          <w:szCs w:val="28"/>
        </w:rPr>
        <w:t>, ktorým sa mení  a dopĺňa zákon Slovenskej národnej rady č. 369/1990 Zb. o obecnom zriadení  v znení neskorších predpisov a o zmene a doplnení niektorých zákonov (tlač 1315)</w:t>
      </w:r>
      <w:r w:rsidRPr="00CD52E4">
        <w:rPr>
          <w:rFonts w:ascii="Times New Roman" w:hAnsi="Times New Roman" w:cs="Times New Roman"/>
          <w:b/>
          <w:szCs w:val="28"/>
        </w:rPr>
        <w:t xml:space="preserve"> </w:t>
      </w:r>
      <w:r w:rsidRPr="00CD52E4">
        <w:rPr>
          <w:rFonts w:ascii="Times New Roman" w:hAnsi="Times New Roman" w:cs="Times New Roman"/>
          <w:szCs w:val="28"/>
        </w:rPr>
        <w:t xml:space="preserve">v znení schválených pozmeňujúcich a doplňujúcich návrhov uvedených v tejto správe a prednesených v rozprave   </w:t>
      </w:r>
      <w:r w:rsidRPr="00CD52E4">
        <w:rPr>
          <w:rFonts w:ascii="Times New Roman" w:hAnsi="Times New Roman" w:cs="Times New Roman"/>
          <w:b/>
          <w:szCs w:val="28"/>
        </w:rPr>
        <w:t>s c h v á l i ť</w:t>
      </w:r>
      <w:r w:rsidRPr="00CD52E4">
        <w:rPr>
          <w:rFonts w:ascii="Times New Roman" w:hAnsi="Times New Roman" w:cs="Times New Roman"/>
          <w:b/>
          <w:bCs/>
          <w:szCs w:val="28"/>
        </w:rPr>
        <w:t>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694EC6" w:rsidRPr="00C82EEB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Cs/>
          <w:szCs w:val="28"/>
        </w:rPr>
      </w:pPr>
      <w:r w:rsidRPr="00CD52E4">
        <w:rPr>
          <w:rFonts w:ascii="Times New Roman" w:hAnsi="Times New Roman" w:cs="Times New Roman"/>
          <w:b/>
          <w:bCs/>
          <w:szCs w:val="28"/>
        </w:rPr>
        <w:tab/>
      </w:r>
      <w:r w:rsidRPr="00CD52E4">
        <w:rPr>
          <w:rFonts w:ascii="Times New Roman" w:hAnsi="Times New Roman" w:cs="Times New Roman"/>
          <w:bCs/>
          <w:szCs w:val="28"/>
        </w:rPr>
        <w:t>Spoločná správa</w:t>
      </w:r>
      <w:r w:rsidRPr="00CD52E4">
        <w:rPr>
          <w:rFonts w:ascii="Times New Roman" w:hAnsi="Times New Roman" w:cs="Times New Roman"/>
          <w:szCs w:val="28"/>
        </w:rPr>
        <w:t xml:space="preserve"> výborov Národnej rady Slovenskej republiky o </w:t>
      </w:r>
      <w:r w:rsidRPr="00CD52E4">
        <w:rPr>
          <w:rFonts w:ascii="Times New Roman" w:hAnsi="Times New Roman" w:cs="Times New Roman"/>
          <w:b/>
          <w:szCs w:val="28"/>
        </w:rPr>
        <w:t>vládnom návrhu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 w:rsidR="00C82EEB">
        <w:rPr>
          <w:rFonts w:ascii="Times New Roman" w:hAnsi="Times New Roman" w:cs="Times New Roman"/>
          <w:b/>
          <w:szCs w:val="28"/>
        </w:rPr>
        <w:t>zákona</w:t>
      </w:r>
      <w:r w:rsidR="00C82EEB">
        <w:rPr>
          <w:rFonts w:ascii="Times New Roman" w:hAnsi="Times New Roman" w:cs="Times New Roman"/>
          <w:b/>
          <w:szCs w:val="28"/>
        </w:rPr>
        <w:t>, ktorým sa mení  a dopĺňa zákon Slovenskej národnej rady č. 369/1990 Zb. o obecnom zriadení  v znení neskorších predpisov a o zmene a doplnení niektorých zákonov (tlač 1315a)</w:t>
      </w:r>
      <w:r w:rsidRPr="00CD52E4">
        <w:rPr>
          <w:rFonts w:ascii="Times New Roman" w:hAnsi="Times New Roman" w:cs="Times New Roman"/>
          <w:b/>
          <w:i/>
          <w:szCs w:val="28"/>
        </w:rPr>
        <w:t xml:space="preserve"> </w:t>
      </w:r>
      <w:r w:rsidRPr="00CD52E4">
        <w:rPr>
          <w:rFonts w:ascii="Times New Roman" w:hAnsi="Times New Roman" w:cs="Times New Roman"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>bola schválená v </w:t>
      </w:r>
      <w:r w:rsidR="000C4016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druhom </w:t>
      </w:r>
      <w:r w:rsidR="000C4016">
        <w:rPr>
          <w:rFonts w:ascii="Times New Roman" w:hAnsi="Times New Roman" w:cs="Times New Roman"/>
          <w:bCs/>
          <w:iCs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čítaní uznesením gestorského výboru  </w:t>
      </w:r>
      <w:r w:rsidR="000C4016">
        <w:rPr>
          <w:rFonts w:ascii="Times New Roman" w:hAnsi="Times New Roman" w:cs="Times New Roman"/>
          <w:bCs/>
          <w:iCs/>
          <w:szCs w:val="28"/>
        </w:rPr>
        <w:t xml:space="preserve">      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č. </w:t>
      </w:r>
      <w:r w:rsidR="000C4016">
        <w:rPr>
          <w:rFonts w:ascii="Times New Roman" w:hAnsi="Times New Roman" w:cs="Times New Roman"/>
          <w:bCs/>
          <w:iCs/>
          <w:szCs w:val="28"/>
        </w:rPr>
        <w:t>342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 z 2</w:t>
      </w:r>
      <w:r>
        <w:rPr>
          <w:rFonts w:ascii="Times New Roman" w:hAnsi="Times New Roman" w:cs="Times New Roman"/>
          <w:bCs/>
          <w:iCs/>
          <w:szCs w:val="28"/>
        </w:rPr>
        <w:t>9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Cs w:val="28"/>
        </w:rPr>
        <w:t>januára 2010</w:t>
      </w:r>
      <w:r w:rsidRPr="00CD52E4">
        <w:rPr>
          <w:rFonts w:ascii="Times New Roman" w:hAnsi="Times New Roman" w:cs="Times New Roman"/>
          <w:bCs/>
          <w:iCs/>
          <w:szCs w:val="28"/>
        </w:rPr>
        <w:t>.</w:t>
      </w:r>
      <w:r w:rsidRPr="00CD52E4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Výbor určil poslanca </w:t>
      </w:r>
      <w:r w:rsidR="00C82EEB">
        <w:rPr>
          <w:rFonts w:ascii="Times New Roman" w:hAnsi="Times New Roman" w:cs="Times New Roman"/>
          <w:b/>
          <w:bCs/>
          <w:iCs/>
          <w:szCs w:val="28"/>
        </w:rPr>
        <w:t>Tibora C A B A J A</w:t>
      </w:r>
      <w:r w:rsidRPr="00CD52E4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CD52E4">
        <w:rPr>
          <w:rFonts w:ascii="Times New Roman" w:hAnsi="Times New Roman" w:cs="Times New Roman"/>
          <w:bCs/>
          <w:iCs/>
          <w:szCs w:val="28"/>
        </w:rPr>
        <w:t xml:space="preserve"> za  spoločného  spravodajcu výborov.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bCs/>
          <w:iCs/>
          <w:szCs w:val="28"/>
        </w:rPr>
        <w:tab/>
      </w:r>
    </w:p>
    <w:p w:rsidR="00694EC6" w:rsidRPr="00CD52E4" w:rsidP="00694EC6">
      <w:pPr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Súčasne  ho poveril</w:t>
      </w:r>
    </w:p>
    <w:p w:rsidR="00694EC6" w:rsidRPr="00CD52E4" w:rsidP="00694EC6">
      <w:pPr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predniesť spoločnú správu výborov na schôdzi  Národnej rady Slovenskej republiky,</w:t>
      </w:r>
    </w:p>
    <w:p w:rsidR="00694EC6" w:rsidRPr="00CD52E4" w:rsidP="00694EC6">
      <w:pPr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navrhnúť Národnej rade Slovenskej republiky  hlasova</w:t>
      </w:r>
      <w:r>
        <w:rPr>
          <w:rFonts w:ascii="Times New Roman" w:hAnsi="Times New Roman" w:cs="Times New Roman"/>
          <w:szCs w:val="28"/>
        </w:rPr>
        <w:t>ť</w:t>
      </w:r>
      <w:r w:rsidRPr="00CD52E4">
        <w:rPr>
          <w:rFonts w:ascii="Times New Roman" w:hAnsi="Times New Roman" w:cs="Times New Roman"/>
          <w:szCs w:val="28"/>
        </w:rPr>
        <w:t xml:space="preserve"> o pozmeňujúcich a doplňujúcich návrhoch, ktoré vyplynuli z rozpravy a hlasovať  o predmetnom vládnom návrhu zákona </w:t>
      </w:r>
      <w:r w:rsidRPr="00CD52E4">
        <w:rPr>
          <w:rFonts w:ascii="Times New Roman" w:hAnsi="Times New Roman" w:cs="Times New Roman"/>
          <w:b/>
          <w:szCs w:val="28"/>
        </w:rPr>
        <w:t>ihneď</w:t>
      </w:r>
      <w:r w:rsidRPr="00CD52E4">
        <w:rPr>
          <w:rFonts w:ascii="Times New Roman" w:hAnsi="Times New Roman" w:cs="Times New Roman"/>
          <w:szCs w:val="28"/>
        </w:rPr>
        <w:t xml:space="preserve"> po ukončení rozpravy k nemu (§ 83 ods. </w:t>
      </w:r>
      <w:r>
        <w:rPr>
          <w:rFonts w:ascii="Times New Roman" w:hAnsi="Times New Roman" w:cs="Times New Roman"/>
          <w:szCs w:val="28"/>
        </w:rPr>
        <w:t>4</w:t>
      </w:r>
      <w:r w:rsidRPr="00CD52E4">
        <w:rPr>
          <w:rFonts w:ascii="Times New Roman" w:hAnsi="Times New Roman" w:cs="Times New Roman"/>
          <w:szCs w:val="28"/>
        </w:rPr>
        <w:t xml:space="preserve">,  a § 86 zákona č. 350/1996 Z. z. o rokovacom poriadku Národnej rady Slovenskej republiky v znení neskorších predpisov). Zároveň po skončení druhého čítania, pristúpiť k tretiemu čítaniu </w:t>
      </w:r>
      <w:r w:rsidRPr="00CD52E4">
        <w:rPr>
          <w:rFonts w:ascii="Times New Roman" w:hAnsi="Times New Roman" w:cs="Times New Roman"/>
          <w:b/>
          <w:szCs w:val="28"/>
        </w:rPr>
        <w:t>ihneď</w:t>
      </w:r>
      <w:r w:rsidRPr="00CD52E4"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694EC6" w:rsidRPr="00CD52E4" w:rsidP="00694EC6">
      <w:pPr>
        <w:jc w:val="both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 xml:space="preserve"> </w:t>
      </w: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P="00694EC6">
      <w:pPr>
        <w:rPr>
          <w:rFonts w:ascii="Times New Roman" w:hAnsi="Times New Roman" w:cs="Times New Roman"/>
          <w:szCs w:val="28"/>
        </w:rPr>
      </w:pPr>
    </w:p>
    <w:p w:rsidR="00694EC6" w:rsidP="00694EC6">
      <w:pPr>
        <w:rPr>
          <w:rFonts w:ascii="Times New Roman" w:hAnsi="Times New Roman" w:cs="Times New Roman"/>
          <w:szCs w:val="28"/>
        </w:rPr>
      </w:pPr>
    </w:p>
    <w:p w:rsidR="00694EC6" w:rsidP="00694EC6">
      <w:pPr>
        <w:rPr>
          <w:rFonts w:ascii="Times New Roman" w:hAnsi="Times New Roman" w:cs="Times New Roman"/>
          <w:szCs w:val="28"/>
        </w:rPr>
      </w:pPr>
    </w:p>
    <w:p w:rsidR="00694EC6" w:rsidP="00694EC6">
      <w:pPr>
        <w:rPr>
          <w:rFonts w:ascii="Times New Roman" w:hAnsi="Times New Roman" w:cs="Times New Roman"/>
          <w:szCs w:val="28"/>
        </w:rPr>
      </w:pPr>
    </w:p>
    <w:p w:rsidR="00694EC6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b/>
          <w:szCs w:val="28"/>
          <w:lang w:val="cs-CZ"/>
        </w:rPr>
        <w:t>Tibor  Ca b a j</w:t>
      </w:r>
      <w:r w:rsidR="00816A06">
        <w:rPr>
          <w:rFonts w:ascii="Times New Roman" w:hAnsi="Times New Roman" w:cs="Times New Roman"/>
          <w:b/>
          <w:szCs w:val="28"/>
          <w:lang w:val="cs-CZ"/>
        </w:rPr>
        <w:t xml:space="preserve">, v.r. 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bCs/>
          <w:szCs w:val="28"/>
        </w:rPr>
        <w:t>p</w:t>
      </w:r>
      <w:r w:rsidRPr="00CD52E4">
        <w:rPr>
          <w:rFonts w:ascii="Times New Roman" w:hAnsi="Times New Roman" w:cs="Times New Roman"/>
          <w:szCs w:val="28"/>
        </w:rPr>
        <w:t>redseda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CD52E4">
        <w:rPr>
          <w:rFonts w:ascii="Times New Roman" w:hAnsi="Times New Roman" w:cs="Times New Roman"/>
          <w:szCs w:val="28"/>
        </w:rPr>
        <w:t>Výboru NR SR pre verejnú správu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</w:rPr>
        <w:t>a regionálny rozvoj</w:t>
      </w: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CD52E4">
        <w:rPr>
          <w:rFonts w:ascii="Times New Roman" w:hAnsi="Times New Roman" w:cs="Times New Roman"/>
          <w:szCs w:val="28"/>
        </w:rPr>
        <w:t>V Bratislave 2</w:t>
      </w:r>
      <w:r>
        <w:rPr>
          <w:rFonts w:ascii="Times New Roman" w:hAnsi="Times New Roman" w:cs="Times New Roman"/>
          <w:szCs w:val="28"/>
        </w:rPr>
        <w:t>9</w:t>
      </w:r>
      <w:r w:rsidRPr="00CD52E4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januára</w:t>
      </w:r>
      <w:r w:rsidRPr="00CD52E4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10</w:t>
      </w: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RPr="00CD52E4" w:rsidP="00694EC6">
      <w:pPr>
        <w:rPr>
          <w:rFonts w:ascii="Times New Roman" w:hAnsi="Times New Roman" w:cs="Times New Roman"/>
          <w:szCs w:val="28"/>
        </w:rPr>
      </w:pPr>
    </w:p>
    <w:p w:rsidR="00694EC6" w:rsidP="00694EC6">
      <w:pPr>
        <w:ind w:left="360"/>
        <w:jc w:val="both"/>
        <w:rPr>
          <w:rFonts w:ascii="Times New Roman" w:hAnsi="Times New Roman" w:cs="Times New Roman"/>
        </w:rPr>
      </w:pPr>
    </w:p>
    <w:p w:rsidR="00694EC6" w:rsidP="00694EC6">
      <w:pPr>
        <w:ind w:left="360"/>
        <w:jc w:val="both"/>
        <w:rPr>
          <w:rFonts w:ascii="Times New Roman" w:hAnsi="Times New Roman" w:cs="Times New Roman"/>
        </w:rPr>
      </w:pPr>
    </w:p>
    <w:p w:rsidR="00694EC6" w:rsidP="00694EC6">
      <w:pPr>
        <w:ind w:left="360"/>
        <w:jc w:val="both"/>
        <w:rPr>
          <w:rFonts w:ascii="Times New Roman" w:hAnsi="Times New Roman" w:cs="Times New Roman"/>
        </w:rPr>
      </w:pPr>
    </w:p>
    <w:p w:rsidR="00AF50C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16" w:rsidP="00C77364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C4016" w:rsidP="000C4016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16" w:rsidP="00C77364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465CA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0C4016" w:rsidP="000C401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675EC"/>
    <w:multiLevelType w:val="hybridMultilevel"/>
    <w:tmpl w:val="704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51F14"/>
    <w:rsid w:val="000C4016"/>
    <w:rsid w:val="003237E7"/>
    <w:rsid w:val="003E730A"/>
    <w:rsid w:val="00442A8E"/>
    <w:rsid w:val="00565A89"/>
    <w:rsid w:val="00694EC6"/>
    <w:rsid w:val="007A2AB4"/>
    <w:rsid w:val="00816A06"/>
    <w:rsid w:val="0099254D"/>
    <w:rsid w:val="00AF50C0"/>
    <w:rsid w:val="00C77364"/>
    <w:rsid w:val="00C82EEB"/>
    <w:rsid w:val="00CD52E4"/>
    <w:rsid w:val="00CE5086"/>
    <w:rsid w:val="00E44ECC"/>
    <w:rsid w:val="00F465CA"/>
    <w:rsid w:val="00F62AD8"/>
    <w:rsid w:val="00F62B90"/>
    <w:rsid w:val="00FD0C6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EC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694EC6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2">
    <w:name w:val="Body Text 2"/>
    <w:basedOn w:val="Normal"/>
    <w:rsid w:val="00694EC6"/>
    <w:pPr>
      <w:jc w:val="left"/>
    </w:pPr>
    <w:rPr>
      <w:sz w:val="32"/>
    </w:rPr>
  </w:style>
  <w:style w:type="paragraph" w:styleId="BodyText">
    <w:name w:val="Body Text"/>
    <w:basedOn w:val="Normal"/>
    <w:rsid w:val="00694EC6"/>
    <w:pPr>
      <w:spacing w:after="120"/>
      <w:jc w:val="left"/>
    </w:pPr>
    <w:rPr>
      <w:sz w:val="28"/>
      <w:szCs w:val="20"/>
    </w:rPr>
  </w:style>
  <w:style w:type="paragraph" w:customStyle="1" w:styleId="CharCharCharChar">
    <w:name w:val="Char Char Char Char"/>
    <w:basedOn w:val="Normal"/>
    <w:link w:val="DefaultParagraphFont"/>
    <w:rsid w:val="00694EC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0C401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C40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</Pages>
  <Words>1215</Words>
  <Characters>6928</Characters>
  <Application>Microsoft Office Word</Application>
  <DocSecurity>0</DocSecurity>
  <Lines>0</Lines>
  <Paragraphs>0</Paragraphs>
  <ScaleCrop>false</ScaleCrop>
  <Company>Kancelaria NR SR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9</cp:revision>
  <cp:lastPrinted>2010-01-29T11:52:00Z</cp:lastPrinted>
  <dcterms:created xsi:type="dcterms:W3CDTF">2010-01-26T13:16:00Z</dcterms:created>
  <dcterms:modified xsi:type="dcterms:W3CDTF">2010-02-05T08:23:00Z</dcterms:modified>
</cp:coreProperties>
</file>