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10F2" w:rsidP="00691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Výbor </w:t>
      </w:r>
    </w:p>
    <w:p w:rsidR="006910F2" w:rsidP="00691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Národnej rady Slovenskej republiky</w:t>
      </w:r>
    </w:p>
    <w:p w:rsidR="006910F2" w:rsidP="00691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verejnú správu a regionálny rozvoj</w:t>
      </w:r>
    </w:p>
    <w:p w:rsidR="006910F2" w:rsidP="006910F2">
      <w:pPr>
        <w:rPr>
          <w:rFonts w:ascii="Times New Roman" w:hAnsi="Times New Roman" w:cs="Times New Roman"/>
          <w:sz w:val="24"/>
          <w:szCs w:val="24"/>
        </w:rPr>
      </w:pPr>
    </w:p>
    <w:p w:rsidR="006910F2" w:rsidP="006910F2">
      <w:pPr>
        <w:rPr>
          <w:rFonts w:ascii="Times New Roman" w:hAnsi="Times New Roman" w:cs="Times New Roman"/>
          <w:sz w:val="24"/>
          <w:szCs w:val="24"/>
        </w:rPr>
      </w:pPr>
    </w:p>
    <w:p w:rsidR="006910F2" w:rsidP="006910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  <w:tab/>
        <w:t xml:space="preserve">                                          78. schôdza výboru</w:t>
      </w:r>
    </w:p>
    <w:p w:rsidR="006910F2" w:rsidRPr="008C469F" w:rsidP="006910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ab/>
        <w:tab/>
        <w:tab/>
        <w:tab/>
        <w:tab/>
        <w:tab/>
        <w:t xml:space="preserve">           </w:t>
        <w:tab/>
        <w:t xml:space="preserve">                        </w:t>
      </w:r>
      <w:r w:rsidRPr="008C469F">
        <w:rPr>
          <w:rFonts w:ascii="Times New Roman" w:hAnsi="Times New Roman" w:cs="Times New Roman"/>
          <w:bCs/>
          <w:sz w:val="24"/>
          <w:szCs w:val="24"/>
        </w:rPr>
        <w:t xml:space="preserve">Číslo: </w:t>
      </w:r>
      <w:r w:rsidR="00EE5C4C">
        <w:rPr>
          <w:rFonts w:ascii="Times New Roman" w:hAnsi="Times New Roman" w:cs="Times New Roman"/>
          <w:bCs/>
          <w:sz w:val="24"/>
          <w:szCs w:val="24"/>
        </w:rPr>
        <w:t>2339</w:t>
      </w:r>
      <w:r w:rsidRPr="008C469F">
        <w:rPr>
          <w:rFonts w:ascii="Times New Roman" w:hAnsi="Times New Roman" w:cs="Times New Roman"/>
          <w:bCs/>
          <w:sz w:val="24"/>
          <w:szCs w:val="24"/>
        </w:rPr>
        <w:t>/2009</w:t>
      </w:r>
    </w:p>
    <w:p w:rsidR="006910F2" w:rsidRPr="008C469F" w:rsidP="006910F2">
      <w:pPr>
        <w:rPr>
          <w:rFonts w:ascii="Times New Roman" w:hAnsi="Times New Roman" w:cs="Times New Roman"/>
          <w:bCs/>
          <w:szCs w:val="28"/>
        </w:rPr>
      </w:pPr>
    </w:p>
    <w:p w:rsidR="006910F2" w:rsidP="006910F2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342</w:t>
      </w:r>
    </w:p>
    <w:p w:rsidR="006910F2" w:rsidP="0069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 z n e s e n i e</w:t>
      </w:r>
    </w:p>
    <w:p w:rsidR="006910F2" w:rsidP="0069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6910F2" w:rsidP="0069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</w:p>
    <w:p w:rsidR="006910F2" w:rsidP="0069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29. januára 2010</w:t>
      </w:r>
    </w:p>
    <w:p w:rsidR="006910F2" w:rsidP="00691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0F2" w:rsidP="00691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C4C" w:rsidRPr="00EE5C4C" w:rsidP="00EE5C4C">
      <w:pPr>
        <w:jc w:val="both"/>
        <w:rPr>
          <w:rFonts w:ascii="Times New Roman" w:hAnsi="Times New Roman" w:cs="Times New Roman"/>
          <w:sz w:val="24"/>
          <w:szCs w:val="24"/>
        </w:rPr>
      </w:pPr>
      <w:r w:rsidR="006910F2">
        <w:rPr>
          <w:rFonts w:ascii="Times New Roman" w:hAnsi="Times New Roman" w:cs="Times New Roman"/>
          <w:sz w:val="24"/>
          <w:szCs w:val="24"/>
        </w:rPr>
        <w:t xml:space="preserve">k spoločnej správy výborov Národnej rady Slovenskej republiky o výsledku prerokovania </w:t>
      </w:r>
      <w:r w:rsidRPr="00EE5C4C" w:rsidR="006910F2">
        <w:rPr>
          <w:rFonts w:ascii="Times New Roman" w:hAnsi="Times New Roman" w:cs="Times New Roman"/>
          <w:sz w:val="24"/>
          <w:szCs w:val="24"/>
        </w:rPr>
        <w:t xml:space="preserve">vládneho návrhu </w:t>
      </w:r>
      <w:r w:rsidRPr="00EE5C4C">
        <w:rPr>
          <w:rFonts w:ascii="Times New Roman" w:hAnsi="Times New Roman" w:cs="Times New Roman"/>
          <w:sz w:val="24"/>
          <w:szCs w:val="24"/>
        </w:rPr>
        <w:t>zákona, ktorým sa mení a dopĺňa zákon Slovenskej národnej rady č. 369/1990 Zb. o obecnom zriadení v znení neskorších predpisov a o zmene a doplnení niektorých zákonov (tlač 1315)</w:t>
      </w:r>
    </w:p>
    <w:p w:rsidR="006910F2" w:rsidP="006910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910F2" w:rsidP="006910F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Výbor Národnej rady Slovenskej republiky </w:t>
      </w:r>
    </w:p>
    <w:p w:rsidR="006910F2" w:rsidP="006910F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 verejnú </w:t>
      </w:r>
      <w:r>
        <w:rPr>
          <w:rFonts w:ascii="Times New Roman" w:hAnsi="Times New Roman" w:cs="Times New Roman"/>
          <w:sz w:val="24"/>
          <w:szCs w:val="24"/>
        </w:rPr>
        <w:t>správu a regionálny rozvoj</w:t>
      </w:r>
    </w:p>
    <w:p w:rsidR="006910F2" w:rsidP="006910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0F2" w:rsidP="006910F2">
      <w:pPr>
        <w:numPr>
          <w:ilvl w:val="0"/>
          <w:numId w:val="1"/>
        </w:numPr>
        <w:tabs>
          <w:tab w:val="left" w:pos="10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c h v a ľ u j e</w:t>
      </w:r>
    </w:p>
    <w:p w:rsidR="006910F2" w:rsidRPr="00EE5C4C" w:rsidP="0069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spoločnú správu výborov Národnej rady Slovenskej republiky o výsledku </w:t>
      </w:r>
      <w:r w:rsidRPr="00DE0254">
        <w:rPr>
          <w:rFonts w:ascii="Times New Roman" w:hAnsi="Times New Roman" w:cs="Times New Roman"/>
          <w:sz w:val="24"/>
          <w:szCs w:val="24"/>
        </w:rPr>
        <w:t xml:space="preserve">prerokovania vládneho návrhu </w:t>
      </w:r>
      <w:r w:rsidRPr="00EE5C4C" w:rsidR="00EE5C4C">
        <w:rPr>
          <w:rFonts w:ascii="Times New Roman" w:hAnsi="Times New Roman" w:cs="Times New Roman"/>
          <w:sz w:val="24"/>
          <w:szCs w:val="24"/>
        </w:rPr>
        <w:t xml:space="preserve">vládneho návrhu </w:t>
      </w:r>
      <w:r w:rsidRPr="00EE5C4C" w:rsidR="00EE5C4C">
        <w:rPr>
          <w:rFonts w:ascii="Times New Roman" w:hAnsi="Times New Roman" w:cs="Times New Roman"/>
          <w:sz w:val="24"/>
          <w:szCs w:val="24"/>
        </w:rPr>
        <w:t>zákona, ktorým sa mení a dopĺňa zákon Slovenskej národnej rady č. 369/1990 Zb. o obecnom zriadení v znení neskorších predpisov a o zmene a doplnení niektorých zákonov (tlač 1315</w:t>
      </w:r>
      <w:r w:rsidR="00EE5C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hAnsi="Times New Roman" w:cs="Times New Roman"/>
          <w:iCs/>
          <w:sz w:val="24"/>
          <w:szCs w:val="24"/>
        </w:rPr>
        <w:t>výboroch</w:t>
      </w:r>
      <w:r>
        <w:rPr>
          <w:rFonts w:ascii="Times New Roman" w:hAnsi="Times New Roman" w:cs="Times New Roman"/>
          <w:bCs/>
          <w:sz w:val="24"/>
          <w:szCs w:val="24"/>
        </w:rPr>
        <w:t xml:space="preserve"> Národnej rady Slovenskej republiky;</w:t>
      </w:r>
    </w:p>
    <w:p w:rsidR="006910F2" w:rsidP="006910F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0F2" w:rsidP="006910F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p o v e r u j e</w:t>
      </w:r>
    </w:p>
    <w:p w:rsidR="006910F2" w:rsidP="0069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C4C">
        <w:rPr>
          <w:rFonts w:ascii="Times New Roman" w:hAnsi="Times New Roman" w:cs="Times New Roman"/>
          <w:b/>
          <w:sz w:val="24"/>
          <w:szCs w:val="24"/>
        </w:rPr>
        <w:t>Tibora Cabaja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EE5C4C">
        <w:rPr>
          <w:rFonts w:ascii="Times New Roman" w:hAnsi="Times New Roman" w:cs="Times New Roman"/>
          <w:sz w:val="24"/>
          <w:szCs w:val="24"/>
        </w:rPr>
        <w:t>redsedu výboru a</w:t>
      </w:r>
      <w:r>
        <w:rPr>
          <w:rFonts w:ascii="Times New Roman" w:hAnsi="Times New Roman" w:cs="Times New Roman"/>
          <w:bCs/>
          <w:sz w:val="24"/>
          <w:szCs w:val="24"/>
        </w:rPr>
        <w:t>ko spoločného spravodajcu</w:t>
      </w:r>
      <w:r>
        <w:rPr>
          <w:rFonts w:ascii="Times New Roman" w:hAnsi="Times New Roman" w:cs="Times New Roman"/>
          <w:sz w:val="24"/>
          <w:szCs w:val="24"/>
        </w:rPr>
        <w:t xml:space="preserve"> výborov vystúpiť  na  schôdzi   Národnej rady  Slovenskej republiky  k uvedenému   návrhu  a predniesť spoločnú správu;</w:t>
      </w:r>
    </w:p>
    <w:p w:rsidR="006910F2" w:rsidP="006910F2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0F2" w:rsidP="006910F2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0F2" w:rsidP="006910F2">
      <w:pPr>
        <w:rPr>
          <w:rFonts w:ascii="Times New Roman" w:hAnsi="Times New Roman" w:cs="Times New Roman"/>
        </w:rPr>
      </w:pPr>
    </w:p>
    <w:p w:rsidR="006910F2" w:rsidP="006910F2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0F2" w:rsidP="006910F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Tibor  C A B A J</w:t>
      </w:r>
    </w:p>
    <w:p w:rsidR="006910F2" w:rsidP="0069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6910F2" w:rsidP="00691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0F2" w:rsidP="00691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0F2" w:rsidP="00691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0F2" w:rsidP="00691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0F2" w:rsidP="006910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Zmajkovičová</w:t>
      </w:r>
    </w:p>
    <w:p w:rsidR="006910F2" w:rsidP="0069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overovateľka výboru</w:t>
      </w:r>
    </w:p>
    <w:p w:rsidR="006910F2" w:rsidP="006910F2">
      <w:pPr>
        <w:rPr>
          <w:rFonts w:ascii="Times New Roman" w:hAnsi="Times New Roman" w:cs="Times New Roman"/>
          <w:sz w:val="24"/>
          <w:szCs w:val="24"/>
        </w:rPr>
      </w:pPr>
    </w:p>
    <w:p w:rsidR="006910F2" w:rsidP="006910F2">
      <w:pPr>
        <w:rPr>
          <w:rFonts w:ascii="Times New Roman" w:hAnsi="Times New Roman" w:cs="Times New Roman"/>
        </w:rPr>
      </w:pPr>
    </w:p>
    <w:p w:rsidR="006910F2" w:rsidP="006910F2">
      <w:pPr>
        <w:rPr>
          <w:rFonts w:ascii="Times New Roman" w:hAnsi="Times New Roman" w:cs="Times New Roman"/>
        </w:rPr>
      </w:pPr>
    </w:p>
    <w:p w:rsidR="006910F2" w:rsidP="006910F2">
      <w:pPr>
        <w:rPr>
          <w:rFonts w:ascii="Times New Roman" w:hAnsi="Times New Roman" w:cs="Times New Roman"/>
        </w:rPr>
      </w:pPr>
    </w:p>
    <w:p w:rsidR="006910F2" w:rsidP="006910F2">
      <w:pPr>
        <w:rPr>
          <w:rFonts w:ascii="Times New Roman" w:hAnsi="Times New Roman" w:cs="Times New Roman"/>
        </w:rPr>
      </w:pPr>
    </w:p>
    <w:p w:rsidR="006910F2" w:rsidP="006910F2">
      <w:pPr>
        <w:rPr>
          <w:rFonts w:ascii="Times New Roman" w:hAnsi="Times New Roman" w:cs="Times New Roman"/>
        </w:rPr>
      </w:pPr>
    </w:p>
    <w:p w:rsidR="006910F2" w:rsidP="006910F2">
      <w:pPr>
        <w:rPr>
          <w:rFonts w:ascii="Times New Roman" w:hAnsi="Times New Roman" w:cs="Times New Roman"/>
        </w:rPr>
      </w:pPr>
    </w:p>
    <w:p w:rsidR="00AF50C0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818"/>
    <w:multiLevelType w:val="hybridMultilevel"/>
    <w:tmpl w:val="9B76855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910F2"/>
    <w:rsid w:val="008C469F"/>
    <w:rsid w:val="00AF50C0"/>
    <w:rsid w:val="00DE0254"/>
    <w:rsid w:val="00EE5C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F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910F2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customStyle="1" w:styleId="CharChar1">
    <w:name w:val="Char Char1"/>
    <w:basedOn w:val="Normal"/>
    <w:link w:val="DefaultParagraphFont"/>
    <w:rsid w:val="006910F2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258</Words>
  <Characters>1471</Characters>
  <Application>Microsoft Office Word</Application>
  <DocSecurity>0</DocSecurity>
  <Lines>0</Lines>
  <Paragraphs>0</Paragraphs>
  <ScaleCrop>false</ScaleCrop>
  <Company>Kancelaria NR SR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3</cp:revision>
  <cp:lastPrinted>2010-01-27T10:17:00Z</cp:lastPrinted>
  <dcterms:created xsi:type="dcterms:W3CDTF">2010-01-27T10:14:00Z</dcterms:created>
  <dcterms:modified xsi:type="dcterms:W3CDTF">2010-01-27T10:18:00Z</dcterms:modified>
</cp:coreProperties>
</file>