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758B5">
        <w:rPr>
          <w:rFonts w:cs="Times New Roman"/>
        </w:rPr>
        <w:t>189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F4E64">
        <w:rPr>
          <w:rFonts w:cs="Times New Roman"/>
        </w:rPr>
        <w:t>1499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6758B5">
        <w:rPr>
          <w:rFonts w:ascii="Arial" w:hAnsi="Arial" w:cs="Arial"/>
          <w:sz w:val="22"/>
          <w:szCs w:val="22"/>
        </w:rPr>
        <w:t>18</w:t>
      </w:r>
      <w:r w:rsidR="00DA0846">
        <w:rPr>
          <w:rFonts w:ascii="Arial" w:hAnsi="Arial" w:cs="Arial"/>
          <w:sz w:val="22"/>
          <w:szCs w:val="22"/>
        </w:rPr>
        <w:t>.</w:t>
      </w:r>
      <w:r w:rsidR="006758B5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758B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6758B5">
        <w:rPr>
          <w:rFonts w:cs="Arial"/>
          <w:szCs w:val="22"/>
        </w:rPr>
        <w:t xml:space="preserve">Tatiany ROSOVEJ, Pavla FREŠA a Kataríny CIBULKOVEJ </w:t>
      </w:r>
      <w:r w:rsidRPr="00E66789">
        <w:rPr>
          <w:rFonts w:cs="Arial"/>
          <w:szCs w:val="22"/>
        </w:rPr>
        <w:t>na vydanie záko</w:t>
      </w:r>
      <w:r w:rsidRPr="007B1FC7">
        <w:rPr>
          <w:rFonts w:cs="Arial"/>
          <w:szCs w:val="22"/>
        </w:rPr>
        <w:t>na</w:t>
      </w:r>
      <w:r w:rsidRPr="007B1FC7" w:rsidR="006758B5">
        <w:rPr>
          <w:rFonts w:cs="Arial"/>
          <w:szCs w:val="22"/>
        </w:rPr>
        <w:t xml:space="preserve">, </w:t>
      </w:r>
      <w:r w:rsidRPr="007B1FC7" w:rsidR="007B1FC7">
        <w:rPr>
          <w:rFonts w:cs="Arial"/>
        </w:rPr>
        <w:t xml:space="preserve">ktorým sa mení a dopĺňa zákon </w:t>
      </w:r>
      <w:r w:rsidR="007B1FC7">
        <w:rPr>
          <w:rFonts w:cs="Arial"/>
        </w:rPr>
        <w:br/>
      </w:r>
      <w:r w:rsidRPr="007B1FC7" w:rsidR="007B1FC7">
        <w:rPr>
          <w:rFonts w:cs="Arial"/>
        </w:rPr>
        <w:t>č. 300/2005 Z. z. Trestný zákon v znení neskorších predpisov a zákon č. 301/2005 Z. z. Trestný poriadok v znení neskorších predpisov</w:t>
      </w:r>
      <w:r w:rsidRPr="007B1FC7" w:rsidR="007B1FC7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7B1FC7">
        <w:rPr>
          <w:rFonts w:cs="Arial"/>
          <w:szCs w:val="22"/>
        </w:rPr>
        <w:t>1466</w:t>
      </w:r>
      <w:r w:rsidR="00F91B80">
        <w:rPr>
          <w:rFonts w:cs="Arial"/>
          <w:szCs w:val="22"/>
        </w:rPr>
        <w:t xml:space="preserve">), doručený </w:t>
      </w:r>
      <w:r w:rsidR="007B1FC7">
        <w:rPr>
          <w:rFonts w:cs="Arial"/>
          <w:szCs w:val="22"/>
        </w:rPr>
        <w:t>15</w:t>
      </w:r>
      <w:r w:rsidR="00F91B80">
        <w:rPr>
          <w:rFonts w:cs="Arial"/>
          <w:szCs w:val="22"/>
        </w:rPr>
        <w:t>.</w:t>
      </w:r>
      <w:r w:rsidR="007B1FC7">
        <w:rPr>
          <w:rFonts w:cs="Arial"/>
          <w:szCs w:val="22"/>
        </w:rPr>
        <w:t xml:space="preserve"> januára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</w:t>
      </w:r>
      <w:r w:rsidRPr="00E66789">
        <w:rPr>
          <w:rFonts w:ascii="Arial" w:hAnsi="Arial" w:cs="Arial"/>
          <w:sz w:val="22"/>
          <w:szCs w:val="22"/>
        </w:rPr>
        <w:t>epubliky</w:t>
      </w:r>
    </w:p>
    <w:p w:rsidR="007B1FC7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7B1FC7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7B1FC7">
        <w:rPr>
          <w:rFonts w:ascii="Arial" w:hAnsi="Arial" w:cs="Arial"/>
          <w:sz w:val="22"/>
          <w:szCs w:val="22"/>
        </w:rPr>
        <w:t xml:space="preserve"> pôdohospodárstvo, životné 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13AE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7B1FC7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B1FC7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B1FC7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B1FC7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B1FC7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294C93"/>
    <w:rsid w:val="00313AE5"/>
    <w:rsid w:val="00370627"/>
    <w:rsid w:val="0054739D"/>
    <w:rsid w:val="005F3F76"/>
    <w:rsid w:val="006758B5"/>
    <w:rsid w:val="007351A5"/>
    <w:rsid w:val="007B1FC7"/>
    <w:rsid w:val="008B1A45"/>
    <w:rsid w:val="00BE56B2"/>
    <w:rsid w:val="00BF4E64"/>
    <w:rsid w:val="00DA0846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170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2010-01-18T16:49:00Z</dcterms:created>
  <dcterms:modified xsi:type="dcterms:W3CDTF">2010-01-20T07:57:00Z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1582508796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Čechvalová, Eva</vt:lpwstr>
  </property>
</Properties>
</file>