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408F0">
        <w:rPr>
          <w:rFonts w:cs="Times New Roman"/>
        </w:rPr>
        <w:t>149</w:t>
      </w:r>
      <w:r>
        <w:rPr>
          <w:rFonts w:cs="Times New Roman"/>
        </w:rPr>
        <w:t>/20</w:t>
      </w:r>
      <w:r w:rsidR="00294C93">
        <w:rPr>
          <w:rFonts w:cs="Times New Roman"/>
        </w:rPr>
        <w:t>1</w:t>
      </w:r>
      <w:r>
        <w:rPr>
          <w:rFonts w:cs="Times New Roman"/>
        </w:rPr>
        <w:t>0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C57819">
        <w:rPr>
          <w:rFonts w:cs="Times New Roman"/>
        </w:rPr>
        <w:t>1478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408F0">
        <w:rPr>
          <w:rFonts w:ascii="Arial" w:hAnsi="Arial" w:cs="Arial"/>
          <w:sz w:val="22"/>
          <w:szCs w:val="22"/>
        </w:rPr>
        <w:t>18</w:t>
      </w:r>
      <w:r w:rsidR="00DA0846">
        <w:rPr>
          <w:rFonts w:ascii="Arial" w:hAnsi="Arial" w:cs="Arial"/>
          <w:sz w:val="22"/>
          <w:szCs w:val="22"/>
        </w:rPr>
        <w:t>.</w:t>
      </w:r>
      <w:r w:rsidR="001408F0">
        <w:rPr>
          <w:rFonts w:ascii="Arial" w:hAnsi="Arial" w:cs="Arial"/>
          <w:sz w:val="22"/>
          <w:szCs w:val="22"/>
        </w:rPr>
        <w:t xml:space="preserve"> januára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Pr="00E66789">
        <w:rPr>
          <w:rFonts w:ascii="Arial" w:hAnsi="Arial" w:cs="Arial"/>
          <w:sz w:val="22"/>
          <w:szCs w:val="22"/>
        </w:rPr>
        <w:t>0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408F0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1408F0">
        <w:rPr>
          <w:rFonts w:cs="Arial"/>
          <w:szCs w:val="22"/>
        </w:rPr>
        <w:t>Ivana ŠTEFANCA, Kláry SÁRKÖZY a Júliusa BROCKU</w:t>
      </w:r>
      <w:r w:rsidRPr="00B05B99" w:rsidR="001408F0">
        <w:rPr>
          <w:rFonts w:cs="Arial"/>
          <w:szCs w:val="22"/>
        </w:rPr>
        <w:t xml:space="preserve"> </w:t>
      </w:r>
      <w:r w:rsidRPr="00B05B99">
        <w:rPr>
          <w:rFonts w:cs="Arial"/>
          <w:szCs w:val="22"/>
        </w:rPr>
        <w:t>na vydanie zákona</w:t>
      </w:r>
      <w:r w:rsidRPr="00B05B99" w:rsidR="001408F0">
        <w:rPr>
          <w:rFonts w:cs="Arial"/>
          <w:szCs w:val="22"/>
        </w:rPr>
        <w:t xml:space="preserve">, </w:t>
      </w:r>
      <w:r w:rsidRPr="00B05B99" w:rsidR="00B05B99">
        <w:rPr>
          <w:rFonts w:cs="Arial"/>
        </w:rPr>
        <w:t xml:space="preserve">ktorým sa mení a dopĺňa zákon </w:t>
      </w:r>
      <w:r w:rsidR="00B05B99">
        <w:rPr>
          <w:rFonts w:cs="Arial"/>
        </w:rPr>
        <w:br/>
      </w:r>
      <w:r w:rsidRPr="00B05B99" w:rsidR="00B05B99">
        <w:rPr>
          <w:rFonts w:cs="Arial"/>
        </w:rPr>
        <w:t>č. 5/2004 Z. z. o službách zamestnanosti a o zmene a doplnení niektorých zákonov v znení neskorších predpisov</w:t>
      </w:r>
      <w:r w:rsidRPr="00B05B99" w:rsidR="00B05B99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B05B99">
        <w:rPr>
          <w:rFonts w:cs="Arial"/>
          <w:szCs w:val="22"/>
        </w:rPr>
        <w:t>1438</w:t>
      </w:r>
      <w:r w:rsidR="00F91B80">
        <w:rPr>
          <w:rFonts w:cs="Arial"/>
          <w:szCs w:val="22"/>
        </w:rPr>
        <w:t xml:space="preserve">), doručený </w:t>
      </w:r>
      <w:r w:rsidR="00B05B99">
        <w:rPr>
          <w:rFonts w:cs="Arial"/>
          <w:szCs w:val="22"/>
        </w:rPr>
        <w:t>14</w:t>
      </w:r>
      <w:r w:rsidR="00F91B80">
        <w:rPr>
          <w:rFonts w:cs="Arial"/>
          <w:szCs w:val="22"/>
        </w:rPr>
        <w:t>.</w:t>
      </w:r>
      <w:r w:rsidR="00B05B99">
        <w:rPr>
          <w:rFonts w:cs="Arial"/>
          <w:szCs w:val="22"/>
        </w:rPr>
        <w:t xml:space="preserve"> januára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F91B80">
        <w:rPr>
          <w:rFonts w:cs="Arial"/>
          <w:szCs w:val="22"/>
        </w:rPr>
        <w:t>0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05B99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</w:t>
      </w:r>
      <w:r w:rsidRPr="00E66789" w:rsidR="008B1A45">
        <w:rPr>
          <w:rFonts w:ascii="Arial" w:hAnsi="Arial" w:cs="Arial"/>
          <w:sz w:val="22"/>
          <w:szCs w:val="22"/>
        </w:rPr>
        <w:t>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B05B99">
        <w:rPr>
          <w:rFonts w:ascii="Arial" w:hAnsi="Arial" w:cs="Arial"/>
          <w:sz w:val="22"/>
          <w:szCs w:val="22"/>
        </w:rPr>
        <w:t xml:space="preserve"> sociálne veci a bývanie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05B99">
        <w:rPr>
          <w:rFonts w:ascii="Arial" w:hAnsi="Arial" w:cs="Arial"/>
          <w:sz w:val="22"/>
          <w:szCs w:val="22"/>
        </w:rPr>
        <w:t>sociálne veci a bývanie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b) lehotu na prerokovanie návrhu zák</w:t>
      </w:r>
      <w:r w:rsidR="00B05B99">
        <w:rPr>
          <w:rFonts w:ascii="Arial" w:hAnsi="Arial" w:cs="Arial"/>
          <w:sz w:val="22"/>
          <w:szCs w:val="22"/>
        </w:rPr>
        <w:t>ona v druhom čítaní vo výbore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05B99">
        <w:rPr>
          <w:rFonts w:ascii="Arial" w:hAnsi="Arial" w:cs="Arial"/>
          <w:b/>
          <w:sz w:val="22"/>
          <w:szCs w:val="22"/>
          <w:u w:val="single"/>
        </w:rPr>
        <w:t>10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05B99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05B99">
        <w:rPr>
          <w:rFonts w:ascii="Arial" w:hAnsi="Arial" w:cs="Arial"/>
          <w:b/>
          <w:sz w:val="22"/>
          <w:szCs w:val="22"/>
          <w:u w:val="single"/>
        </w:rPr>
        <w:t>12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05B99">
        <w:rPr>
          <w:rFonts w:ascii="Arial" w:hAnsi="Arial" w:cs="Arial"/>
          <w:b/>
          <w:sz w:val="22"/>
          <w:szCs w:val="22"/>
          <w:u w:val="single"/>
        </w:rPr>
        <w:t xml:space="preserve"> marca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>0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08F0"/>
    <w:rsid w:val="00244D40"/>
    <w:rsid w:val="00294C93"/>
    <w:rsid w:val="00370627"/>
    <w:rsid w:val="0054739D"/>
    <w:rsid w:val="005F3F76"/>
    <w:rsid w:val="007351A5"/>
    <w:rsid w:val="008B1A45"/>
    <w:rsid w:val="00B05B99"/>
    <w:rsid w:val="00BE56B2"/>
    <w:rsid w:val="00C11306"/>
    <w:rsid w:val="00C57819"/>
    <w:rsid w:val="00DA0846"/>
    <w:rsid w:val="00E047C7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939</Characters>
  <Application>Microsoft Office Word</Application>
  <DocSecurity>0</DocSecurity>
  <Lines>0</Lines>
  <Paragraphs>0</Paragraphs>
  <ScaleCrop>false</ScaleCrop>
  <Company>Kancelária NR SR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5</cp:revision>
  <dcterms:created xsi:type="dcterms:W3CDTF">2010-01-18T13:53:00Z</dcterms:created>
  <dcterms:modified xsi:type="dcterms:W3CDTF">2010-01-18T13:56:00Z</dcterms:modified>
</cp:coreProperties>
</file>