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shadow color="black"/>
    </v:background>
  </w:background>
  <w:body>
    <w:p w:rsidR="00E36B48">
      <w:pPr>
        <w:pageBreakBefore/>
        <w:rPr>
          <w:rFonts w:ascii="Times New Roman" w:hAnsi="Times New Roman" w:cs="Times New Roman"/>
          <w:sz w:val="24"/>
          <w:szCs w:val="24"/>
        </w:rPr>
      </w:pPr>
    </w:p>
    <w:p w:rsidR="00E36B48">
      <w:pPr>
        <w:jc w:val="center"/>
        <w:rPr>
          <w:rFonts w:ascii="Times New Roman" w:hAnsi="Times New Roman" w:cs="Times New Roman"/>
          <w:b/>
          <w:bCs/>
          <w:sz w:val="24"/>
          <w:szCs w:val="24"/>
        </w:rPr>
      </w:pPr>
      <w:r>
        <w:rPr>
          <w:rFonts w:ascii="Times New Roman" w:hAnsi="Times New Roman" w:cs="Times New Roman"/>
          <w:b/>
          <w:bCs/>
          <w:sz w:val="24"/>
          <w:szCs w:val="24"/>
        </w:rPr>
        <w:t>N Á R O D N Á    R A D A    S L O V E N S K E J    R E P U B L I K Y</w:t>
      </w:r>
    </w:p>
    <w:p w:rsidR="00E36B48">
      <w:pPr>
        <w:pBdr>
          <w:bottom w:val="single" w:sz="8" w:space="1" w:color="000000"/>
        </w:pBdr>
        <w:jc w:val="center"/>
        <w:rPr>
          <w:rFonts w:ascii="Times New Roman" w:hAnsi="Times New Roman" w:cs="Times New Roman"/>
          <w:b/>
          <w:bCs/>
          <w:sz w:val="24"/>
          <w:szCs w:val="24"/>
        </w:rPr>
      </w:pPr>
      <w:r>
        <w:rPr>
          <w:rFonts w:ascii="Times New Roman" w:hAnsi="Times New Roman" w:cs="Times New Roman"/>
          <w:b/>
          <w:bCs/>
          <w:sz w:val="24"/>
          <w:szCs w:val="24"/>
        </w:rPr>
        <w:t>IV. volebné obdobie</w:t>
      </w:r>
    </w:p>
    <w:p w:rsidR="00E36B48">
      <w:pPr>
        <w:rPr>
          <w:rFonts w:ascii="Times New Roman" w:hAnsi="Times New Roman" w:cs="Times New Roman"/>
          <w:sz w:val="24"/>
          <w:szCs w:val="24"/>
        </w:rPr>
      </w:pPr>
    </w:p>
    <w:p w:rsidR="00E36B48">
      <w:pPr>
        <w:rPr>
          <w:rFonts w:ascii="Times New Roman" w:hAnsi="Times New Roman" w:cs="Times New Roman"/>
          <w:sz w:val="24"/>
          <w:szCs w:val="24"/>
        </w:rPr>
      </w:pPr>
    </w:p>
    <w:p w:rsidR="00E36B48">
      <w:pPr>
        <w:jc w:val="center"/>
        <w:rPr>
          <w:rFonts w:ascii="Times New Roman" w:hAnsi="Times New Roman" w:cs="Times New Roman"/>
          <w:b/>
          <w:bCs/>
          <w:smallCaps/>
          <w:sz w:val="24"/>
          <w:szCs w:val="24"/>
        </w:rPr>
      </w:pPr>
      <w:r>
        <w:rPr>
          <w:rFonts w:ascii="Times New Roman" w:hAnsi="Times New Roman" w:cs="Times New Roman"/>
          <w:b/>
          <w:bCs/>
          <w:smallCaps/>
          <w:sz w:val="24"/>
          <w:szCs w:val="24"/>
        </w:rPr>
        <w:t>Návrh</w:t>
      </w:r>
    </w:p>
    <w:p w:rsidR="00E36B48">
      <w:pPr>
        <w:jc w:val="center"/>
        <w:rPr>
          <w:rFonts w:ascii="Times New Roman" w:hAnsi="Times New Roman" w:cs="Times New Roman"/>
          <w:b/>
          <w:bCs/>
          <w:sz w:val="24"/>
          <w:szCs w:val="24"/>
        </w:rPr>
      </w:pPr>
    </w:p>
    <w:p w:rsidR="00E36B48">
      <w:pPr>
        <w:jc w:val="center"/>
        <w:rPr>
          <w:rFonts w:ascii="Times New Roman" w:hAnsi="Times New Roman" w:cs="Times New Roman"/>
          <w:b/>
          <w:bCs/>
          <w:sz w:val="24"/>
          <w:szCs w:val="24"/>
        </w:rPr>
      </w:pPr>
      <w:r>
        <w:rPr>
          <w:rFonts w:ascii="Times New Roman" w:hAnsi="Times New Roman" w:cs="Times New Roman"/>
          <w:b/>
          <w:bCs/>
          <w:sz w:val="24"/>
          <w:szCs w:val="24"/>
        </w:rPr>
        <w:t>Zákon</w:t>
      </w:r>
    </w:p>
    <w:p w:rsidR="00E36B48">
      <w:pPr>
        <w:jc w:val="center"/>
        <w:rPr>
          <w:rFonts w:ascii="Times New Roman" w:hAnsi="Times New Roman" w:cs="Times New Roman"/>
          <w:b/>
          <w:bCs/>
          <w:sz w:val="24"/>
          <w:szCs w:val="24"/>
        </w:rPr>
      </w:pPr>
    </w:p>
    <w:p w:rsidR="00E36B48">
      <w:pPr>
        <w:jc w:val="center"/>
        <w:rPr>
          <w:rFonts w:ascii="Times New Roman" w:hAnsi="Times New Roman" w:cs="Times New Roman"/>
          <w:b/>
          <w:bCs/>
          <w:sz w:val="24"/>
          <w:szCs w:val="24"/>
        </w:rPr>
      </w:pPr>
      <w:r>
        <w:rPr>
          <w:rFonts w:ascii="Times New Roman" w:hAnsi="Times New Roman" w:cs="Times New Roman"/>
          <w:b/>
          <w:bCs/>
          <w:sz w:val="24"/>
          <w:szCs w:val="24"/>
        </w:rPr>
        <w:t>z ............. 2010,</w:t>
      </w:r>
    </w:p>
    <w:p w:rsidR="00E36B48">
      <w:pPr>
        <w:jc w:val="center"/>
        <w:rPr>
          <w:rFonts w:ascii="Times New Roman" w:hAnsi="Times New Roman" w:cs="Times New Roman"/>
          <w:sz w:val="24"/>
          <w:szCs w:val="24"/>
        </w:rPr>
      </w:pPr>
    </w:p>
    <w:p w:rsidR="00E36B48">
      <w:pPr>
        <w:jc w:val="center"/>
        <w:rPr>
          <w:rFonts w:ascii="Times New Roman" w:hAnsi="Times New Roman" w:cs="Times New Roman"/>
          <w:sz w:val="24"/>
          <w:szCs w:val="24"/>
        </w:rPr>
      </w:pPr>
    </w:p>
    <w:p w:rsidR="00E36B48" w:rsidP="00E36B48">
      <w:pPr>
        <w:jc w:val="center"/>
        <w:rPr>
          <w:rFonts w:ascii="Times New Roman" w:hAnsi="Times New Roman" w:cs="Times New Roman"/>
          <w:b/>
          <w:bCs/>
          <w:sz w:val="24"/>
          <w:szCs w:val="24"/>
        </w:rPr>
      </w:pPr>
      <w:r>
        <w:rPr>
          <w:rFonts w:ascii="Times New Roman" w:hAnsi="Times New Roman" w:cs="Times New Roman"/>
          <w:b/>
          <w:sz w:val="24"/>
          <w:szCs w:val="24"/>
        </w:rPr>
        <w:t>ktorým sa zriaďuje Slovenský historický ústav v Ríme</w:t>
      </w:r>
    </w:p>
    <w:p w:rsidR="00E36B48">
      <w:pPr>
        <w:rPr>
          <w:rFonts w:ascii="Times New Roman" w:hAnsi="Times New Roman" w:cs="Times New Roman"/>
          <w:sz w:val="24"/>
          <w:szCs w:val="24"/>
        </w:rPr>
      </w:pPr>
    </w:p>
    <w:p w:rsidR="00E36B48">
      <w:pPr>
        <w:rPr>
          <w:rFonts w:ascii="Times New Roman" w:hAnsi="Times New Roman" w:cs="Times New Roman"/>
          <w:sz w:val="24"/>
          <w:szCs w:val="24"/>
        </w:rPr>
      </w:pPr>
    </w:p>
    <w:p w:rsidR="00E36B48">
      <w:pPr>
        <w:rPr>
          <w:rFonts w:ascii="Times New Roman" w:hAnsi="Times New Roman" w:cs="Times New Roman"/>
          <w:sz w:val="24"/>
          <w:szCs w:val="24"/>
        </w:rPr>
      </w:pPr>
    </w:p>
    <w:p w:rsidR="00E36B48" w:rsidRPr="00A00311" w:rsidP="00E36B48">
      <w:pPr>
        <w:jc w:val="center"/>
        <w:rPr>
          <w:rFonts w:ascii="Times New Roman" w:hAnsi="Times New Roman" w:cs="Courier"/>
          <w:b/>
          <w:color w:val="000000"/>
          <w:sz w:val="24"/>
          <w:szCs w:val="15"/>
        </w:rPr>
      </w:pPr>
      <w:r w:rsidRPr="00A00311">
        <w:rPr>
          <w:rFonts w:ascii="Times New Roman" w:hAnsi="Times New Roman" w:cs="Courier"/>
          <w:b/>
          <w:color w:val="000000"/>
          <w:sz w:val="24"/>
          <w:szCs w:val="15"/>
        </w:rPr>
        <w:t>Preambula</w:t>
      </w:r>
    </w:p>
    <w:p w:rsidR="00E36B48" w:rsidRPr="00A00311" w:rsidP="00E36B48">
      <w:pPr>
        <w:jc w:val="center"/>
        <w:rPr>
          <w:rFonts w:ascii="Times New Roman" w:hAnsi="Times New Roman" w:cs="Courier"/>
          <w:color w:val="000000"/>
          <w:sz w:val="24"/>
          <w:szCs w:val="15"/>
        </w:rPr>
      </w:pPr>
    </w:p>
    <w:p w:rsidR="00E36B48" w:rsidRPr="00A00311" w:rsidP="00E36B48">
      <w:pPr>
        <w:jc w:val="center"/>
        <w:rPr>
          <w:rFonts w:ascii="Times New Roman" w:hAnsi="Times New Roman" w:cs="Courier"/>
          <w:color w:val="000000"/>
          <w:sz w:val="24"/>
          <w:szCs w:val="15"/>
        </w:rPr>
      </w:pPr>
    </w:p>
    <w:p w:rsidR="00E36B48" w:rsidRPr="00A00311" w:rsidP="00E36B48">
      <w:pPr>
        <w:jc w:val="center"/>
        <w:rPr>
          <w:rFonts w:ascii="Times New Roman" w:hAnsi="Times New Roman" w:cs="Courier"/>
          <w:color w:val="000000"/>
          <w:sz w:val="24"/>
          <w:szCs w:val="15"/>
        </w:rPr>
      </w:pPr>
      <w:r w:rsidRPr="00A00311">
        <w:rPr>
          <w:rFonts w:ascii="Times New Roman" w:hAnsi="Times New Roman" w:cs="Courier"/>
          <w:color w:val="000000"/>
          <w:sz w:val="24"/>
          <w:szCs w:val="15"/>
        </w:rPr>
        <w:t>Národná rada Slovenskej republiky,</w:t>
      </w:r>
    </w:p>
    <w:p w:rsidR="00E36B48" w:rsidRPr="00A00311" w:rsidP="00E36B48">
      <w:pPr>
        <w:jc w:val="center"/>
        <w:rPr>
          <w:rFonts w:ascii="Times New Roman" w:hAnsi="Times New Roman" w:cs="Courier"/>
          <w:color w:val="000000"/>
          <w:sz w:val="24"/>
          <w:szCs w:val="15"/>
        </w:rPr>
      </w:pPr>
    </w:p>
    <w:p w:rsidR="00E36B48" w:rsidRPr="00A00311" w:rsidP="00E36B48">
      <w:pPr>
        <w:jc w:val="center"/>
        <w:rPr>
          <w:rFonts w:ascii="Times New Roman" w:hAnsi="Times New Roman" w:cs="Courier"/>
          <w:color w:val="000000"/>
          <w:sz w:val="24"/>
          <w:szCs w:val="15"/>
        </w:rPr>
      </w:pPr>
      <w:r w:rsidRPr="00A00311">
        <w:rPr>
          <w:rFonts w:ascii="Times New Roman" w:hAnsi="Times New Roman" w:cs="Courier"/>
          <w:color w:val="000000"/>
          <w:sz w:val="24"/>
          <w:szCs w:val="15"/>
        </w:rPr>
        <w:t>majúc na pamäti</w:t>
      </w:r>
    </w:p>
    <w:p w:rsidR="00E36B48" w:rsidRPr="00A00311" w:rsidP="00E36B48">
      <w:pPr>
        <w:rPr>
          <w:rFonts w:ascii="Times New Roman" w:hAnsi="Times New Roman" w:cs="Courier"/>
          <w:color w:val="000000"/>
          <w:sz w:val="24"/>
          <w:szCs w:val="15"/>
        </w:rPr>
      </w:pPr>
    </w:p>
    <w:p w:rsidR="00E36B48" w:rsidRPr="00A00311" w:rsidP="00E36B48">
      <w:pPr>
        <w:ind w:left="851" w:hanging="284"/>
        <w:rPr>
          <w:rFonts w:ascii="Times New Roman" w:hAnsi="Times New Roman" w:cs="Courier"/>
          <w:color w:val="000000"/>
          <w:sz w:val="24"/>
          <w:szCs w:val="15"/>
        </w:rPr>
      </w:pPr>
      <w:r w:rsidRPr="00A00311">
        <w:rPr>
          <w:rFonts w:ascii="Times New Roman" w:hAnsi="Times New Roman" w:cs="Courier"/>
          <w:color w:val="000000"/>
          <w:sz w:val="24"/>
          <w:szCs w:val="15"/>
        </w:rPr>
        <w:t xml:space="preserve">– civilizačný prínos kresťanstva pre dejiny európskych národov, </w:t>
      </w:r>
    </w:p>
    <w:p w:rsidR="00E36B48" w:rsidRPr="00A00311" w:rsidP="00E36B48">
      <w:pPr>
        <w:ind w:left="851" w:hanging="284"/>
        <w:rPr>
          <w:rFonts w:ascii="Times New Roman" w:hAnsi="Times New Roman" w:cs="Courier"/>
          <w:color w:val="000000"/>
          <w:sz w:val="24"/>
          <w:szCs w:val="15"/>
        </w:rPr>
      </w:pPr>
      <w:r w:rsidRPr="00A00311">
        <w:rPr>
          <w:rFonts w:ascii="Times New Roman" w:hAnsi="Times New Roman" w:cs="Courier"/>
          <w:color w:val="000000"/>
          <w:sz w:val="24"/>
          <w:szCs w:val="15"/>
        </w:rPr>
        <w:t xml:space="preserve">– cyrilo-metodské duchovné dedičstvo slovenského národa, </w:t>
      </w:r>
    </w:p>
    <w:p w:rsidR="00E36B48" w:rsidRPr="00A00311" w:rsidP="00E36B48">
      <w:pPr>
        <w:ind w:left="851" w:hanging="284"/>
        <w:rPr>
          <w:rFonts w:ascii="Times New Roman" w:hAnsi="Times New Roman" w:cs="Courier"/>
          <w:color w:val="000000"/>
          <w:sz w:val="24"/>
          <w:szCs w:val="15"/>
        </w:rPr>
      </w:pPr>
      <w:r w:rsidRPr="00A00311">
        <w:rPr>
          <w:rFonts w:ascii="Times New Roman" w:hAnsi="Times New Roman" w:cs="Courier"/>
          <w:color w:val="000000"/>
          <w:sz w:val="24"/>
          <w:szCs w:val="15"/>
        </w:rPr>
        <w:t>– milenárne vzťahy medzi Slovenskom a Rímom,</w:t>
      </w:r>
    </w:p>
    <w:p w:rsidR="00E36B48" w:rsidRPr="00A00311" w:rsidP="00E36B48">
      <w:pPr>
        <w:ind w:left="851" w:hanging="284"/>
        <w:rPr>
          <w:rFonts w:ascii="Times New Roman" w:hAnsi="Times New Roman" w:cs="Times New Roman"/>
          <w:sz w:val="24"/>
        </w:rPr>
      </w:pPr>
      <w:r w:rsidRPr="00A00311">
        <w:rPr>
          <w:rFonts w:ascii="Times New Roman" w:hAnsi="Times New Roman" w:cs="Times New Roman"/>
          <w:sz w:val="24"/>
        </w:rPr>
        <w:t>– jedinečnosť historických prameňov, ktoré na jeho území vznikli,</w:t>
      </w:r>
    </w:p>
    <w:p w:rsidR="00E36B48" w:rsidRPr="00A00311" w:rsidP="00E36B48">
      <w:pPr>
        <w:ind w:left="851" w:hanging="284"/>
        <w:rPr>
          <w:rFonts w:ascii="Times New Roman" w:hAnsi="Times New Roman" w:cs="Times New Roman"/>
          <w:sz w:val="24"/>
        </w:rPr>
      </w:pPr>
      <w:r w:rsidRPr="00A00311">
        <w:rPr>
          <w:rFonts w:ascii="Times New Roman" w:hAnsi="Times New Roman" w:cs="Times New Roman"/>
          <w:sz w:val="24"/>
        </w:rPr>
        <w:t xml:space="preserve">– nezastupiteľný význam týchto historických prameňov aj pre dejiny Slovenska a Slovákov – a stav ich bádania na Slovensku, </w:t>
      </w:r>
    </w:p>
    <w:p w:rsidR="00E36B48" w:rsidRPr="00A00311" w:rsidP="00E36B48">
      <w:pPr>
        <w:jc w:val="center"/>
        <w:rPr>
          <w:rFonts w:ascii="Times New Roman" w:hAnsi="Times New Roman" w:cs="Times New Roman"/>
          <w:sz w:val="24"/>
        </w:rPr>
      </w:pPr>
    </w:p>
    <w:p w:rsidR="00E36B48" w:rsidRPr="00A00311" w:rsidP="00E36B48">
      <w:pPr>
        <w:jc w:val="center"/>
        <w:rPr>
          <w:rFonts w:ascii="Times New Roman" w:hAnsi="Times New Roman" w:cs="Times New Roman"/>
          <w:sz w:val="24"/>
        </w:rPr>
      </w:pPr>
      <w:r w:rsidRPr="00A00311">
        <w:rPr>
          <w:rFonts w:ascii="Times New Roman" w:hAnsi="Times New Roman" w:cs="Times New Roman"/>
          <w:sz w:val="24"/>
        </w:rPr>
        <w:t>zohľadňujúc</w:t>
      </w:r>
    </w:p>
    <w:p w:rsidR="00E36B48" w:rsidRPr="00A00311" w:rsidP="00E36B48">
      <w:pPr>
        <w:jc w:val="center"/>
        <w:rPr>
          <w:rFonts w:ascii="Times New Roman" w:hAnsi="Times New Roman" w:cs="Times New Roman"/>
          <w:sz w:val="24"/>
        </w:rPr>
      </w:pPr>
    </w:p>
    <w:p w:rsidR="00E36B48" w:rsidRPr="00A00311" w:rsidP="00E36B48">
      <w:pPr>
        <w:ind w:left="851" w:hanging="284"/>
        <w:rPr>
          <w:rFonts w:ascii="Times New Roman" w:hAnsi="Times New Roman" w:cs="Times New Roman"/>
          <w:sz w:val="24"/>
        </w:rPr>
      </w:pPr>
      <w:r w:rsidRPr="00A00311">
        <w:rPr>
          <w:rFonts w:ascii="Times New Roman" w:hAnsi="Times New Roman" w:cs="Times New Roman"/>
          <w:sz w:val="24"/>
        </w:rPr>
        <w:t>– úsilia Slovákov v zahraničí, ktoré v rokoch neslobody roku 1963 vyvrcholili založením Slovenského ústavu sv. Cyrila a Metoda a Slovenského ústa</w:t>
      </w:r>
      <w:r w:rsidRPr="00A00311">
        <w:rPr>
          <w:rFonts w:ascii="Times New Roman" w:hAnsi="Times New Roman" w:cs="Times New Roman"/>
          <w:sz w:val="24"/>
        </w:rPr>
        <w:t>vu v Ríme, ustanovizne kultúrnych, najmä vedeckých pracovníkov,</w:t>
      </w:r>
    </w:p>
    <w:p w:rsidR="00E36B48" w:rsidRPr="00A00311" w:rsidP="00E36B48">
      <w:pPr>
        <w:ind w:left="851" w:hanging="284"/>
        <w:rPr>
          <w:rFonts w:ascii="Times New Roman" w:hAnsi="Times New Roman" w:cs="Times New Roman"/>
          <w:sz w:val="24"/>
        </w:rPr>
      </w:pPr>
      <w:r w:rsidRPr="00A00311">
        <w:rPr>
          <w:rFonts w:ascii="Times New Roman" w:hAnsi="Times New Roman" w:cs="Times New Roman"/>
          <w:sz w:val="24"/>
        </w:rPr>
        <w:t xml:space="preserve">– úsilia ako jednotlivcov, tak </w:t>
      </w:r>
      <w:r w:rsidRPr="00A00311">
        <w:rPr>
          <w:rFonts w:ascii="Times New Roman" w:hAnsi="Times New Roman" w:cs="Times"/>
          <w:sz w:val="24"/>
        </w:rPr>
        <w:t>ministerstiev kultúry, zahraničných vecí, vnútra, školstva, financií minulých vlád Slovenskej republiky, Matice slovenskej, Slovenskej akadémie vied, Slovenského</w:t>
      </w:r>
      <w:r w:rsidRPr="00A00311">
        <w:rPr>
          <w:rFonts w:ascii="Times New Roman" w:hAnsi="Times New Roman" w:cs="Times"/>
          <w:sz w:val="24"/>
        </w:rPr>
        <w:t xml:space="preserve"> národného arc</w:t>
      </w:r>
      <w:r w:rsidRPr="00A00311">
        <w:rPr>
          <w:rFonts w:ascii="Times New Roman" w:hAnsi="Times New Roman" w:cs="Times New Roman"/>
          <w:sz w:val="24"/>
        </w:rPr>
        <w:t>h</w:t>
      </w:r>
      <w:r w:rsidRPr="00A00311">
        <w:rPr>
          <w:rFonts w:ascii="Times New Roman" w:hAnsi="Times New Roman" w:cs="Times"/>
          <w:sz w:val="24"/>
        </w:rPr>
        <w:t>ívu, a niektorých vysokých škôl,</w:t>
      </w:r>
    </w:p>
    <w:p w:rsidR="00E36B48" w:rsidRPr="00A00311" w:rsidP="00E36B48">
      <w:pPr>
        <w:jc w:val="center"/>
        <w:rPr>
          <w:rFonts w:ascii="Times New Roman" w:hAnsi="Times New Roman" w:cs="Times New Roman"/>
          <w:sz w:val="24"/>
        </w:rPr>
      </w:pPr>
    </w:p>
    <w:p w:rsidR="00E36B48" w:rsidRPr="00A00311" w:rsidP="00E36B48">
      <w:pPr>
        <w:jc w:val="center"/>
        <w:rPr>
          <w:rFonts w:ascii="Times New Roman" w:hAnsi="Times New Roman" w:cs="Times New Roman"/>
          <w:sz w:val="24"/>
        </w:rPr>
      </w:pPr>
      <w:r w:rsidRPr="00A00311">
        <w:rPr>
          <w:rFonts w:ascii="Times New Roman" w:hAnsi="Times New Roman" w:cs="Times New Roman"/>
          <w:sz w:val="24"/>
        </w:rPr>
        <w:t>podporujúc</w:t>
      </w:r>
    </w:p>
    <w:p w:rsidR="00E36B48" w:rsidRPr="00A00311" w:rsidP="00E36B48">
      <w:pPr>
        <w:jc w:val="center"/>
        <w:rPr>
          <w:rFonts w:ascii="Times New Roman" w:hAnsi="Times New Roman" w:cs="Times New Roman"/>
          <w:sz w:val="24"/>
        </w:rPr>
      </w:pPr>
    </w:p>
    <w:p w:rsidR="00E36B48" w:rsidRPr="00A00311" w:rsidP="00E36B48">
      <w:pPr>
        <w:ind w:left="284" w:firstLine="284"/>
        <w:rPr>
          <w:rFonts w:ascii="Times New Roman" w:hAnsi="Times New Roman" w:cs="Times New Roman"/>
          <w:sz w:val="24"/>
        </w:rPr>
      </w:pPr>
      <w:r w:rsidRPr="00A00311">
        <w:rPr>
          <w:rFonts w:ascii="Times New Roman" w:hAnsi="Times New Roman" w:cs="Times New Roman"/>
          <w:sz w:val="24"/>
        </w:rPr>
        <w:t>– spoznávanie slovenských národných dejín,</w:t>
      </w:r>
    </w:p>
    <w:p w:rsidR="00E36B48" w:rsidRPr="00A00311" w:rsidP="00E36B48">
      <w:pPr>
        <w:ind w:left="284" w:firstLine="284"/>
        <w:rPr>
          <w:rFonts w:ascii="Times New Roman" w:hAnsi="Times New Roman" w:cs="Times New Roman"/>
          <w:sz w:val="24"/>
        </w:rPr>
      </w:pPr>
      <w:r w:rsidRPr="00A00311">
        <w:rPr>
          <w:rFonts w:ascii="Times New Roman" w:hAnsi="Times New Roman" w:cs="Times New Roman"/>
          <w:sz w:val="24"/>
        </w:rPr>
        <w:t xml:space="preserve">– slobodu a pluralitu vedeckého bádania v Slovenskej republike, </w:t>
      </w:r>
    </w:p>
    <w:p w:rsidR="00E36B48" w:rsidRPr="00A00311" w:rsidP="00E36B48">
      <w:pPr>
        <w:ind w:left="284" w:firstLine="284"/>
        <w:rPr>
          <w:rFonts w:ascii="Times New Roman" w:hAnsi="Times New Roman" w:cs="Times New Roman"/>
          <w:sz w:val="24"/>
        </w:rPr>
      </w:pPr>
      <w:r w:rsidRPr="00A00311">
        <w:rPr>
          <w:rFonts w:ascii="Times New Roman" w:hAnsi="Times New Roman" w:cs="Times New Roman"/>
          <w:sz w:val="24"/>
        </w:rPr>
        <w:t xml:space="preserve">– rozvoj vedy a vzdelanosti na Slovensku, </w:t>
      </w:r>
    </w:p>
    <w:p w:rsidR="00E36B48" w:rsidRPr="00A00311" w:rsidP="00E36B48">
      <w:pPr>
        <w:ind w:left="284" w:firstLine="284"/>
        <w:rPr>
          <w:rFonts w:ascii="Times New Roman" w:hAnsi="Times New Roman" w:cs="Times New Roman"/>
          <w:sz w:val="24"/>
        </w:rPr>
      </w:pPr>
      <w:r w:rsidRPr="00A00311">
        <w:rPr>
          <w:rFonts w:ascii="Times New Roman" w:hAnsi="Times New Roman" w:cs="Times New Roman"/>
          <w:sz w:val="24"/>
        </w:rPr>
        <w:t>– rozvoj vedy a vzdelanosti v Európskej únii,</w:t>
      </w:r>
    </w:p>
    <w:p w:rsidR="00E36B48" w:rsidRPr="00A00311" w:rsidP="00E36B48">
      <w:pPr>
        <w:ind w:left="284" w:firstLine="284"/>
        <w:rPr>
          <w:rFonts w:ascii="Times New Roman" w:hAnsi="Times New Roman" w:cs="Times New Roman"/>
          <w:sz w:val="24"/>
        </w:rPr>
      </w:pPr>
      <w:r w:rsidRPr="00A00311">
        <w:rPr>
          <w:rFonts w:ascii="Times New Roman" w:hAnsi="Times New Roman" w:cs="Times New Roman"/>
          <w:sz w:val="24"/>
        </w:rPr>
        <w:t xml:space="preserve">– účasť Slovenska na spoznávaní a šírení európskych civilizačných hodnôt, </w:t>
      </w:r>
    </w:p>
    <w:p w:rsidR="00E36B48" w:rsidRPr="00A00311" w:rsidP="00E36B48">
      <w:pPr>
        <w:ind w:left="284" w:firstLine="284"/>
        <w:rPr>
          <w:rFonts w:ascii="Times New Roman" w:hAnsi="Times New Roman" w:cs="Times New Roman"/>
          <w:sz w:val="24"/>
        </w:rPr>
      </w:pPr>
      <w:r w:rsidRPr="00A00311">
        <w:rPr>
          <w:rFonts w:ascii="Times New Roman" w:hAnsi="Times New Roman" w:cs="Times New Roman"/>
          <w:sz w:val="24"/>
        </w:rPr>
        <w:t>– upevňovanie národného povedomia,</w:t>
      </w:r>
    </w:p>
    <w:p w:rsidR="00E36B48" w:rsidRPr="00A00311" w:rsidP="00E36B48">
      <w:pPr>
        <w:jc w:val="center"/>
        <w:rPr>
          <w:rFonts w:ascii="Times New Roman" w:hAnsi="Times New Roman" w:cs="Times New Roman"/>
          <w:sz w:val="24"/>
        </w:rPr>
      </w:pPr>
    </w:p>
    <w:p w:rsidR="00E36B48" w:rsidRPr="00A00311" w:rsidP="00E36B48">
      <w:pPr>
        <w:jc w:val="center"/>
        <w:rPr>
          <w:rFonts w:ascii="Times New Roman" w:hAnsi="Times New Roman" w:cs="Times New Roman"/>
          <w:sz w:val="24"/>
        </w:rPr>
      </w:pPr>
    </w:p>
    <w:p w:rsidR="00E36B48" w:rsidRPr="00A00311" w:rsidP="00E36B48">
      <w:pPr>
        <w:rPr>
          <w:rFonts w:ascii="Times New Roman" w:hAnsi="Times New Roman" w:cs="Times New Roman"/>
          <w:sz w:val="24"/>
        </w:rPr>
      </w:pPr>
      <w:r w:rsidRPr="00A00311">
        <w:rPr>
          <w:rFonts w:ascii="Times New Roman" w:hAnsi="Times New Roman" w:cs="Times New Roman"/>
          <w:sz w:val="24"/>
        </w:rPr>
        <w:t xml:space="preserve">uzniesla sa na tomto zákone: </w:t>
      </w:r>
    </w:p>
    <w:p w:rsidR="00E36B48" w:rsidRPr="00A00311" w:rsidP="00E36B48">
      <w:pPr>
        <w:jc w:val="center"/>
        <w:rPr>
          <w:rFonts w:ascii="Times New Roman" w:hAnsi="Times New Roman" w:cs="Times New Roman"/>
          <w:sz w:val="24"/>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r w:rsidRPr="00A00311">
        <w:rPr>
          <w:rFonts w:ascii="Times New Roman" w:hAnsi="Times New Roman" w:cs="Courier"/>
          <w:color w:val="000000"/>
          <w:sz w:val="24"/>
          <w:szCs w:val="15"/>
        </w:rPr>
        <w:t>§</w:t>
      </w:r>
      <w:r>
        <w:rPr>
          <w:rFonts w:ascii="Times New Roman" w:hAnsi="Times New Roman" w:cs="Courier"/>
          <w:color w:val="000000"/>
          <w:sz w:val="24"/>
          <w:szCs w:val="15"/>
        </w:rPr>
        <w:t xml:space="preserve"> </w:t>
      </w:r>
      <w:r w:rsidRPr="00A00311">
        <w:rPr>
          <w:rFonts w:ascii="Times New Roman" w:hAnsi="Times New Roman" w:cs="Courier"/>
          <w:color w:val="000000"/>
          <w:sz w:val="24"/>
          <w:szCs w:val="15"/>
        </w:rPr>
        <w:t>1</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b/>
          <w:bCs/>
          <w:color w:val="000000"/>
          <w:sz w:val="24"/>
          <w:szCs w:val="15"/>
        </w:rPr>
      </w:pPr>
      <w:r w:rsidRPr="00A00311">
        <w:rPr>
          <w:rFonts w:ascii="Times New Roman" w:hAnsi="Times New Roman" w:cs="Courier"/>
          <w:b/>
          <w:bCs/>
          <w:color w:val="000000"/>
          <w:sz w:val="24"/>
          <w:szCs w:val="15"/>
        </w:rPr>
        <w:t>Predmet zákona</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sz w:val="24"/>
        </w:rPr>
      </w:pPr>
      <w:r w:rsidRPr="00A00311">
        <w:rPr>
          <w:rFonts w:ascii="Times New Roman" w:hAnsi="Times New Roman" w:cs="Times New Roman"/>
          <w:sz w:val="24"/>
        </w:rPr>
        <w:t xml:space="preserve">1.1 </w:t>
        <w:tab/>
        <w:tab/>
        <w:t xml:space="preserve">Zriaďuje sa Slovenský historický ústav v Ríme.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1.2</w:t>
        <w:tab/>
        <w:tab/>
        <w:t>Tento zákon upravuje jeho zriade</w:t>
      </w:r>
      <w:r w:rsidRPr="00A00311">
        <w:rPr>
          <w:rFonts w:ascii="Times New Roman" w:hAnsi="Times New Roman" w:cs="Courier"/>
          <w:color w:val="000000"/>
          <w:sz w:val="24"/>
          <w:szCs w:val="15"/>
        </w:rPr>
        <w:t xml:space="preserve">nie.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r w:rsidRPr="00A00311">
        <w:rPr>
          <w:rFonts w:ascii="Times New Roman" w:hAnsi="Times New Roman" w:cs="Courier"/>
          <w:color w:val="000000"/>
          <w:sz w:val="24"/>
          <w:szCs w:val="15"/>
        </w:rPr>
        <w:t>§</w:t>
      </w:r>
      <w:r>
        <w:rPr>
          <w:rFonts w:ascii="Times New Roman" w:hAnsi="Times New Roman" w:cs="Courier"/>
          <w:color w:val="000000"/>
          <w:sz w:val="24"/>
          <w:szCs w:val="15"/>
        </w:rPr>
        <w:t xml:space="preserve"> </w:t>
      </w:r>
      <w:r w:rsidRPr="00A00311">
        <w:rPr>
          <w:rFonts w:ascii="Times New Roman" w:hAnsi="Times New Roman" w:cs="Courier"/>
          <w:color w:val="000000"/>
          <w:sz w:val="24"/>
          <w:szCs w:val="15"/>
        </w:rPr>
        <w:t>2</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b/>
          <w:bCs/>
          <w:color w:val="000000"/>
          <w:sz w:val="24"/>
          <w:szCs w:val="15"/>
        </w:rPr>
      </w:pPr>
      <w:r w:rsidRPr="00A00311">
        <w:rPr>
          <w:rFonts w:ascii="Times New Roman" w:hAnsi="Times New Roman" w:cs="Courier"/>
          <w:b/>
          <w:bCs/>
          <w:color w:val="000000"/>
          <w:sz w:val="24"/>
          <w:szCs w:val="15"/>
        </w:rPr>
        <w:t>Základné ustanovenia</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 xml:space="preserve">2.1 </w:t>
        <w:tab/>
        <w:tab/>
      </w:r>
      <w:r w:rsidRPr="00A00311">
        <w:rPr>
          <w:rFonts w:ascii="Times New Roman" w:hAnsi="Times New Roman" w:cs="Times New Roman"/>
          <w:sz w:val="24"/>
        </w:rPr>
        <w:t>Slovenský historický ústav</w:t>
      </w:r>
      <w:r w:rsidRPr="00A00311">
        <w:rPr>
          <w:rFonts w:ascii="Times New Roman" w:hAnsi="Times New Roman" w:cs="Courier"/>
          <w:color w:val="000000"/>
          <w:sz w:val="24"/>
          <w:szCs w:val="15"/>
        </w:rPr>
        <w:t xml:space="preserve"> (</w:t>
      </w:r>
      <w:r w:rsidR="008A2A3E">
        <w:rPr>
          <w:rFonts w:ascii="Times New Roman" w:hAnsi="Times New Roman" w:cs="Courier"/>
          <w:color w:val="000000"/>
          <w:sz w:val="24"/>
          <w:szCs w:val="15"/>
        </w:rPr>
        <w:t>ď</w:t>
      </w:r>
      <w:r w:rsidRPr="00A00311">
        <w:rPr>
          <w:rFonts w:ascii="Times New Roman" w:hAnsi="Times New Roman" w:cs="Courier"/>
          <w:color w:val="000000"/>
          <w:sz w:val="24"/>
          <w:szCs w:val="15"/>
        </w:rPr>
        <w:t>alej len „ústav“) je verejnoprávna ustanovize</w:t>
      </w:r>
      <w:r w:rsidR="008A2A3E">
        <w:rPr>
          <w:rFonts w:ascii="Times New Roman" w:hAnsi="Times New Roman" w:cs="Courier"/>
          <w:color w:val="000000"/>
          <w:sz w:val="24"/>
          <w:szCs w:val="15"/>
        </w:rPr>
        <w:t>ň</w:t>
      </w:r>
      <w:r w:rsidRPr="00A00311">
        <w:rPr>
          <w:rFonts w:ascii="Times New Roman" w:hAnsi="Times New Roman" w:cs="Helvetica"/>
          <w:color w:val="000000"/>
          <w:sz w:val="24"/>
          <w:szCs w:val="15"/>
        </w:rPr>
        <w:t xml:space="preserve"> Slovenskej republiky.</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2.2</w:t>
        <w:tab/>
        <w:tab/>
        <w:t xml:space="preserve">Ústav je právnická osoba.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2.3 </w:t>
        <w:tab/>
        <w:tab/>
        <w:t xml:space="preserve">Ústav je priamo napojený na rozpočet Slovenskej republiky.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2.4 </w:t>
        <w:tab/>
        <w:tab/>
        <w:t xml:space="preserve">Sídlo ústavu </w:t>
      </w:r>
      <w:r w:rsidRPr="00A00311">
        <w:rPr>
          <w:rFonts w:ascii="Times New Roman" w:hAnsi="Times New Roman" w:cs="Courier"/>
          <w:color w:val="000000"/>
          <w:sz w:val="24"/>
          <w:szCs w:val="15"/>
        </w:rPr>
        <w:t>je Rím.</w:t>
      </w:r>
    </w:p>
    <w:p w:rsidR="00E36B48"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2.5</w:t>
        <w:tab/>
        <w:tab/>
        <w:t xml:space="preserve">Ústav sa riadi vlastným štatútom. </w:t>
      </w:r>
    </w:p>
    <w:p w:rsidR="00E36B48"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Helvetica"/>
          <w:sz w:val="24"/>
          <w:szCs w:val="36"/>
          <w:lang w:eastAsia="fr-FR"/>
        </w:rPr>
      </w:pPr>
      <w:r>
        <w:rPr>
          <w:rFonts w:ascii="Times New Roman" w:hAnsi="Times New Roman" w:cs="Courier"/>
          <w:color w:val="000000"/>
          <w:sz w:val="24"/>
          <w:szCs w:val="15"/>
        </w:rPr>
        <w:t>2.6</w:t>
        <w:tab/>
        <w:tab/>
      </w:r>
      <w:r w:rsidR="00952AAA">
        <w:rPr>
          <w:rFonts w:ascii="Times New Roman" w:hAnsi="Times New Roman" w:cs="Helvetica"/>
          <w:sz w:val="24"/>
          <w:szCs w:val="36"/>
          <w:lang w:eastAsia="fr-FR"/>
        </w:rPr>
        <w:t>Znak</w:t>
      </w:r>
      <w:r w:rsidRPr="00952AAA">
        <w:rPr>
          <w:rFonts w:ascii="Times New Roman" w:hAnsi="Times New Roman" w:cs="Helvetica"/>
          <w:sz w:val="24"/>
          <w:szCs w:val="36"/>
          <w:lang w:eastAsia="fr-FR"/>
        </w:rPr>
        <w:t xml:space="preserve"> SHÚR  je okrúhl</w:t>
      </w:r>
      <w:r w:rsidR="00952AAA">
        <w:rPr>
          <w:rFonts w:ascii="Times New Roman" w:hAnsi="Times New Roman" w:cs="Helvetica"/>
          <w:sz w:val="24"/>
          <w:szCs w:val="36"/>
          <w:lang w:eastAsia="fr-FR"/>
        </w:rPr>
        <w:t>y</w:t>
      </w:r>
      <w:r w:rsidRPr="00952AAA">
        <w:rPr>
          <w:rFonts w:ascii="Times New Roman" w:hAnsi="Times New Roman" w:cs="Helvetica"/>
          <w:sz w:val="24"/>
          <w:szCs w:val="36"/>
          <w:lang w:eastAsia="fr-FR"/>
        </w:rPr>
        <w:t>, v</w:t>
      </w:r>
      <w:r w:rsidR="00952AAA">
        <w:rPr>
          <w:rFonts w:ascii="Times New Roman" w:hAnsi="Times New Roman" w:cs="Helvetica"/>
          <w:sz w:val="24"/>
          <w:szCs w:val="36"/>
          <w:lang w:eastAsia="fr-FR"/>
        </w:rPr>
        <w:t> </w:t>
      </w:r>
      <w:r w:rsidRPr="00952AAA">
        <w:rPr>
          <w:rFonts w:ascii="Times New Roman" w:hAnsi="Times New Roman" w:cs="Helvetica"/>
          <w:sz w:val="24"/>
          <w:szCs w:val="36"/>
          <w:lang w:eastAsia="fr-FR"/>
        </w:rPr>
        <w:t>je</w:t>
      </w:r>
      <w:r w:rsidR="00952AAA">
        <w:rPr>
          <w:rFonts w:ascii="Times New Roman" w:hAnsi="Times New Roman" w:cs="Helvetica"/>
          <w:sz w:val="24"/>
          <w:szCs w:val="36"/>
          <w:lang w:eastAsia="fr-FR"/>
        </w:rPr>
        <w:t xml:space="preserve">ho </w:t>
      </w:r>
      <w:r w:rsidRPr="00952AAA">
        <w:rPr>
          <w:rFonts w:ascii="Times New Roman" w:hAnsi="Times New Roman" w:cs="Helvetica"/>
          <w:sz w:val="24"/>
          <w:szCs w:val="36"/>
          <w:lang w:eastAsia="fr-FR"/>
        </w:rPr>
        <w:t>strede sa nachádza dvojkríž zakorenený do obrysov hraníc Slovenska, na okraji z ľavej strany na pravú nesie nápis veľkými písmenami SLOVENSKÝ HISTORICKÝ ÚSTAV V RÍME, dolnú časť vypĺňajú tri symbolické lipové lístky.</w:t>
      </w:r>
    </w:p>
    <w:p w:rsidR="00952AAA" w:rsidP="00952A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jc w:val="center"/>
        <w:rPr>
          <w:rFonts w:ascii="Times New Roman" w:hAnsi="Times New Roman" w:cs="Times New Roman"/>
        </w:rPr>
      </w:pPr>
    </w:p>
    <w:p w:rsidR="00952AAA" w:rsidRPr="0037768E" w:rsidP="00952A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jc w:val="center"/>
        <w:rPr>
          <w:rFonts w:ascii="Times New Roman" w:hAnsi="Times New Roman" w:cs="Courier"/>
          <w:color w:val="000000"/>
          <w:sz w:val="24"/>
          <w:szCs w:val="15"/>
        </w:rPr>
      </w:pPr>
      <w:r>
        <w:rPr>
          <w:rFonts w:ascii="Times New Roman" w:hAnsi="Times New Roman" w:cs="Times New Roman"/>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01pt;height:95.42pt" stroked="f">
            <v:imagedata r:id="rId5" o:title="SHU_znak001"/>
          </v:shape>
        </w:pic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r w:rsidRPr="00A00311">
        <w:rPr>
          <w:rFonts w:ascii="Times New Roman" w:hAnsi="Times New Roman" w:cs="Courier"/>
          <w:color w:val="000000"/>
          <w:sz w:val="24"/>
          <w:szCs w:val="15"/>
        </w:rPr>
        <w:t>§</w:t>
      </w:r>
      <w:r>
        <w:rPr>
          <w:rFonts w:ascii="Times New Roman" w:hAnsi="Times New Roman" w:cs="Courier"/>
          <w:color w:val="000000"/>
          <w:sz w:val="24"/>
          <w:szCs w:val="15"/>
        </w:rPr>
        <w:t xml:space="preserve"> </w:t>
      </w:r>
      <w:r w:rsidRPr="00A00311">
        <w:rPr>
          <w:rFonts w:ascii="Times New Roman" w:hAnsi="Times New Roman" w:cs="Courier"/>
          <w:color w:val="000000"/>
          <w:sz w:val="24"/>
          <w:szCs w:val="15"/>
        </w:rPr>
        <w:t>3</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b/>
          <w:bCs/>
          <w:color w:val="000000"/>
          <w:sz w:val="24"/>
          <w:szCs w:val="15"/>
        </w:rPr>
      </w:pPr>
      <w:r w:rsidRPr="00A00311">
        <w:rPr>
          <w:rFonts w:ascii="Times New Roman" w:hAnsi="Times New Roman" w:cs="Courier"/>
          <w:b/>
          <w:bCs/>
          <w:color w:val="000000"/>
          <w:sz w:val="24"/>
          <w:szCs w:val="15"/>
        </w:rPr>
        <w:t>Úlohy ústavu</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3.1 </w:t>
        <w:tab/>
        <w:tab/>
        <w:t>Výskum</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3.1.1 </w:t>
        <w:tab/>
        <w:tab/>
      </w:r>
      <w:r w:rsidRPr="00A00311">
        <w:rPr>
          <w:rFonts w:ascii="Times New Roman" w:hAnsi="Times New Roman" w:cs="Courier"/>
          <w:color w:val="000000"/>
          <w:spacing w:val="60"/>
          <w:sz w:val="24"/>
          <w:szCs w:val="15"/>
        </w:rPr>
        <w:t>archívny:</w:t>
      </w:r>
      <w:r w:rsidRPr="00A00311">
        <w:rPr>
          <w:rFonts w:ascii="Times New Roman" w:hAnsi="Times New Roman" w:cs="Courier"/>
          <w:color w:val="000000"/>
          <w:sz w:val="24"/>
          <w:szCs w:val="15"/>
        </w:rPr>
        <w:t xml:space="preserv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Pr>
          <w:rFonts w:ascii="Times New Roman" w:hAnsi="Times New Roman" w:cs="Courier"/>
          <w:color w:val="000000"/>
          <w:sz w:val="24"/>
          <w:szCs w:val="15"/>
        </w:rPr>
        <w:t>3.1.1.1</w:t>
      </w:r>
      <w:r w:rsidRPr="00A00311">
        <w:rPr>
          <w:rFonts w:ascii="Times New Roman" w:hAnsi="Times New Roman" w:cs="Courier"/>
          <w:color w:val="000000"/>
          <w:sz w:val="24"/>
          <w:szCs w:val="15"/>
        </w:rPr>
        <w:tab/>
        <w:t xml:space="preserve">systematicky skúmať archívny materiál akejkoľvek povahy so vzťahom ku Slovensku a Slovákom: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71" w:hanging="454"/>
        <w:rPr>
          <w:rFonts w:ascii="Times New Roman" w:hAnsi="Times New Roman" w:cs="Courier"/>
          <w:color w:val="000000"/>
          <w:sz w:val="24"/>
          <w:szCs w:val="15"/>
        </w:rPr>
      </w:pPr>
      <w:r>
        <w:rPr>
          <w:rFonts w:ascii="Times New Roman" w:hAnsi="Times New Roman" w:cs="Courier"/>
          <w:color w:val="000000"/>
          <w:sz w:val="24"/>
          <w:szCs w:val="15"/>
        </w:rPr>
        <w:t xml:space="preserve">a) </w:t>
      </w:r>
      <w:r w:rsidRPr="00A00311">
        <w:rPr>
          <w:rFonts w:ascii="Times New Roman" w:hAnsi="Times New Roman" w:cs="Courier"/>
          <w:color w:val="000000"/>
          <w:sz w:val="24"/>
          <w:szCs w:val="15"/>
        </w:rPr>
        <w:t xml:space="preserve">vo Vatikánskom tajnom archíve,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71" w:hanging="454"/>
        <w:rPr>
          <w:rFonts w:ascii="Times New Roman" w:hAnsi="Times New Roman" w:cs="Courier"/>
          <w:color w:val="000000"/>
          <w:sz w:val="24"/>
          <w:szCs w:val="15"/>
        </w:rPr>
      </w:pPr>
      <w:r w:rsidRPr="00A00311">
        <w:rPr>
          <w:rFonts w:ascii="Times New Roman" w:hAnsi="Times New Roman" w:cs="Courier"/>
          <w:color w:val="000000"/>
          <w:sz w:val="24"/>
          <w:szCs w:val="15"/>
        </w:rPr>
        <w:t>b) v archívoch org</w:t>
      </w:r>
      <w:r w:rsidRPr="00A00311">
        <w:rPr>
          <w:rFonts w:ascii="Times New Roman" w:hAnsi="Times New Roman" w:cs="Courier"/>
          <w:color w:val="000000"/>
          <w:sz w:val="24"/>
          <w:szCs w:val="15"/>
        </w:rPr>
        <w:t xml:space="preserve">ánov Rímskej kúrie a jej kongregácií,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71" w:hanging="454"/>
        <w:rPr>
          <w:rFonts w:ascii="Times New Roman" w:hAnsi="Times New Roman" w:cs="Courier"/>
          <w:color w:val="000000"/>
          <w:sz w:val="24"/>
          <w:szCs w:val="15"/>
        </w:rPr>
      </w:pPr>
      <w:r>
        <w:rPr>
          <w:rFonts w:ascii="Times New Roman" w:hAnsi="Times New Roman" w:cs="Courier"/>
          <w:color w:val="000000"/>
          <w:sz w:val="24"/>
          <w:szCs w:val="15"/>
        </w:rPr>
        <w:t>c)</w:t>
      </w:r>
      <w:r w:rsidRPr="00A00311">
        <w:rPr>
          <w:rFonts w:ascii="Times New Roman" w:hAnsi="Times New Roman" w:cs="Courier"/>
          <w:color w:val="000000"/>
          <w:sz w:val="24"/>
          <w:szCs w:val="15"/>
        </w:rPr>
        <w:t xml:space="preserve"> v archívoch rehôľ, náboženských spoločností, ich univerzít a vysokých škôl,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71" w:hanging="454"/>
        <w:rPr>
          <w:rFonts w:ascii="Times New Roman" w:hAnsi="Times New Roman" w:cs="Courier"/>
          <w:color w:val="000000"/>
          <w:sz w:val="24"/>
          <w:szCs w:val="15"/>
        </w:rPr>
      </w:pPr>
      <w:r>
        <w:rPr>
          <w:rFonts w:ascii="Times New Roman" w:hAnsi="Times New Roman" w:cs="Courier"/>
          <w:color w:val="000000"/>
          <w:sz w:val="24"/>
          <w:szCs w:val="15"/>
        </w:rPr>
        <w:t>d)</w:t>
      </w:r>
      <w:r w:rsidRPr="00A00311">
        <w:rPr>
          <w:rFonts w:ascii="Times New Roman" w:hAnsi="Times New Roman" w:cs="Courier"/>
          <w:color w:val="000000"/>
          <w:sz w:val="24"/>
          <w:szCs w:val="15"/>
        </w:rPr>
        <w:t xml:space="preserve"> vo verejných a súkromných archívoch historickej povahy na území Talianskej</w:t>
        <w:tab/>
        <w:t>republiky, Republiky San Marino a Zvrchovaného rádu maltézs</w:t>
      </w:r>
      <w:r w:rsidRPr="00A00311">
        <w:rPr>
          <w:rFonts w:ascii="Times New Roman" w:hAnsi="Times New Roman" w:cs="Courier"/>
          <w:color w:val="000000"/>
          <w:sz w:val="24"/>
          <w:szCs w:val="15"/>
        </w:rPr>
        <w:t xml:space="preserve">kych rytierov;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3.1.2 </w:t>
        <w:tab/>
        <w:tab/>
      </w:r>
      <w:r w:rsidRPr="00A00311">
        <w:rPr>
          <w:rFonts w:ascii="Times New Roman" w:hAnsi="Times New Roman" w:cs="Courier"/>
          <w:color w:val="000000"/>
          <w:spacing w:val="60"/>
          <w:sz w:val="24"/>
          <w:szCs w:val="15"/>
        </w:rPr>
        <w:t>knižný:</w:t>
      </w:r>
      <w:r w:rsidRPr="00A00311">
        <w:rPr>
          <w:rFonts w:ascii="Times New Roman" w:hAnsi="Times New Roman" w:cs="Courier"/>
          <w:color w:val="000000"/>
          <w:sz w:val="24"/>
          <w:szCs w:val="15"/>
        </w:rPr>
        <w:t xml:space="preserv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 xml:space="preserve">3.1.2.1 </w:t>
        <w:tab/>
        <w:t xml:space="preserve">systematicky skúmať historické knižné fondy so vzťahom ku Slovensku a Slovákom: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71" w:hanging="454"/>
        <w:rPr>
          <w:rFonts w:ascii="Times New Roman" w:hAnsi="Times New Roman" w:cs="Courier"/>
          <w:color w:val="000000"/>
          <w:sz w:val="24"/>
          <w:szCs w:val="15"/>
        </w:rPr>
      </w:pPr>
      <w:r w:rsidRPr="00A00311">
        <w:rPr>
          <w:rFonts w:ascii="Times New Roman" w:hAnsi="Times New Roman" w:cs="Courier"/>
          <w:color w:val="000000"/>
          <w:sz w:val="24"/>
          <w:szCs w:val="15"/>
        </w:rPr>
        <w:t xml:space="preserve">a)  vo Vatikánskej apoštolskej knižnici,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71" w:hanging="454"/>
        <w:rPr>
          <w:rFonts w:ascii="Times New Roman" w:hAnsi="Times New Roman" w:cs="Courier"/>
          <w:color w:val="000000"/>
          <w:sz w:val="24"/>
          <w:szCs w:val="15"/>
        </w:rPr>
      </w:pPr>
      <w:r w:rsidRPr="00A00311">
        <w:rPr>
          <w:rFonts w:ascii="Times New Roman" w:hAnsi="Times New Roman" w:cs="Courier"/>
          <w:color w:val="000000"/>
          <w:sz w:val="24"/>
          <w:szCs w:val="15"/>
        </w:rPr>
        <w:t>b)  vo verejných a súkromných knižniciach na území Talianskej republiky, Republiky San Ma</w:t>
      </w:r>
      <w:r w:rsidRPr="00A00311">
        <w:rPr>
          <w:rFonts w:ascii="Times New Roman" w:hAnsi="Times New Roman" w:cs="Courier"/>
          <w:color w:val="000000"/>
          <w:sz w:val="24"/>
          <w:szCs w:val="15"/>
        </w:rPr>
        <w:t xml:space="preserve">rino a Zvrchovaného rádu maltézskych rytierov;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3.1.3 </w:t>
        <w:tab/>
        <w:tab/>
      </w:r>
      <w:r w:rsidRPr="00A00311">
        <w:rPr>
          <w:rFonts w:ascii="Times New Roman" w:hAnsi="Times New Roman" w:cs="Courier"/>
          <w:color w:val="000000"/>
          <w:spacing w:val="60"/>
          <w:sz w:val="24"/>
          <w:szCs w:val="15"/>
        </w:rPr>
        <w:t>archeologický;</w:t>
      </w:r>
      <w:r w:rsidRPr="00A00311">
        <w:rPr>
          <w:rFonts w:ascii="Times New Roman" w:hAnsi="Times New Roman" w:cs="Courier"/>
          <w:color w:val="000000"/>
          <w:sz w:val="24"/>
          <w:szCs w:val="15"/>
        </w:rPr>
        <w:t xml:space="preserv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3.1.4 </w:t>
        <w:tab/>
        <w:tab/>
      </w:r>
      <w:r w:rsidRPr="00A00311">
        <w:rPr>
          <w:rFonts w:ascii="Times New Roman" w:hAnsi="Times New Roman" w:cs="Courier"/>
          <w:color w:val="000000"/>
          <w:spacing w:val="60"/>
          <w:sz w:val="24"/>
          <w:szCs w:val="15"/>
        </w:rPr>
        <w:t>umenovedný:</w:t>
      </w:r>
      <w:r w:rsidRPr="00A00311">
        <w:rPr>
          <w:rFonts w:ascii="Times New Roman" w:hAnsi="Times New Roman" w:cs="Courier"/>
          <w:color w:val="000000"/>
          <w:sz w:val="24"/>
          <w:szCs w:val="15"/>
        </w:rPr>
        <w:t xml:space="preserv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71" w:hanging="454"/>
        <w:rPr>
          <w:rFonts w:ascii="Times New Roman" w:hAnsi="Times New Roman" w:cs="Courier"/>
          <w:color w:val="000000"/>
          <w:sz w:val="24"/>
          <w:szCs w:val="15"/>
        </w:rPr>
      </w:pPr>
      <w:r w:rsidRPr="00A00311">
        <w:rPr>
          <w:rFonts w:ascii="Times New Roman" w:hAnsi="Times New Roman" w:cs="Courier"/>
          <w:color w:val="000000"/>
          <w:sz w:val="24"/>
          <w:szCs w:val="15"/>
        </w:rPr>
        <w:t xml:space="preserve">a)  vo verejných a súkromných galériách na území Talianskej republiky, Republiky San Marino a Zvrchovaného rádu maltézskych rytierov,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71" w:hanging="454"/>
        <w:rPr>
          <w:rFonts w:ascii="Times New Roman" w:hAnsi="Times New Roman" w:cs="Courier"/>
          <w:color w:val="000000"/>
          <w:sz w:val="24"/>
          <w:szCs w:val="15"/>
        </w:rPr>
      </w:pPr>
      <w:r w:rsidRPr="00A00311">
        <w:rPr>
          <w:rFonts w:ascii="Times New Roman" w:hAnsi="Times New Roman" w:cs="Courier"/>
          <w:color w:val="000000"/>
          <w:sz w:val="24"/>
          <w:szCs w:val="15"/>
        </w:rPr>
        <w:t xml:space="preserve">b)  vo verejných a súkromných múzeách na území Talianskej republiky, Republiky San Marino a Zvrchovaného rádu maltézskych rytierov.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3.2. Vydavateľská činnosť</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3.2.1</w:t>
        <w:tab/>
        <w:tab/>
        <w:t xml:space="preserve">Ústav vydáva: </w:t>
      </w:r>
    </w:p>
    <w:p w:rsidR="00E36B48" w:rsidRPr="00A00311" w:rsidP="00E36B48">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left="1871" w:hanging="454"/>
        <w:rPr>
          <w:rFonts w:ascii="Times New Roman" w:hAnsi="Times New Roman" w:cs="Courier"/>
          <w:color w:val="000000"/>
          <w:sz w:val="24"/>
          <w:szCs w:val="15"/>
        </w:rPr>
      </w:pPr>
      <w:r w:rsidRPr="00A00311">
        <w:rPr>
          <w:rFonts w:ascii="Times New Roman" w:hAnsi="Times New Roman" w:cs="Courier"/>
          <w:color w:val="000000"/>
          <w:sz w:val="24"/>
          <w:szCs w:val="15"/>
        </w:rPr>
        <w:t xml:space="preserve">a)  </w:t>
      </w:r>
      <w:r w:rsidRPr="00A00311">
        <w:rPr>
          <w:rFonts w:ascii="Times New Roman" w:hAnsi="Times New Roman" w:cs="Courier"/>
          <w:i/>
          <w:color w:val="000000"/>
          <w:sz w:val="24"/>
          <w:szCs w:val="15"/>
        </w:rPr>
        <w:t>Zvesti Slovenského historického ústavu v Ríme,</w:t>
      </w:r>
      <w:r w:rsidRPr="00A00311">
        <w:rPr>
          <w:rFonts w:ascii="Times New Roman" w:hAnsi="Times New Roman" w:cs="Courier"/>
          <w:color w:val="000000"/>
          <w:sz w:val="24"/>
          <w:szCs w:val="15"/>
        </w:rPr>
        <w:t xml:space="preserve"> ktorými verejnosť informuje o svojich aktivitách,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71" w:hanging="454"/>
        <w:rPr>
          <w:rFonts w:ascii="Times New Roman" w:hAnsi="Times New Roman" w:cs="Courier"/>
          <w:color w:val="000000"/>
          <w:sz w:val="24"/>
          <w:szCs w:val="15"/>
        </w:rPr>
      </w:pPr>
      <w:r w:rsidRPr="00A00311">
        <w:rPr>
          <w:rFonts w:ascii="Times New Roman" w:hAnsi="Times New Roman" w:cs="Courier"/>
          <w:color w:val="000000"/>
          <w:sz w:val="24"/>
          <w:szCs w:val="15"/>
        </w:rPr>
        <w:t xml:space="preserve">b)  </w:t>
      </w:r>
      <w:r w:rsidRPr="00A00311">
        <w:rPr>
          <w:rFonts w:ascii="Times New Roman" w:hAnsi="Times New Roman" w:cs="Courier"/>
          <w:i/>
          <w:color w:val="000000"/>
          <w:sz w:val="24"/>
          <w:szCs w:val="15"/>
        </w:rPr>
        <w:t>Slovak Studies</w:t>
      </w:r>
      <w:r w:rsidRPr="00A00311">
        <w:rPr>
          <w:rFonts w:ascii="Times New Roman" w:hAnsi="Times New Roman" w:cs="Courier"/>
          <w:color w:val="000000"/>
          <w:sz w:val="24"/>
          <w:szCs w:val="15"/>
        </w:rPr>
        <w:t xml:space="preserve">, vedeckú ročenku ústavu, v ktorej publikuje odborné rozpravy, state a príspevky, ktoré sú výsledkom jeho bádateľskej činnosti,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71" w:hanging="454"/>
        <w:rPr>
          <w:rFonts w:ascii="Times New Roman" w:hAnsi="Times New Roman" w:cs="Courier"/>
          <w:color w:val="000000"/>
          <w:sz w:val="24"/>
          <w:szCs w:val="15"/>
        </w:rPr>
      </w:pPr>
      <w:r w:rsidRPr="00A00311">
        <w:rPr>
          <w:rFonts w:ascii="Times New Roman" w:hAnsi="Times New Roman" w:cs="Courier"/>
          <w:color w:val="000000"/>
          <w:sz w:val="24"/>
          <w:szCs w:val="15"/>
        </w:rPr>
        <w:t xml:space="preserve">c)  </w:t>
      </w:r>
      <w:r w:rsidRPr="00A00311">
        <w:rPr>
          <w:rFonts w:ascii="Times New Roman" w:hAnsi="Times New Roman" w:cs="Courier"/>
          <w:i/>
          <w:color w:val="000000"/>
          <w:sz w:val="24"/>
          <w:szCs w:val="15"/>
        </w:rPr>
        <w:t>Fontes</w:t>
      </w:r>
      <w:r w:rsidRPr="00A00311">
        <w:rPr>
          <w:rFonts w:ascii="Times New Roman" w:hAnsi="Times New Roman" w:cs="Courier"/>
          <w:color w:val="000000"/>
          <w:sz w:val="24"/>
          <w:szCs w:val="15"/>
        </w:rPr>
        <w:t xml:space="preserve">, pramene k dejinám Slovenska a Slovákov rímskej proveniencie,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71" w:hanging="454"/>
        <w:rPr>
          <w:rFonts w:ascii="Times New Roman" w:hAnsi="Times New Roman" w:cs="Courier"/>
          <w:color w:val="000000"/>
          <w:sz w:val="24"/>
          <w:szCs w:val="15"/>
        </w:rPr>
      </w:pPr>
      <w:r w:rsidRPr="00A00311">
        <w:rPr>
          <w:rFonts w:ascii="Times New Roman" w:hAnsi="Times New Roman" w:cs="Courier"/>
          <w:color w:val="000000"/>
          <w:sz w:val="24"/>
          <w:szCs w:val="15"/>
        </w:rPr>
        <w:t xml:space="preserve">d)  iné vedecké knižné publikácie v súlade so svojimi úlohami.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3.3. </w:t>
        <w:tab/>
        <w:tab/>
        <w:t>Vedecko-výskumná a odborná spolupráca</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ab/>
        <w:tab/>
        <w:t>Ústav spolupracuje:</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1276"/>
        <w:rPr>
          <w:rFonts w:ascii="Times New Roman" w:hAnsi="Times New Roman" w:cs="Courier"/>
          <w:color w:val="000000"/>
          <w:sz w:val="24"/>
          <w:szCs w:val="15"/>
        </w:rPr>
      </w:pPr>
      <w:r w:rsidRPr="00A00311">
        <w:rPr>
          <w:rFonts w:ascii="Times New Roman" w:hAnsi="Times New Roman" w:cs="Courier"/>
          <w:color w:val="000000"/>
          <w:sz w:val="24"/>
          <w:szCs w:val="15"/>
        </w:rPr>
        <w:t xml:space="preserve">3.3.1 </w:t>
      </w:r>
      <w:r w:rsidRPr="00A00311">
        <w:rPr>
          <w:rFonts w:ascii="Times New Roman" w:hAnsi="Times New Roman" w:cs="Courier"/>
          <w:color w:val="000000"/>
          <w:sz w:val="24"/>
          <w:szCs w:val="15"/>
        </w:rPr>
        <w:tab/>
        <w:tab/>
        <w:t xml:space="preserve"> s obdobnými inštitúciami v Ríme, Vatikánskom mestskom štáte a v Talianskej republike,</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1276"/>
        <w:rPr>
          <w:rFonts w:ascii="Times New Roman" w:hAnsi="Times New Roman" w:cs="Courier"/>
          <w:color w:val="000000"/>
          <w:sz w:val="24"/>
          <w:szCs w:val="15"/>
        </w:rPr>
      </w:pPr>
      <w:r w:rsidRPr="00A00311">
        <w:rPr>
          <w:rFonts w:ascii="Times New Roman" w:hAnsi="Times New Roman" w:cs="Courier"/>
          <w:color w:val="000000"/>
          <w:sz w:val="24"/>
          <w:szCs w:val="15"/>
        </w:rPr>
        <w:t xml:space="preserve">3.3.2 </w:t>
        <w:tab/>
        <w:tab/>
        <w:t xml:space="preserve"> s vedeckými inštitúciami Slovenskej republiky, Slovenskou akadémiou vied, Maticou slovenskou, Slovenským národným archívom, Slovenskou národnou knižnicou, Slovenským národným múzeom, Slovenskou národnou galériou, Ústavom dejín kresťanstva na Slovensku, univerzitami a vysokými školami, a podľa potrieb s archívmi, knižnicami, múzeami a galériami regionálneho a miestneho charakteru;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1276"/>
        <w:rPr>
          <w:rFonts w:ascii="Times New Roman" w:hAnsi="Times New Roman" w:cs="Courier"/>
          <w:color w:val="000000"/>
          <w:sz w:val="24"/>
          <w:szCs w:val="15"/>
        </w:rPr>
      </w:pPr>
      <w:r w:rsidRPr="00A00311">
        <w:rPr>
          <w:rFonts w:ascii="Times New Roman" w:hAnsi="Times New Roman" w:cs="Courier"/>
          <w:color w:val="000000"/>
          <w:sz w:val="24"/>
          <w:szCs w:val="15"/>
        </w:rPr>
        <w:t xml:space="preserve">3.3.3 </w:t>
        <w:tab/>
        <w:tab/>
        <w:t xml:space="preserve"> s Vatikánskou paleogr</w:t>
      </w:r>
      <w:r w:rsidRPr="00A00311">
        <w:rPr>
          <w:rFonts w:ascii="Times New Roman" w:hAnsi="Times New Roman" w:cs="Courier"/>
          <w:color w:val="000000"/>
          <w:sz w:val="24"/>
          <w:szCs w:val="15"/>
        </w:rPr>
        <w:t xml:space="preserve">aficko-diplomatickou školou (Scuola vaticana di paleografia e diplomatica);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1276"/>
        <w:rPr>
          <w:rFonts w:ascii="Times New Roman" w:hAnsi="Times New Roman" w:cs="Courier"/>
          <w:color w:val="000000"/>
          <w:sz w:val="24"/>
          <w:szCs w:val="15"/>
        </w:rPr>
      </w:pPr>
      <w:r w:rsidRPr="00A00311">
        <w:rPr>
          <w:rFonts w:ascii="Times New Roman" w:hAnsi="Times New Roman" w:cs="Courier"/>
          <w:color w:val="000000"/>
          <w:sz w:val="24"/>
          <w:szCs w:val="15"/>
        </w:rPr>
        <w:t xml:space="preserve">3.3.4 </w:t>
        <w:tab/>
        <w:tab/>
        <w:t xml:space="preserve"> s Vatikánskou archívnou školou (Scuola vaticana di archivistica);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1276"/>
        <w:rPr>
          <w:rFonts w:ascii="Times New Roman" w:hAnsi="Times New Roman" w:cs="Courier"/>
          <w:color w:val="000000"/>
          <w:sz w:val="24"/>
          <w:szCs w:val="15"/>
        </w:rPr>
      </w:pPr>
      <w:r w:rsidRPr="00A00311">
        <w:rPr>
          <w:rFonts w:ascii="Times New Roman" w:hAnsi="Times New Roman" w:cs="Courier"/>
          <w:color w:val="000000"/>
          <w:sz w:val="24"/>
          <w:szCs w:val="15"/>
        </w:rPr>
        <w:t xml:space="preserve">3.3.5 </w:t>
        <w:tab/>
        <w:tab/>
        <w:t xml:space="preserve"> s Vatikánskou knihovníckou školou (Scuola vaticana di biblioteconomia);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1276"/>
        <w:rPr>
          <w:rFonts w:ascii="Times New Roman" w:hAnsi="Times New Roman" w:cs="Courier"/>
          <w:sz w:val="24"/>
          <w:szCs w:val="15"/>
        </w:rPr>
      </w:pPr>
      <w:r w:rsidRPr="00A00311">
        <w:rPr>
          <w:rFonts w:ascii="Times New Roman" w:hAnsi="Times New Roman" w:cs="Courier"/>
          <w:color w:val="000000"/>
          <w:sz w:val="24"/>
          <w:szCs w:val="15"/>
        </w:rPr>
        <w:t xml:space="preserve">3.3.6 </w:t>
        <w:tab/>
        <w:tab/>
        <w:t xml:space="preserve"> s Ústredným </w:t>
      </w:r>
      <w:r w:rsidRPr="00A00311">
        <w:rPr>
          <w:rFonts w:ascii="Times New Roman" w:hAnsi="Times New Roman" w:cs="Courier"/>
          <w:color w:val="000000"/>
          <w:sz w:val="24"/>
          <w:szCs w:val="15"/>
        </w:rPr>
        <w:t>ústavom pre reštaurovanie a konzerváciu archívneho a knižného dedičstva v Ríme (</w:t>
      </w:r>
      <w:r w:rsidRPr="00A00311">
        <w:rPr>
          <w:rFonts w:ascii="Times New Roman" w:hAnsi="Times New Roman" w:cs="Courier"/>
          <w:sz w:val="24"/>
          <w:szCs w:val="15"/>
        </w:rPr>
        <w:t>I</w:t>
      </w:r>
      <w:r w:rsidRPr="00A00311">
        <w:rPr>
          <w:rFonts w:ascii="Times New Roman" w:hAnsi="Times New Roman" w:cs="Verdana"/>
          <w:bCs/>
          <w:sz w:val="24"/>
          <w:szCs w:val="22"/>
          <w:lang w:eastAsia="fr-FR"/>
        </w:rPr>
        <w:t>stituto centrale per il restauro e la conservazione del patrimonio archivistico e librario, Roma).</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3.4. Spracovávanie informácií: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ab/>
        <w:tab/>
        <w:t>Ústav buduje</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3.4.1 </w:t>
        <w:tab/>
        <w:tab/>
        <w:t xml:space="preserve"> archív,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3.4.2 </w:t>
        <w:tab/>
        <w:tab/>
      </w:r>
      <w:r>
        <w:rPr>
          <w:rFonts w:ascii="Times New Roman" w:hAnsi="Times New Roman" w:cs="Courier"/>
          <w:color w:val="000000"/>
          <w:sz w:val="24"/>
          <w:szCs w:val="15"/>
        </w:rPr>
        <w:t xml:space="preserve"> vedeckú knižnicu,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3.4.3 </w:t>
        <w:tab/>
        <w:tab/>
        <w:t xml:space="preserve"> dátabázu</w:t>
      </w:r>
      <w:r>
        <w:rPr>
          <w:rFonts w:ascii="Times New Roman" w:hAnsi="Times New Roman" w:cs="Courier"/>
          <w:color w:val="000000"/>
          <w:sz w:val="24"/>
          <w:szCs w:val="15"/>
        </w:rPr>
        <w:t xml:space="preserve"> vedecko-výskumných prác ústavu,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3.4.4 </w:t>
        <w:tab/>
        <w:tab/>
        <w:t xml:space="preserve"> dátabázu bá</w:t>
      </w:r>
      <w:r>
        <w:rPr>
          <w:rFonts w:ascii="Times New Roman" w:hAnsi="Times New Roman" w:cs="Courier"/>
          <w:color w:val="000000"/>
          <w:sz w:val="24"/>
          <w:szCs w:val="15"/>
        </w:rPr>
        <w:t xml:space="preserve">dateľov riešiacich úlohy ústavu. </w:t>
      </w:r>
      <w:r w:rsidRPr="00A00311">
        <w:rPr>
          <w:rFonts w:ascii="Times New Roman" w:hAnsi="Times New Roman" w:cs="Courier"/>
          <w:color w:val="000000"/>
          <w:sz w:val="24"/>
          <w:szCs w:val="15"/>
        </w:rPr>
        <w:t xml:space="preserv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1276"/>
        <w:rPr>
          <w:rFonts w:ascii="Times New Roman" w:hAnsi="Times New Roman" w:cs="Courier"/>
          <w:color w:val="000000"/>
          <w:sz w:val="24"/>
          <w:szCs w:val="15"/>
        </w:rPr>
      </w:pPr>
      <w:r w:rsidRPr="00A00311">
        <w:rPr>
          <w:rFonts w:ascii="Times New Roman" w:hAnsi="Times New Roman" w:cs="Courier"/>
          <w:color w:val="000000"/>
          <w:sz w:val="24"/>
          <w:szCs w:val="15"/>
        </w:rPr>
        <w:t xml:space="preserve">3.5. </w:t>
        <w:tab/>
        <w:tab/>
        <w:t>Každý bádateľ používajúci infraštruktúru ústavu je povinný odovzdať výsledky svojej práce ústavnému archívu resp. ústavnej knižnici, jeho autorské práva zostávajú neporušené.</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r w:rsidRPr="00A00311">
        <w:rPr>
          <w:rFonts w:ascii="Times New Roman" w:hAnsi="Times New Roman" w:cs="Courier"/>
          <w:color w:val="000000"/>
          <w:sz w:val="24"/>
          <w:szCs w:val="15"/>
        </w:rPr>
        <w:t>§ 4</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b/>
          <w:bCs/>
          <w:color w:val="000000"/>
          <w:sz w:val="24"/>
          <w:szCs w:val="15"/>
        </w:rPr>
      </w:pPr>
      <w:r w:rsidRPr="00A00311">
        <w:rPr>
          <w:rFonts w:ascii="Times New Roman" w:hAnsi="Times New Roman" w:cs="Courier"/>
          <w:b/>
          <w:bCs/>
          <w:color w:val="000000"/>
          <w:sz w:val="24"/>
          <w:szCs w:val="15"/>
        </w:rPr>
        <w:t>Organizácia ústavu</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4.1 </w:t>
        <w:tab/>
        <w:tab/>
        <w:t xml:space="preserve">Orgány ústavu sú: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1" w:hanging="284"/>
        <w:rPr>
          <w:rFonts w:ascii="Times New Roman" w:hAnsi="Times New Roman" w:cs="Courier"/>
          <w:color w:val="000000"/>
          <w:sz w:val="24"/>
          <w:szCs w:val="15"/>
        </w:rPr>
      </w:pPr>
      <w:r w:rsidRPr="00A00311">
        <w:rPr>
          <w:rFonts w:ascii="Times New Roman" w:hAnsi="Times New Roman" w:cs="Courier"/>
          <w:color w:val="000000"/>
          <w:sz w:val="24"/>
          <w:szCs w:val="15"/>
        </w:rPr>
        <w:t>a) vedecká rada,</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1" w:hanging="284"/>
        <w:rPr>
          <w:rFonts w:ascii="Times New Roman" w:hAnsi="Times New Roman" w:cs="Courier"/>
          <w:color w:val="000000"/>
          <w:sz w:val="24"/>
          <w:szCs w:val="15"/>
        </w:rPr>
      </w:pPr>
      <w:r w:rsidRPr="00A00311">
        <w:rPr>
          <w:rFonts w:ascii="Times New Roman" w:hAnsi="Times New Roman" w:cs="Courier"/>
          <w:color w:val="000000"/>
          <w:sz w:val="24"/>
          <w:szCs w:val="15"/>
        </w:rPr>
        <w:t xml:space="preserve">b) predstavenstvo,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1" w:hanging="284"/>
        <w:rPr>
          <w:rFonts w:ascii="Times New Roman" w:hAnsi="Times New Roman" w:cs="Courier"/>
          <w:color w:val="000000"/>
          <w:sz w:val="24"/>
          <w:szCs w:val="15"/>
        </w:rPr>
      </w:pPr>
      <w:r w:rsidRPr="00A00311">
        <w:rPr>
          <w:rFonts w:ascii="Times New Roman" w:hAnsi="Times New Roman" w:cs="Courier"/>
          <w:color w:val="000000"/>
          <w:sz w:val="24"/>
          <w:szCs w:val="15"/>
        </w:rPr>
        <w:t xml:space="preserve">c) riaditeľ,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1" w:hanging="284"/>
        <w:rPr>
          <w:rFonts w:ascii="Times New Roman" w:hAnsi="Times New Roman" w:cs="Courier"/>
          <w:color w:val="000000"/>
          <w:sz w:val="24"/>
          <w:szCs w:val="15"/>
        </w:rPr>
      </w:pPr>
      <w:r w:rsidRPr="00A00311">
        <w:rPr>
          <w:rFonts w:ascii="Times New Roman" w:hAnsi="Times New Roman" w:cs="Courier"/>
          <w:color w:val="000000"/>
          <w:sz w:val="24"/>
          <w:szCs w:val="15"/>
        </w:rPr>
        <w:t>d) kontrolný orgán.</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560"/>
        <w:rPr>
          <w:rFonts w:ascii="Times New Roman" w:hAnsi="Times New Roman" w:cs="Courier"/>
          <w:color w:val="000000"/>
          <w:sz w:val="24"/>
          <w:szCs w:val="15"/>
        </w:rPr>
      </w:pPr>
    </w:p>
    <w:p w:rsidR="00E36B48" w:rsidRPr="00A00311" w:rsidP="00E36B4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4.1.1</w:t>
        <w:tab/>
        <w:t>Sú schopné sa uznáša</w:t>
      </w:r>
      <w:r w:rsidRPr="00A00311">
        <w:rPr>
          <w:rFonts w:ascii="Times New Roman" w:hAnsi="Times New Roman" w:cs="Helvetica"/>
          <w:color w:val="000000"/>
          <w:sz w:val="24"/>
          <w:szCs w:val="15"/>
        </w:rPr>
        <w:t>ť</w:t>
      </w:r>
      <w:r w:rsidRPr="00A00311">
        <w:rPr>
          <w:rFonts w:ascii="Times New Roman" w:hAnsi="Times New Roman" w:cs="Courier"/>
          <w:color w:val="000000"/>
          <w:sz w:val="24"/>
          <w:szCs w:val="15"/>
        </w:rPr>
        <w:t>, ak sa na ich rokovaní zú</w:t>
      </w:r>
      <w:r w:rsidRPr="00A00311">
        <w:rPr>
          <w:rFonts w:ascii="Times New Roman" w:hAnsi="Times New Roman" w:cs="Helvetica"/>
          <w:color w:val="000000"/>
          <w:sz w:val="24"/>
          <w:szCs w:val="15"/>
        </w:rPr>
        <w:t>ča</w:t>
      </w:r>
      <w:r w:rsidRPr="00A00311">
        <w:rPr>
          <w:rFonts w:ascii="Times New Roman" w:hAnsi="Times New Roman" w:cs="Courier"/>
          <w:color w:val="000000"/>
          <w:sz w:val="24"/>
          <w:szCs w:val="15"/>
        </w:rPr>
        <w:t>stní nadpolovi</w:t>
      </w:r>
      <w:r w:rsidRPr="00A00311">
        <w:rPr>
          <w:rFonts w:ascii="Times New Roman" w:hAnsi="Times New Roman" w:cs="Helvetica"/>
          <w:color w:val="000000"/>
          <w:sz w:val="24"/>
          <w:szCs w:val="15"/>
        </w:rPr>
        <w:t>čn</w:t>
      </w:r>
      <w:r w:rsidRPr="00A00311">
        <w:rPr>
          <w:rFonts w:ascii="Times New Roman" w:hAnsi="Times New Roman" w:cs="Courier"/>
          <w:color w:val="000000"/>
          <w:sz w:val="24"/>
          <w:szCs w:val="15"/>
        </w:rPr>
        <w:t>á vä</w:t>
      </w:r>
      <w:r w:rsidRPr="00A00311">
        <w:rPr>
          <w:rFonts w:ascii="Times New Roman" w:hAnsi="Times New Roman" w:cs="Helvetica"/>
          <w:color w:val="000000"/>
          <w:sz w:val="24"/>
          <w:szCs w:val="15"/>
        </w:rPr>
        <w:t>čš</w:t>
      </w:r>
      <w:r w:rsidRPr="00A00311">
        <w:rPr>
          <w:rFonts w:ascii="Times New Roman" w:hAnsi="Times New Roman" w:cs="Courier"/>
          <w:color w:val="000000"/>
          <w:sz w:val="24"/>
          <w:szCs w:val="15"/>
        </w:rPr>
        <w:t>ina</w:t>
      </w:r>
      <w:r w:rsidRPr="00A00311">
        <w:rPr>
          <w:rFonts w:ascii="Times New Roman" w:hAnsi="Times New Roman" w:cs="Courier"/>
          <w:color w:val="000000"/>
          <w:sz w:val="24"/>
          <w:szCs w:val="15"/>
        </w:rPr>
        <w:t xml:space="preserve"> ich </w:t>
      </w:r>
      <w:r w:rsidRPr="00A00311">
        <w:rPr>
          <w:rFonts w:ascii="Times New Roman" w:hAnsi="Times New Roman" w:cs="Helvetica"/>
          <w:color w:val="000000"/>
          <w:sz w:val="24"/>
          <w:szCs w:val="15"/>
        </w:rPr>
        <w:t>č</w:t>
      </w:r>
      <w:r w:rsidRPr="00A00311">
        <w:rPr>
          <w:rFonts w:ascii="Times New Roman" w:hAnsi="Times New Roman" w:cs="Courier"/>
          <w:color w:val="000000"/>
          <w:sz w:val="24"/>
          <w:szCs w:val="15"/>
        </w:rPr>
        <w:t xml:space="preserve">lenov. </w:t>
      </w:r>
    </w:p>
    <w:p w:rsidR="00E36B48" w:rsidRPr="00A00311" w:rsidP="00E36B4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4.1.1.1</w:t>
        <w:tab/>
        <w:t>Na rozhodnutie sa vyžaduje súhlas nadpolovi</w:t>
      </w:r>
      <w:r w:rsidR="008A2A3E">
        <w:rPr>
          <w:rFonts w:ascii="Times New Roman" w:hAnsi="Times New Roman" w:cs="Courier"/>
          <w:color w:val="000000"/>
          <w:sz w:val="24"/>
          <w:szCs w:val="15"/>
        </w:rPr>
        <w:t>č</w:t>
      </w:r>
      <w:r w:rsidRPr="00A00311">
        <w:rPr>
          <w:rFonts w:ascii="Times New Roman" w:hAnsi="Times New Roman" w:cs="Courier"/>
          <w:color w:val="000000"/>
          <w:sz w:val="24"/>
          <w:szCs w:val="15"/>
        </w:rPr>
        <w:t>nej v</w:t>
      </w:r>
      <w:r w:rsidRPr="00A00311">
        <w:rPr>
          <w:rFonts w:ascii="Times New Roman" w:hAnsi="Times New Roman" w:cs="Helvetica"/>
          <w:color w:val="000000"/>
          <w:sz w:val="24"/>
          <w:szCs w:val="15"/>
        </w:rPr>
        <w:t>äčš</w:t>
      </w:r>
      <w:r w:rsidRPr="00A00311">
        <w:rPr>
          <w:rFonts w:ascii="Times New Roman" w:hAnsi="Times New Roman" w:cs="Courier"/>
          <w:color w:val="000000"/>
          <w:sz w:val="24"/>
          <w:szCs w:val="15"/>
        </w:rPr>
        <w:t xml:space="preserve">iny prítomných </w:t>
      </w:r>
      <w:r w:rsidRPr="00A00311">
        <w:rPr>
          <w:rFonts w:ascii="Times New Roman" w:hAnsi="Times New Roman" w:cs="Helvetica"/>
          <w:color w:val="000000"/>
          <w:sz w:val="24"/>
          <w:szCs w:val="15"/>
        </w:rPr>
        <w:t>čl</w:t>
      </w:r>
      <w:r w:rsidRPr="00A00311">
        <w:rPr>
          <w:rFonts w:ascii="Times New Roman" w:hAnsi="Times New Roman" w:cs="Courier"/>
          <w:color w:val="000000"/>
          <w:sz w:val="24"/>
          <w:szCs w:val="15"/>
        </w:rPr>
        <w:t>enov; v prípade rovnosti hlasov rozhoduje predsedajúci.</w:t>
      </w:r>
    </w:p>
    <w:p w:rsidR="00E36B48" w:rsidRPr="00A00311" w:rsidP="00E36B4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4.1.2</w:t>
        <w:tab/>
        <w:t xml:space="preserve">Ich členovia majú nárok na úhradu nákladov spojených s </w:t>
      </w:r>
      <w:r w:rsidR="008A2A3E">
        <w:rPr>
          <w:rFonts w:ascii="Times New Roman" w:hAnsi="Times New Roman" w:cs="Courier"/>
          <w:color w:val="000000"/>
          <w:sz w:val="24"/>
          <w:szCs w:val="15"/>
        </w:rPr>
        <w:t>č</w:t>
      </w:r>
      <w:r w:rsidRPr="00A00311">
        <w:rPr>
          <w:rFonts w:ascii="Times New Roman" w:hAnsi="Times New Roman" w:cs="Courier"/>
          <w:color w:val="000000"/>
          <w:sz w:val="24"/>
          <w:szCs w:val="15"/>
        </w:rPr>
        <w:t>innos</w:t>
      </w:r>
      <w:r w:rsidR="008A2A3E">
        <w:rPr>
          <w:rFonts w:ascii="Times New Roman" w:hAnsi="Times New Roman" w:cs="Courier"/>
          <w:color w:val="000000"/>
          <w:sz w:val="24"/>
          <w:szCs w:val="15"/>
        </w:rPr>
        <w:t>ť</w:t>
      </w:r>
      <w:r w:rsidRPr="00A00311">
        <w:rPr>
          <w:rFonts w:ascii="Times New Roman" w:hAnsi="Times New Roman" w:cs="Courier"/>
          <w:color w:val="000000"/>
          <w:sz w:val="24"/>
          <w:szCs w:val="15"/>
        </w:rPr>
        <w:t>ou v týchto orgánoch pod</w:t>
      </w:r>
      <w:r w:rsidR="008A2A3E">
        <w:rPr>
          <w:rFonts w:ascii="Times New Roman" w:hAnsi="Times New Roman" w:cs="Courier"/>
          <w:color w:val="000000"/>
          <w:sz w:val="24"/>
          <w:szCs w:val="15"/>
        </w:rPr>
        <w:t>ľ</w:t>
      </w:r>
      <w:r w:rsidRPr="00A00311">
        <w:rPr>
          <w:rFonts w:ascii="Times New Roman" w:hAnsi="Times New Roman" w:cs="Courier"/>
          <w:color w:val="000000"/>
          <w:sz w:val="24"/>
          <w:szCs w:val="15"/>
        </w:rPr>
        <w:t>a osobitných pre</w:t>
      </w:r>
      <w:r w:rsidRPr="00A00311">
        <w:rPr>
          <w:rFonts w:ascii="Times New Roman" w:hAnsi="Times New Roman" w:cs="Courier"/>
          <w:color w:val="000000"/>
          <w:sz w:val="24"/>
          <w:szCs w:val="15"/>
        </w:rPr>
        <w:t xml:space="preserve">dpisov. </w:t>
      </w:r>
    </w:p>
    <w:p w:rsidR="00E36B48" w:rsidRPr="00A00311" w:rsidP="00E36B4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4.1.3</w:t>
        <w:tab/>
        <w:t>Riaditeľovi ústavu patrí za výkon jeho funkcie mesa</w:t>
      </w:r>
      <w:r w:rsidRPr="00A00311">
        <w:rPr>
          <w:rFonts w:ascii="Times New Roman" w:hAnsi="Times New Roman" w:cs="Helvetica"/>
          <w:color w:val="000000"/>
          <w:sz w:val="24"/>
          <w:szCs w:val="15"/>
        </w:rPr>
        <w:t>č</w:t>
      </w:r>
      <w:r w:rsidRPr="00A00311">
        <w:rPr>
          <w:rFonts w:ascii="Times New Roman" w:hAnsi="Times New Roman" w:cs="Courier"/>
          <w:color w:val="000000"/>
          <w:sz w:val="24"/>
          <w:szCs w:val="15"/>
        </w:rPr>
        <w:t xml:space="preserve">ne odmena vo výške vedúceho zahraničného úradu, členom predstavenstva o pätinu menej. Vedecká rada môže riaditeľovi a členom predstavenstva určiť príplatok. </w:t>
      </w:r>
    </w:p>
    <w:p w:rsidR="00E36B48" w:rsidRPr="00A00311" w:rsidP="00E36B4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4.1.4</w:t>
        <w:tab/>
        <w:t>Náklady spojené s výkonom</w:t>
      </w:r>
      <w:r w:rsidRPr="00A00311">
        <w:rPr>
          <w:rFonts w:ascii="Times New Roman" w:hAnsi="Times New Roman" w:cs="Courier"/>
          <w:color w:val="000000"/>
          <w:sz w:val="24"/>
          <w:szCs w:val="15"/>
        </w:rPr>
        <w:t xml:space="preserve"> funkcie v orgánoch ústavu sa uhrádzajú z rozpo</w:t>
      </w:r>
      <w:r w:rsidR="008A2A3E">
        <w:rPr>
          <w:rFonts w:ascii="Times New Roman" w:hAnsi="Times New Roman" w:cs="Courier"/>
          <w:color w:val="000000"/>
          <w:sz w:val="24"/>
          <w:szCs w:val="15"/>
        </w:rPr>
        <w:t>č</w:t>
      </w:r>
      <w:r w:rsidRPr="00A00311">
        <w:rPr>
          <w:rFonts w:ascii="Times New Roman" w:hAnsi="Times New Roman" w:cs="Courier"/>
          <w:color w:val="000000"/>
          <w:sz w:val="24"/>
          <w:szCs w:val="15"/>
        </w:rPr>
        <w:t>tu ústavu.</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4.1.5 </w:t>
        <w:tab/>
        <w:tab/>
      </w:r>
      <w:r w:rsidR="008A2A3E">
        <w:rPr>
          <w:rFonts w:ascii="Times New Roman" w:hAnsi="Times New Roman" w:cs="Courier"/>
          <w:color w:val="000000"/>
          <w:sz w:val="24"/>
          <w:szCs w:val="15"/>
        </w:rPr>
        <w:t>Č</w:t>
      </w:r>
      <w:r w:rsidRPr="00A00311">
        <w:rPr>
          <w:rFonts w:ascii="Times New Roman" w:hAnsi="Times New Roman" w:cs="Courier"/>
          <w:color w:val="000000"/>
          <w:sz w:val="24"/>
          <w:szCs w:val="15"/>
        </w:rPr>
        <w:t>lenstvo v orgánoch ústavu zaniká</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1" w:hanging="284"/>
        <w:rPr>
          <w:rFonts w:ascii="Times New Roman" w:hAnsi="Times New Roman" w:cs="Courier"/>
          <w:color w:val="000000"/>
          <w:sz w:val="24"/>
          <w:szCs w:val="15"/>
        </w:rPr>
      </w:pPr>
      <w:r w:rsidRPr="00A00311">
        <w:rPr>
          <w:rFonts w:ascii="Times New Roman" w:hAnsi="Times New Roman" w:cs="Courier"/>
          <w:color w:val="000000"/>
          <w:sz w:val="24"/>
          <w:szCs w:val="15"/>
        </w:rPr>
        <w:t>a) uplynutím funk</w:t>
      </w:r>
      <w:r w:rsidR="008A2A3E">
        <w:rPr>
          <w:rFonts w:ascii="Times New Roman" w:hAnsi="Times New Roman" w:cs="Courier"/>
          <w:color w:val="000000"/>
          <w:sz w:val="24"/>
          <w:szCs w:val="15"/>
        </w:rPr>
        <w:t>č</w:t>
      </w:r>
      <w:r w:rsidRPr="00A00311">
        <w:rPr>
          <w:rFonts w:ascii="Times New Roman" w:hAnsi="Times New Roman" w:cs="Courier"/>
          <w:color w:val="000000"/>
          <w:sz w:val="24"/>
          <w:szCs w:val="15"/>
        </w:rPr>
        <w:t xml:space="preserve">ného obdobia,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1" w:hanging="284"/>
        <w:rPr>
          <w:rFonts w:ascii="Times New Roman" w:hAnsi="Times New Roman" w:cs="Courier"/>
          <w:color w:val="000000"/>
          <w:sz w:val="24"/>
          <w:szCs w:val="15"/>
        </w:rPr>
      </w:pPr>
      <w:r w:rsidRPr="00A00311">
        <w:rPr>
          <w:rFonts w:ascii="Times New Roman" w:hAnsi="Times New Roman" w:cs="Courier"/>
          <w:color w:val="000000"/>
          <w:sz w:val="24"/>
          <w:szCs w:val="15"/>
        </w:rPr>
        <w:t xml:space="preserve">b) písomným vzdaním sa </w:t>
      </w:r>
      <w:r w:rsidRPr="00A00311">
        <w:rPr>
          <w:rFonts w:ascii="Times New Roman" w:hAnsi="Times New Roman" w:cs="Helvetica"/>
          <w:color w:val="000000"/>
          <w:sz w:val="24"/>
          <w:szCs w:val="15"/>
        </w:rPr>
        <w:t>čl</w:t>
      </w:r>
      <w:r w:rsidRPr="00A00311">
        <w:rPr>
          <w:rFonts w:ascii="Times New Roman" w:hAnsi="Times New Roman" w:cs="Courier"/>
          <w:color w:val="000000"/>
          <w:sz w:val="24"/>
          <w:szCs w:val="15"/>
        </w:rPr>
        <w:t xml:space="preserve">enstva,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1" w:hanging="284"/>
        <w:rPr>
          <w:rFonts w:ascii="Times New Roman" w:hAnsi="Times New Roman" w:cs="Courier"/>
          <w:color w:val="000000"/>
          <w:sz w:val="24"/>
          <w:szCs w:val="15"/>
        </w:rPr>
      </w:pPr>
      <w:r w:rsidRPr="00A00311">
        <w:rPr>
          <w:rFonts w:ascii="Times New Roman" w:hAnsi="Times New Roman" w:cs="Courier"/>
          <w:color w:val="000000"/>
          <w:sz w:val="24"/>
          <w:szCs w:val="15"/>
        </w:rPr>
        <w:t>c) smr</w:t>
      </w:r>
      <w:r w:rsidRPr="00A00311">
        <w:rPr>
          <w:rFonts w:ascii="Times New Roman" w:hAnsi="Times New Roman" w:cs="Helvetica"/>
          <w:color w:val="000000"/>
          <w:sz w:val="24"/>
          <w:szCs w:val="15"/>
        </w:rPr>
        <w:t>ť</w:t>
      </w:r>
      <w:r w:rsidRPr="00A00311">
        <w:rPr>
          <w:rFonts w:ascii="Times New Roman" w:hAnsi="Times New Roman" w:cs="Courier"/>
          <w:color w:val="000000"/>
          <w:sz w:val="24"/>
          <w:szCs w:val="15"/>
        </w:rPr>
        <w:t xml:space="preserve">ou </w:t>
      </w:r>
      <w:r w:rsidR="008A2A3E">
        <w:rPr>
          <w:rFonts w:ascii="Times New Roman" w:hAnsi="Times New Roman" w:cs="Courier"/>
          <w:color w:val="000000"/>
          <w:sz w:val="24"/>
          <w:szCs w:val="15"/>
        </w:rPr>
        <w:t>č</w:t>
      </w:r>
      <w:r>
        <w:rPr>
          <w:rFonts w:ascii="Times New Roman" w:hAnsi="Times New Roman" w:cs="Courier"/>
          <w:color w:val="000000"/>
          <w:sz w:val="24"/>
          <w:szCs w:val="15"/>
        </w:rPr>
        <w:t>lena,</w:t>
      </w:r>
      <w:r w:rsidRPr="00A00311">
        <w:rPr>
          <w:rFonts w:ascii="Times New Roman" w:hAnsi="Times New Roman" w:cs="Courier"/>
          <w:color w:val="000000"/>
          <w:sz w:val="24"/>
          <w:szCs w:val="15"/>
        </w:rPr>
        <w:t xml:space="preserv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1" w:hanging="284"/>
        <w:rPr>
          <w:rFonts w:ascii="Times New Roman" w:hAnsi="Times New Roman" w:cs="Courier"/>
          <w:color w:val="000000"/>
          <w:sz w:val="24"/>
          <w:szCs w:val="15"/>
        </w:rPr>
      </w:pPr>
      <w:r w:rsidRPr="00A00311">
        <w:rPr>
          <w:rFonts w:ascii="Times New Roman" w:hAnsi="Times New Roman" w:cs="Courier"/>
          <w:color w:val="000000"/>
          <w:sz w:val="24"/>
          <w:szCs w:val="15"/>
        </w:rPr>
        <w:t xml:space="preserve">d) </w:t>
      </w:r>
      <w:r w:rsidRPr="00A00311">
        <w:rPr>
          <w:rFonts w:ascii="Times New Roman" w:hAnsi="Times New Roman" w:cs="Helvetica"/>
          <w:color w:val="000000"/>
          <w:sz w:val="24"/>
          <w:szCs w:val="15"/>
        </w:rPr>
        <w:t>čl</w:t>
      </w:r>
      <w:r w:rsidRPr="00A00311">
        <w:rPr>
          <w:rFonts w:ascii="Times New Roman" w:hAnsi="Times New Roman" w:cs="Courier"/>
          <w:color w:val="000000"/>
          <w:sz w:val="24"/>
          <w:szCs w:val="15"/>
        </w:rPr>
        <w:t>ena vedeckej rady alebo predstavenstva môže odvolať z funkcie le</w:t>
      </w:r>
      <w:r w:rsidRPr="00A00311">
        <w:rPr>
          <w:rFonts w:ascii="Times New Roman" w:hAnsi="Times New Roman" w:cs="Courier"/>
          <w:color w:val="000000"/>
          <w:sz w:val="24"/>
          <w:szCs w:val="15"/>
        </w:rPr>
        <w:t xml:space="preserve">n ten orgán, ktorý ho ustanovil a len vtedy, ak bol právoplatne odsúdený za trestný </w:t>
      </w:r>
      <w:r w:rsidRPr="00A00311">
        <w:rPr>
          <w:rFonts w:ascii="Times New Roman" w:hAnsi="Times New Roman" w:cs="Helvetica"/>
          <w:color w:val="000000"/>
          <w:sz w:val="24"/>
          <w:szCs w:val="15"/>
        </w:rPr>
        <w:t>č</w:t>
      </w:r>
      <w:r w:rsidRPr="00A00311">
        <w:rPr>
          <w:rFonts w:ascii="Times New Roman" w:hAnsi="Times New Roman" w:cs="Courier"/>
          <w:color w:val="000000"/>
          <w:sz w:val="24"/>
          <w:szCs w:val="15"/>
        </w:rPr>
        <w:t>in alebo ak najmenej šesť mesiacov nevykonával svoju funkciu.</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r w:rsidRPr="00A00311">
        <w:rPr>
          <w:rFonts w:ascii="Times New Roman" w:hAnsi="Times New Roman" w:cs="Courier"/>
          <w:color w:val="000000"/>
          <w:sz w:val="24"/>
          <w:szCs w:val="15"/>
        </w:rPr>
        <w:t>§ 5</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r w:rsidRPr="00A00311">
        <w:rPr>
          <w:rFonts w:ascii="Times New Roman" w:hAnsi="Times New Roman" w:cs="Courier"/>
          <w:b/>
          <w:color w:val="000000"/>
          <w:sz w:val="24"/>
          <w:szCs w:val="15"/>
        </w:rPr>
        <w:t>Vedecká rad</w:t>
      </w:r>
      <w:r w:rsidRPr="00A00311">
        <w:rPr>
          <w:rFonts w:ascii="Times New Roman" w:hAnsi="Times New Roman" w:cs="Courier"/>
          <w:color w:val="000000"/>
          <w:sz w:val="24"/>
          <w:szCs w:val="15"/>
        </w:rPr>
        <w:t>a</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5.1</w:t>
        <w:tab/>
        <w:tab/>
        <w:t xml:space="preserve">Vedecká rada ústavu má nepárny počet (11 až 15) členov.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5.2</w:t>
        <w:tab/>
        <w:tab/>
        <w:t>Tvoria ju najlepší sl</w:t>
      </w:r>
      <w:r w:rsidRPr="00A00311">
        <w:rPr>
          <w:rFonts w:ascii="Times New Roman" w:hAnsi="Times New Roman" w:cs="Courier"/>
          <w:color w:val="000000"/>
          <w:sz w:val="24"/>
          <w:szCs w:val="15"/>
        </w:rPr>
        <w:t>ovenskí odborníci z odborov histórie, dejín staroveku, a stredoveku, moderných dejín, cirkevných dejín, pomocných vied historických, archívnictva, knihovníctva, archeológie, umenovedy a múzejníctva.</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5.3</w:t>
        <w:tab/>
        <w:tab/>
        <w:t>Jej členov navrhujú ministrovi školstva štatutárni zástupcovia Slovenskej akadémie vied, Matice slovenskej, Slovenského národného archívu, Slovenskej národnej knižnice, Slovenského národného múzea, Slovenskej národnej galérie, Ústavu dejín kresťanstva na Slovensku, katedier slovenských a cirkevných dejín univerzít Komenského v Bratislave, Trnavskej univerzity v Trnave, Univerzity Mateja Bela v Banskej Bystrici. Univerzity Konštantína-Filozofa v Nitre, Katolíckej univerzity v Ružomberku a Prešovskej univerzity v</w:t>
      </w:r>
      <w:r>
        <w:rPr>
          <w:rFonts w:ascii="Times New Roman" w:hAnsi="Times New Roman" w:cs="Courier"/>
          <w:color w:val="000000"/>
          <w:sz w:val="24"/>
          <w:szCs w:val="15"/>
        </w:rPr>
        <w:t> </w:t>
      </w:r>
      <w:r w:rsidRPr="00A00311">
        <w:rPr>
          <w:rFonts w:ascii="Times New Roman" w:hAnsi="Times New Roman" w:cs="Courier"/>
          <w:color w:val="000000"/>
          <w:sz w:val="24"/>
          <w:szCs w:val="15"/>
        </w:rPr>
        <w:t>Prešove</w:t>
      </w:r>
      <w:r>
        <w:rPr>
          <w:rFonts w:ascii="Times New Roman" w:hAnsi="Times New Roman" w:cs="Courier"/>
          <w:color w:val="000000"/>
          <w:sz w:val="24"/>
          <w:szCs w:val="15"/>
        </w:rPr>
        <w:t>.</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5.4</w:t>
        <w:tab/>
        <w:tab/>
        <w:t xml:space="preserve">Vedeckú radu ústavu menuje na návrh ministra školstva predseda vlády Slovenskej republiky na päťročné obdobie, jej členovia môžu byť znovuzvolení.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5.5</w:t>
        <w:tab/>
        <w:tab/>
        <w:t xml:space="preserve">Vedecká rada: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43" w:hanging="425"/>
        <w:rPr>
          <w:rFonts w:ascii="Times New Roman" w:hAnsi="Times New Roman" w:cs="Courier"/>
          <w:color w:val="000000"/>
          <w:sz w:val="24"/>
          <w:szCs w:val="15"/>
        </w:rPr>
      </w:pPr>
      <w:r w:rsidRPr="00A00311">
        <w:rPr>
          <w:rFonts w:ascii="Times New Roman" w:hAnsi="Times New Roman" w:cs="Courier"/>
          <w:color w:val="000000"/>
          <w:sz w:val="24"/>
          <w:szCs w:val="15"/>
        </w:rPr>
        <w:t>a)  určuje odborné kritériá a zásadnú koncepciu vedecko-výskumnej činnosti ústavu,</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43" w:hanging="425"/>
        <w:rPr>
          <w:rFonts w:ascii="Times New Roman" w:hAnsi="Times New Roman" w:cs="Courier"/>
          <w:color w:val="000000"/>
          <w:sz w:val="24"/>
          <w:szCs w:val="15"/>
        </w:rPr>
      </w:pPr>
      <w:r w:rsidRPr="00A00311">
        <w:rPr>
          <w:rFonts w:ascii="Times New Roman" w:hAnsi="Times New Roman" w:cs="Courier"/>
          <w:color w:val="000000"/>
          <w:sz w:val="24"/>
          <w:szCs w:val="15"/>
        </w:rPr>
        <w:t>b)  stanovuje dlhodobé</w:t>
      </w:r>
      <w:r>
        <w:rPr>
          <w:rFonts w:ascii="Times New Roman" w:hAnsi="Times New Roman" w:cs="Courier"/>
          <w:color w:val="000000"/>
          <w:sz w:val="24"/>
          <w:szCs w:val="15"/>
        </w:rPr>
        <w:t>, strednodobé</w:t>
      </w:r>
      <w:r w:rsidRPr="00A00311">
        <w:rPr>
          <w:rFonts w:ascii="Times New Roman" w:hAnsi="Times New Roman" w:cs="Courier"/>
          <w:color w:val="000000"/>
          <w:sz w:val="24"/>
          <w:szCs w:val="15"/>
        </w:rPr>
        <w:t xml:space="preserve"> a krátkodobé plány bádania,</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43" w:hanging="425"/>
        <w:rPr>
          <w:rFonts w:ascii="Times New Roman" w:hAnsi="Times New Roman" w:cs="Courier"/>
          <w:color w:val="000000"/>
          <w:sz w:val="24"/>
          <w:szCs w:val="15"/>
        </w:rPr>
      </w:pPr>
      <w:r w:rsidRPr="00A00311">
        <w:rPr>
          <w:rFonts w:ascii="Times New Roman" w:hAnsi="Times New Roman" w:cs="Courier"/>
          <w:color w:val="000000"/>
          <w:sz w:val="24"/>
          <w:szCs w:val="15"/>
        </w:rPr>
        <w:t xml:space="preserve">c)  zodpovedá za odbornosť bádateľského personálu, </w:t>
      </w:r>
    </w:p>
    <w:p w:rsidR="00E36B48" w:rsidRPr="00B55A28"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43" w:hanging="425"/>
        <w:rPr>
          <w:rFonts w:ascii="Times New Roman" w:hAnsi="Times New Roman" w:cs="Courier"/>
          <w:color w:val="000000"/>
          <w:sz w:val="24"/>
          <w:szCs w:val="15"/>
        </w:rPr>
      </w:pPr>
      <w:r w:rsidRPr="00A00311">
        <w:rPr>
          <w:rFonts w:ascii="Times New Roman" w:hAnsi="Times New Roman" w:cs="Times"/>
          <w:sz w:val="24"/>
          <w:szCs w:val="28"/>
          <w:lang w:eastAsia="fr-FR"/>
        </w:rPr>
        <w:t xml:space="preserve">d)  </w:t>
      </w:r>
      <w:r>
        <w:rPr>
          <w:rFonts w:ascii="Times New Roman" w:hAnsi="Times New Roman" w:cs="Times"/>
          <w:sz w:val="24"/>
          <w:szCs w:val="28"/>
          <w:lang w:eastAsia="fr-FR"/>
        </w:rPr>
        <w:t>vypisuje a udeľuje</w:t>
      </w:r>
      <w:r w:rsidRPr="00A00311">
        <w:rPr>
          <w:rFonts w:ascii="Times" w:hAnsi="Times" w:cs="Times"/>
          <w:sz w:val="24"/>
          <w:szCs w:val="28"/>
          <w:lang w:eastAsia="fr-FR"/>
        </w:rPr>
        <w:t xml:space="preserve"> </w:t>
      </w:r>
      <w:r w:rsidRPr="00A00311">
        <w:rPr>
          <w:rFonts w:ascii="Times New Roman" w:hAnsi="Times New Roman" w:cs="Times"/>
          <w:sz w:val="24"/>
          <w:szCs w:val="28"/>
          <w:lang w:eastAsia="fr-FR"/>
        </w:rPr>
        <w:t>štipendiá</w:t>
      </w:r>
      <w:r w:rsidRPr="00A00311">
        <w:rPr>
          <w:rFonts w:ascii="Times" w:hAnsi="Times" w:cs="Times"/>
          <w:sz w:val="24"/>
          <w:szCs w:val="28"/>
          <w:lang w:eastAsia="fr-FR"/>
        </w:rPr>
        <w:t xml:space="preserve"> b</w:t>
      </w:r>
      <w:r w:rsidRPr="00A00311">
        <w:rPr>
          <w:rFonts w:ascii="Times New Roman" w:hAnsi="Times New Roman" w:cs="Times"/>
          <w:sz w:val="24"/>
          <w:szCs w:val="28"/>
          <w:lang w:eastAsia="fr-FR"/>
        </w:rPr>
        <w:t>á</w:t>
      </w:r>
      <w:r w:rsidRPr="00A00311">
        <w:rPr>
          <w:rFonts w:ascii="Times" w:hAnsi="Times" w:cs="Times"/>
          <w:sz w:val="24"/>
          <w:szCs w:val="28"/>
          <w:lang w:eastAsia="fr-FR"/>
        </w:rPr>
        <w:t>date</w:t>
      </w:r>
      <w:r w:rsidRPr="00A00311">
        <w:rPr>
          <w:rFonts w:ascii="Times New Roman" w:hAnsi="Times New Roman" w:cs="Times"/>
          <w:sz w:val="24"/>
          <w:szCs w:val="28"/>
          <w:lang w:eastAsia="fr-FR"/>
        </w:rPr>
        <w:t>ľo</w:t>
      </w:r>
      <w:r w:rsidRPr="00A00311">
        <w:rPr>
          <w:rFonts w:ascii="Times" w:hAnsi="Times" w:cs="Times"/>
          <w:sz w:val="24"/>
          <w:szCs w:val="28"/>
          <w:lang w:eastAsia="fr-FR"/>
        </w:rPr>
        <w:t xml:space="preserve">m </w:t>
      </w:r>
      <w:r>
        <w:rPr>
          <w:rFonts w:ascii="Times New Roman" w:hAnsi="Times New Roman" w:cs="Times"/>
          <w:sz w:val="24"/>
          <w:szCs w:val="28"/>
          <w:lang w:eastAsia="fr-FR"/>
        </w:rPr>
        <w:t xml:space="preserve">z odborov </w:t>
      </w:r>
      <w:r w:rsidRPr="00A00311">
        <w:rPr>
          <w:rFonts w:ascii="Times" w:hAnsi="Times" w:cs="Times"/>
          <w:sz w:val="24"/>
          <w:szCs w:val="28"/>
          <w:lang w:eastAsia="fr-FR"/>
        </w:rPr>
        <w:t xml:space="preserve">historických, </w:t>
      </w:r>
      <w:r>
        <w:rPr>
          <w:rFonts w:ascii="Times New Roman" w:hAnsi="Times New Roman" w:cs="Times"/>
          <w:sz w:val="24"/>
          <w:szCs w:val="28"/>
          <w:lang w:eastAsia="fr-FR"/>
        </w:rPr>
        <w:t xml:space="preserve">knižných, </w:t>
      </w:r>
      <w:r w:rsidRPr="00A00311">
        <w:rPr>
          <w:rFonts w:ascii="Times" w:hAnsi="Times" w:cs="Times"/>
          <w:sz w:val="24"/>
          <w:szCs w:val="28"/>
          <w:lang w:eastAsia="fr-FR"/>
        </w:rPr>
        <w:t>filologicko</w:t>
      </w:r>
      <w:r>
        <w:rPr>
          <w:rFonts w:ascii="Times New Roman" w:hAnsi="Times New Roman" w:cs="Times"/>
          <w:sz w:val="24"/>
          <w:szCs w:val="28"/>
          <w:lang w:eastAsia="fr-FR"/>
        </w:rPr>
        <w:t>-historických</w:t>
      </w:r>
      <w:r w:rsidRPr="00A00311">
        <w:rPr>
          <w:rFonts w:ascii="Times" w:hAnsi="Times" w:cs="Times"/>
          <w:sz w:val="24"/>
          <w:szCs w:val="28"/>
          <w:lang w:eastAsia="fr-FR"/>
        </w:rPr>
        <w:t>, právn</w:t>
      </w:r>
      <w:r w:rsidRPr="00A00311">
        <w:rPr>
          <w:rFonts w:ascii="Times New Roman" w:hAnsi="Times New Roman" w:cs="Times"/>
          <w:sz w:val="24"/>
          <w:szCs w:val="28"/>
          <w:lang w:eastAsia="fr-FR"/>
        </w:rPr>
        <w:t>e</w:t>
      </w:r>
      <w:r w:rsidRPr="00A00311">
        <w:rPr>
          <w:rFonts w:ascii="Times" w:hAnsi="Times" w:cs="Times"/>
          <w:sz w:val="24"/>
          <w:szCs w:val="28"/>
          <w:lang w:eastAsia="fr-FR"/>
        </w:rPr>
        <w:t>-</w:t>
      </w:r>
      <w:r>
        <w:rPr>
          <w:rFonts w:ascii="Times New Roman" w:hAnsi="Times New Roman" w:cs="Times"/>
          <w:sz w:val="24"/>
          <w:szCs w:val="28"/>
          <w:lang w:eastAsia="fr-FR"/>
        </w:rPr>
        <w:t xml:space="preserve">historických, </w:t>
      </w:r>
      <w:r w:rsidRPr="00A00311">
        <w:rPr>
          <w:rFonts w:ascii="Times" w:hAnsi="Times" w:cs="Times"/>
          <w:sz w:val="24"/>
          <w:szCs w:val="28"/>
          <w:lang w:eastAsia="fr-FR"/>
        </w:rPr>
        <w:t>um</w:t>
      </w:r>
      <w:r w:rsidRPr="00A00311">
        <w:rPr>
          <w:rFonts w:ascii="Times New Roman" w:hAnsi="Times New Roman" w:cs="Times"/>
          <w:sz w:val="24"/>
          <w:szCs w:val="28"/>
          <w:lang w:eastAsia="fr-FR"/>
        </w:rPr>
        <w:t>e</w:t>
      </w:r>
      <w:r w:rsidRPr="00A00311">
        <w:rPr>
          <w:rFonts w:ascii="Times" w:hAnsi="Times" w:cs="Times"/>
          <w:sz w:val="24"/>
          <w:szCs w:val="28"/>
          <w:lang w:eastAsia="fr-FR"/>
        </w:rPr>
        <w:t>nov</w:t>
      </w:r>
      <w:r w:rsidRPr="00A00311">
        <w:rPr>
          <w:rFonts w:ascii="Times New Roman" w:hAnsi="Times New Roman" w:cs="Times"/>
          <w:sz w:val="24"/>
          <w:szCs w:val="28"/>
          <w:lang w:eastAsia="fr-FR"/>
        </w:rPr>
        <w:t>edno</w:t>
      </w:r>
      <w:r>
        <w:rPr>
          <w:rFonts w:ascii="Times New Roman" w:hAnsi="Times New Roman" w:cs="Times"/>
          <w:sz w:val="24"/>
          <w:szCs w:val="28"/>
          <w:lang w:eastAsia="fr-FR"/>
        </w:rPr>
        <w:t>-</w:t>
      </w:r>
      <w:r w:rsidRPr="00A00311">
        <w:rPr>
          <w:rFonts w:ascii="Times" w:hAnsi="Times" w:cs="Times"/>
          <w:sz w:val="24"/>
          <w:szCs w:val="28"/>
          <w:lang w:eastAsia="fr-FR"/>
        </w:rPr>
        <w:t>historických a</w:t>
      </w:r>
      <w:r>
        <w:rPr>
          <w:rFonts w:ascii="Times" w:hAnsi="Times" w:cs="Times"/>
          <w:sz w:val="24"/>
          <w:szCs w:val="28"/>
          <w:lang w:eastAsia="fr-FR"/>
        </w:rPr>
        <w:t> </w:t>
      </w:r>
      <w:r w:rsidRPr="00A00311">
        <w:rPr>
          <w:rFonts w:ascii="Times" w:hAnsi="Times" w:cs="Times"/>
          <w:sz w:val="24"/>
          <w:szCs w:val="28"/>
          <w:lang w:eastAsia="fr-FR"/>
        </w:rPr>
        <w:t>archeologických</w:t>
      </w:r>
      <w:r>
        <w:rPr>
          <w:rFonts w:ascii="Times New Roman" w:hAnsi="Times New Roman" w:cs="Times"/>
          <w:sz w:val="24"/>
          <w:szCs w:val="28"/>
          <w:lang w:eastAsia="fr-FR"/>
        </w:rPr>
        <w:t xml:space="preserv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43" w:hanging="425"/>
        <w:rPr>
          <w:rFonts w:ascii="Times New Roman" w:hAnsi="Times New Roman" w:cs="Courier"/>
          <w:color w:val="000000"/>
          <w:sz w:val="24"/>
          <w:szCs w:val="15"/>
        </w:rPr>
      </w:pPr>
      <w:r>
        <w:rPr>
          <w:rFonts w:ascii="Times New Roman" w:hAnsi="Times New Roman" w:cs="Courier"/>
          <w:color w:val="000000"/>
          <w:sz w:val="24"/>
          <w:szCs w:val="15"/>
        </w:rPr>
        <w:t>e</w:t>
      </w:r>
      <w:r w:rsidRPr="00A00311">
        <w:rPr>
          <w:rFonts w:ascii="Times New Roman" w:hAnsi="Times New Roman" w:cs="Courier"/>
          <w:color w:val="000000"/>
          <w:sz w:val="24"/>
          <w:szCs w:val="15"/>
        </w:rPr>
        <w:t xml:space="preserve">)  riadi vydavateľskú činnosť,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43" w:hanging="425"/>
        <w:rPr>
          <w:rFonts w:ascii="Times New Roman" w:hAnsi="Times New Roman" w:cs="Courier"/>
          <w:color w:val="000000"/>
          <w:sz w:val="24"/>
          <w:szCs w:val="15"/>
        </w:rPr>
      </w:pPr>
      <w:r>
        <w:rPr>
          <w:rFonts w:ascii="Times New Roman" w:hAnsi="Times New Roman" w:cs="Courier"/>
          <w:color w:val="000000"/>
          <w:sz w:val="24"/>
          <w:szCs w:val="15"/>
        </w:rPr>
        <w:t>f</w:t>
      </w:r>
      <w:r w:rsidRPr="00A00311">
        <w:rPr>
          <w:rFonts w:ascii="Times New Roman" w:hAnsi="Times New Roman" w:cs="Courier"/>
          <w:color w:val="000000"/>
          <w:sz w:val="24"/>
          <w:szCs w:val="15"/>
        </w:rPr>
        <w:t xml:space="preserve">)  orientuje účasť ústavu na projektoch celonárodného významu,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43" w:hanging="425"/>
        <w:rPr>
          <w:rFonts w:ascii="Times New Roman" w:hAnsi="Times New Roman" w:cs="Courier"/>
          <w:color w:val="000000"/>
          <w:sz w:val="24"/>
          <w:szCs w:val="15"/>
        </w:rPr>
      </w:pPr>
      <w:r>
        <w:rPr>
          <w:rFonts w:ascii="Times New Roman" w:hAnsi="Times New Roman" w:cs="Courier"/>
          <w:color w:val="000000"/>
          <w:sz w:val="24"/>
          <w:szCs w:val="15"/>
        </w:rPr>
        <w:t>g</w:t>
      </w:r>
      <w:r w:rsidRPr="00A00311">
        <w:rPr>
          <w:rFonts w:ascii="Times New Roman" w:hAnsi="Times New Roman" w:cs="Courier"/>
          <w:color w:val="000000"/>
          <w:sz w:val="24"/>
          <w:szCs w:val="15"/>
        </w:rPr>
        <w:t xml:space="preserve">)  koordinuje spoluprácu ústavu na projektoch medzinárodného významu,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43" w:hanging="425"/>
        <w:rPr>
          <w:rFonts w:ascii="Times New Roman" w:hAnsi="Times New Roman" w:cs="Courier"/>
          <w:color w:val="000000"/>
          <w:sz w:val="24"/>
          <w:szCs w:val="15"/>
        </w:rPr>
      </w:pPr>
      <w:r>
        <w:rPr>
          <w:rFonts w:ascii="Times New Roman" w:hAnsi="Times New Roman" w:cs="Courier"/>
          <w:color w:val="000000"/>
          <w:sz w:val="24"/>
          <w:szCs w:val="15"/>
        </w:rPr>
        <w:t>h</w:t>
      </w:r>
      <w:r w:rsidRPr="00A00311">
        <w:rPr>
          <w:rFonts w:ascii="Times New Roman" w:hAnsi="Times New Roman" w:cs="Courier"/>
          <w:color w:val="000000"/>
          <w:sz w:val="24"/>
          <w:szCs w:val="15"/>
        </w:rPr>
        <w:t xml:space="preserve">)  volí predstavenstvo, riaditeľa, jeho zástupcu a jedného člena kontrolného orgánu ústavu,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43" w:hanging="425"/>
        <w:rPr>
          <w:rFonts w:ascii="Times New Roman" w:hAnsi="Times New Roman" w:cs="Courier"/>
          <w:color w:val="000000"/>
          <w:sz w:val="24"/>
          <w:szCs w:val="15"/>
        </w:rPr>
      </w:pPr>
      <w:r>
        <w:rPr>
          <w:rFonts w:ascii="Times New Roman" w:hAnsi="Times New Roman" w:cs="Courier"/>
          <w:color w:val="000000"/>
          <w:sz w:val="24"/>
          <w:szCs w:val="15"/>
        </w:rPr>
        <w:t>i</w:t>
      </w:r>
      <w:r w:rsidRPr="00A00311">
        <w:rPr>
          <w:rFonts w:ascii="Times New Roman" w:hAnsi="Times New Roman" w:cs="Courier"/>
          <w:color w:val="000000"/>
          <w:sz w:val="24"/>
          <w:szCs w:val="15"/>
        </w:rPr>
        <w:t xml:space="preserve">)  schvaľuje štatút ústavu a jeho zmeny,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43" w:hanging="425"/>
        <w:rPr>
          <w:rFonts w:ascii="Times New Roman" w:hAnsi="Times New Roman" w:cs="Courier"/>
          <w:color w:val="000000"/>
          <w:sz w:val="24"/>
          <w:szCs w:val="15"/>
        </w:rPr>
      </w:pPr>
      <w:r>
        <w:rPr>
          <w:rFonts w:ascii="Times New Roman" w:hAnsi="Times New Roman" w:cs="Courier"/>
          <w:color w:val="000000"/>
          <w:sz w:val="24"/>
          <w:szCs w:val="15"/>
        </w:rPr>
        <w:t>j</w:t>
      </w:r>
      <w:r w:rsidRPr="00A00311">
        <w:rPr>
          <w:rFonts w:ascii="Times New Roman" w:hAnsi="Times New Roman" w:cs="Courier"/>
          <w:color w:val="000000"/>
          <w:sz w:val="24"/>
          <w:szCs w:val="15"/>
        </w:rPr>
        <w:t>)  berie na vedomie rozpočet a ro</w:t>
      </w:r>
      <w:r w:rsidRPr="00A00311">
        <w:rPr>
          <w:rFonts w:ascii="Times New Roman" w:hAnsi="Times New Roman" w:cs="Helvetica"/>
          <w:color w:val="000000"/>
          <w:sz w:val="24"/>
          <w:szCs w:val="15"/>
        </w:rPr>
        <w:t>čn</w:t>
      </w:r>
      <w:r w:rsidRPr="00A00311">
        <w:rPr>
          <w:rFonts w:ascii="Times New Roman" w:hAnsi="Times New Roman" w:cs="Courier"/>
          <w:color w:val="000000"/>
          <w:sz w:val="24"/>
          <w:szCs w:val="15"/>
        </w:rPr>
        <w:t>ú ú</w:t>
      </w:r>
      <w:r w:rsidR="008A2A3E">
        <w:rPr>
          <w:rFonts w:ascii="Times New Roman" w:hAnsi="Times New Roman" w:cs="Courier"/>
          <w:color w:val="000000"/>
          <w:sz w:val="24"/>
          <w:szCs w:val="15"/>
        </w:rPr>
        <w:t>č</w:t>
      </w:r>
      <w:r w:rsidRPr="00A00311">
        <w:rPr>
          <w:rFonts w:ascii="Times New Roman" w:hAnsi="Times New Roman" w:cs="Courier"/>
          <w:color w:val="000000"/>
          <w:sz w:val="24"/>
          <w:szCs w:val="15"/>
        </w:rPr>
        <w:t xml:space="preserve">tovnú uzávierku ústavu,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843" w:hanging="425"/>
        <w:rPr>
          <w:rFonts w:ascii="Times New Roman" w:hAnsi="Times New Roman" w:cs="Courier"/>
          <w:color w:val="000000"/>
          <w:sz w:val="24"/>
          <w:szCs w:val="15"/>
        </w:rPr>
      </w:pPr>
      <w:r>
        <w:rPr>
          <w:rFonts w:ascii="Times New Roman" w:hAnsi="Times New Roman" w:cs="Courier"/>
          <w:color w:val="000000"/>
          <w:sz w:val="24"/>
          <w:szCs w:val="15"/>
        </w:rPr>
        <w:t>k</w:t>
      </w:r>
      <w:r w:rsidRPr="00A00311">
        <w:rPr>
          <w:rFonts w:ascii="Times New Roman" w:hAnsi="Times New Roman" w:cs="Courier"/>
          <w:color w:val="000000"/>
          <w:sz w:val="24"/>
          <w:szCs w:val="15"/>
        </w:rPr>
        <w:t>)  podieľa sa na tvorbe výro</w:t>
      </w:r>
      <w:r w:rsidRPr="00A00311">
        <w:rPr>
          <w:rFonts w:ascii="Times New Roman" w:hAnsi="Times New Roman" w:cs="Helvetica"/>
          <w:color w:val="000000"/>
          <w:sz w:val="24"/>
          <w:szCs w:val="15"/>
        </w:rPr>
        <w:t>čn</w:t>
      </w:r>
      <w:r w:rsidRPr="00A00311">
        <w:rPr>
          <w:rFonts w:ascii="Times New Roman" w:hAnsi="Times New Roman" w:cs="Courier"/>
          <w:color w:val="000000"/>
          <w:sz w:val="24"/>
          <w:szCs w:val="15"/>
        </w:rPr>
        <w:t xml:space="preserve">ej správy ústavu.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5.6</w:t>
        <w:tab/>
        <w:tab/>
        <w:t xml:space="preserve">Výkon funkcie vo vedeckej rade sa považuje za prekážku v práci z dôvodu všeobecného záujmu, pri ktorej patrí zamestnancovi voľno s náhradou mzdy podľa osobitných predpisov.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r w:rsidRPr="00A00311">
        <w:rPr>
          <w:rFonts w:ascii="Times New Roman" w:hAnsi="Times New Roman" w:cs="Courier"/>
          <w:color w:val="000000"/>
          <w:sz w:val="24"/>
          <w:szCs w:val="15"/>
        </w:rPr>
        <w:t>§ 6</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b/>
          <w:color w:val="000000"/>
          <w:sz w:val="24"/>
          <w:szCs w:val="15"/>
        </w:rPr>
      </w:pPr>
      <w:r w:rsidRPr="00A00311">
        <w:rPr>
          <w:rFonts w:ascii="Times New Roman" w:hAnsi="Times New Roman" w:cs="Courier"/>
          <w:b/>
          <w:color w:val="000000"/>
          <w:sz w:val="24"/>
          <w:szCs w:val="15"/>
        </w:rPr>
        <w:t>Predstavenstvo</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6.1</w:t>
        <w:tab/>
        <w:t xml:space="preserve">Predstavenstvo má nepárny počet (3 alebo 5) členov; </w:t>
      </w:r>
    </w:p>
    <w:p w:rsidR="00E36B48" w:rsidRPr="00A00311" w:rsidP="00E36B4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6.2</w:t>
        <w:tab/>
        <w:t xml:space="preserve">volí ho vedecká rada nadpolovičnou väčšinou na päťročné obdobie, jeho členovia môžu byť znovuzvolení;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6.3</w:t>
      </w:r>
      <w:r w:rsidRPr="00A00311">
        <w:rPr>
          <w:rFonts w:ascii="Times New Roman" w:hAnsi="Times New Roman" w:cs="Helvetica"/>
          <w:color w:val="000000"/>
          <w:sz w:val="24"/>
          <w:szCs w:val="15"/>
        </w:rPr>
        <w:tab/>
        <w:tab/>
        <w:t>jeho č</w:t>
      </w:r>
      <w:r w:rsidRPr="00A00311">
        <w:rPr>
          <w:rFonts w:ascii="Times New Roman" w:hAnsi="Times New Roman" w:cs="Courier"/>
          <w:color w:val="000000"/>
          <w:sz w:val="24"/>
          <w:szCs w:val="15"/>
        </w:rPr>
        <w:t xml:space="preserve">lenovia sú zamestnancami ústavu;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6.4</w:t>
        <w:tab/>
        <w:tab/>
        <w:t xml:space="preserve">do jeho pôsobnosti patrí najmä: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2" w:hanging="284"/>
        <w:rPr>
          <w:rFonts w:ascii="Times New Roman" w:hAnsi="Times New Roman" w:cs="Courier"/>
          <w:color w:val="000000"/>
          <w:sz w:val="24"/>
          <w:szCs w:val="15"/>
        </w:rPr>
      </w:pPr>
      <w:r w:rsidRPr="00A00311">
        <w:rPr>
          <w:rFonts w:ascii="Times New Roman" w:hAnsi="Times New Roman" w:cs="Courier"/>
          <w:color w:val="000000"/>
          <w:sz w:val="24"/>
          <w:szCs w:val="15"/>
        </w:rPr>
        <w:t xml:space="preserve">a) zodpovednosť za riadny chod a činnosť ústavu;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2" w:hanging="284"/>
        <w:rPr>
          <w:rFonts w:ascii="Times New Roman" w:hAnsi="Times New Roman" w:cs="Courier"/>
          <w:color w:val="000000"/>
          <w:sz w:val="24"/>
          <w:szCs w:val="15"/>
        </w:rPr>
      </w:pPr>
      <w:r w:rsidRPr="00A00311">
        <w:rPr>
          <w:rFonts w:ascii="Times New Roman" w:hAnsi="Times New Roman" w:cs="Courier"/>
          <w:color w:val="000000"/>
          <w:sz w:val="24"/>
          <w:szCs w:val="15"/>
        </w:rPr>
        <w:t>b) vypracúvať návrh rozpo</w:t>
      </w:r>
      <w:r w:rsidRPr="00A00311">
        <w:rPr>
          <w:rFonts w:ascii="Times New Roman" w:hAnsi="Times New Roman" w:cs="Helvetica"/>
          <w:color w:val="000000"/>
          <w:sz w:val="24"/>
          <w:szCs w:val="15"/>
        </w:rPr>
        <w:t>čt</w:t>
      </w:r>
      <w:r w:rsidRPr="00A00311">
        <w:rPr>
          <w:rFonts w:ascii="Times New Roman" w:hAnsi="Times New Roman" w:cs="Courier"/>
          <w:color w:val="000000"/>
          <w:sz w:val="24"/>
          <w:szCs w:val="15"/>
        </w:rPr>
        <w:t>u ústavu a predklada</w:t>
      </w:r>
      <w:r w:rsidRPr="00A00311">
        <w:rPr>
          <w:rFonts w:ascii="Times New Roman" w:hAnsi="Times New Roman" w:cs="Helvetica"/>
          <w:color w:val="000000"/>
          <w:sz w:val="24"/>
          <w:szCs w:val="15"/>
        </w:rPr>
        <w:t xml:space="preserve">ť </w:t>
      </w:r>
      <w:r w:rsidRPr="00A00311">
        <w:rPr>
          <w:rFonts w:ascii="Times New Roman" w:hAnsi="Times New Roman" w:cs="Courier"/>
          <w:color w:val="000000"/>
          <w:sz w:val="24"/>
          <w:szCs w:val="15"/>
        </w:rPr>
        <w:t xml:space="preserve">ho na prerokovanie vláde,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2" w:hanging="284"/>
        <w:rPr>
          <w:rFonts w:ascii="Times New Roman" w:hAnsi="Times New Roman" w:cs="Courier"/>
          <w:color w:val="000000"/>
          <w:sz w:val="24"/>
          <w:szCs w:val="15"/>
        </w:rPr>
      </w:pPr>
      <w:r w:rsidRPr="00A00311">
        <w:rPr>
          <w:rFonts w:ascii="Times New Roman" w:hAnsi="Times New Roman" w:cs="Courier"/>
          <w:color w:val="000000"/>
          <w:sz w:val="24"/>
          <w:szCs w:val="15"/>
        </w:rPr>
        <w:t>c) schva</w:t>
      </w:r>
      <w:r w:rsidRPr="00A00311">
        <w:rPr>
          <w:rFonts w:ascii="Times New Roman" w:hAnsi="Times New Roman" w:cs="Helvetica"/>
          <w:color w:val="000000"/>
          <w:sz w:val="24"/>
          <w:szCs w:val="15"/>
        </w:rPr>
        <w:t>ľo</w:t>
      </w:r>
      <w:r w:rsidRPr="00A00311">
        <w:rPr>
          <w:rFonts w:ascii="Times New Roman" w:hAnsi="Times New Roman" w:cs="Courier"/>
          <w:color w:val="000000"/>
          <w:sz w:val="24"/>
          <w:szCs w:val="15"/>
        </w:rPr>
        <w:t>va</w:t>
      </w:r>
      <w:r w:rsidRPr="00A00311">
        <w:rPr>
          <w:rFonts w:ascii="Times New Roman" w:hAnsi="Times New Roman" w:cs="Helvetica"/>
          <w:color w:val="000000"/>
          <w:sz w:val="24"/>
          <w:szCs w:val="15"/>
        </w:rPr>
        <w:t xml:space="preserve">ť </w:t>
      </w:r>
      <w:r w:rsidRPr="00A00311">
        <w:rPr>
          <w:rFonts w:ascii="Times New Roman" w:hAnsi="Times New Roman" w:cs="Courier"/>
          <w:color w:val="000000"/>
          <w:sz w:val="24"/>
          <w:szCs w:val="15"/>
        </w:rPr>
        <w:t>mzdový poriadok ústavu,</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2" w:hanging="284"/>
        <w:rPr>
          <w:rFonts w:ascii="Times New Roman" w:hAnsi="Times New Roman" w:cs="Courier"/>
          <w:color w:val="000000"/>
          <w:sz w:val="24"/>
          <w:szCs w:val="15"/>
        </w:rPr>
      </w:pPr>
      <w:r w:rsidRPr="00A00311">
        <w:rPr>
          <w:rFonts w:ascii="Times New Roman" w:hAnsi="Times New Roman" w:cs="Courier"/>
          <w:color w:val="000000"/>
          <w:sz w:val="24"/>
          <w:szCs w:val="15"/>
        </w:rPr>
        <w:t xml:space="preserve">d) vypracúvať návrh štatútu ústavu, jeho zmien a predkladať ho vedeckej rade,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2" w:hanging="284"/>
        <w:rPr>
          <w:rFonts w:ascii="Times New Roman" w:hAnsi="Times New Roman" w:cs="Courier"/>
          <w:color w:val="000000"/>
          <w:sz w:val="24"/>
          <w:szCs w:val="15"/>
        </w:rPr>
      </w:pPr>
      <w:r w:rsidRPr="00A00311">
        <w:rPr>
          <w:rFonts w:ascii="Times New Roman" w:hAnsi="Times New Roman" w:cs="Courier"/>
          <w:color w:val="000000"/>
          <w:sz w:val="24"/>
          <w:szCs w:val="15"/>
        </w:rPr>
        <w:t>e) prerokúva</w:t>
      </w:r>
      <w:r w:rsidRPr="00A00311">
        <w:rPr>
          <w:rFonts w:ascii="Times New Roman" w:hAnsi="Times New Roman" w:cs="Helvetica"/>
          <w:color w:val="000000"/>
          <w:sz w:val="24"/>
          <w:szCs w:val="15"/>
        </w:rPr>
        <w:t xml:space="preserve">ť </w:t>
      </w:r>
      <w:r w:rsidRPr="00A00311">
        <w:rPr>
          <w:rFonts w:ascii="Times New Roman" w:hAnsi="Times New Roman" w:cs="Courier"/>
          <w:color w:val="000000"/>
          <w:sz w:val="24"/>
          <w:szCs w:val="15"/>
        </w:rPr>
        <w:t>ro</w:t>
      </w:r>
      <w:r w:rsidRPr="00A00311">
        <w:rPr>
          <w:rFonts w:ascii="Times New Roman" w:hAnsi="Times New Roman" w:cs="Helvetica"/>
          <w:color w:val="000000"/>
          <w:sz w:val="24"/>
          <w:szCs w:val="15"/>
        </w:rPr>
        <w:t>čn</w:t>
      </w:r>
      <w:r w:rsidRPr="00A00311">
        <w:rPr>
          <w:rFonts w:ascii="Times New Roman" w:hAnsi="Times New Roman" w:cs="Courier"/>
          <w:color w:val="000000"/>
          <w:sz w:val="24"/>
          <w:szCs w:val="15"/>
        </w:rPr>
        <w:t>ú ú</w:t>
      </w:r>
      <w:r w:rsidRPr="00A00311">
        <w:rPr>
          <w:rFonts w:ascii="Times New Roman" w:hAnsi="Times New Roman" w:cs="Helvetica"/>
          <w:color w:val="000000"/>
          <w:sz w:val="24"/>
          <w:szCs w:val="15"/>
        </w:rPr>
        <w:t>čt</w:t>
      </w:r>
      <w:r w:rsidRPr="00A00311">
        <w:rPr>
          <w:rFonts w:ascii="Times New Roman" w:hAnsi="Times New Roman" w:cs="Courier"/>
          <w:color w:val="000000"/>
          <w:sz w:val="24"/>
          <w:szCs w:val="15"/>
        </w:rPr>
        <w:t>ovnú uzávierku ústavu a predklada</w:t>
      </w:r>
      <w:r w:rsidR="008A2A3E">
        <w:rPr>
          <w:rFonts w:ascii="Times New Roman" w:hAnsi="Times New Roman" w:cs="Courier"/>
          <w:color w:val="000000"/>
          <w:sz w:val="24"/>
          <w:szCs w:val="15"/>
        </w:rPr>
        <w:t>ť</w:t>
      </w:r>
      <w:r w:rsidRPr="00A00311">
        <w:rPr>
          <w:rFonts w:ascii="Times New Roman" w:hAnsi="Times New Roman" w:cs="Helvetica"/>
          <w:color w:val="000000"/>
          <w:sz w:val="24"/>
          <w:szCs w:val="15"/>
        </w:rPr>
        <w:t xml:space="preserve"> </w:t>
      </w:r>
      <w:r w:rsidRPr="00A00311">
        <w:rPr>
          <w:rFonts w:ascii="Times New Roman" w:hAnsi="Times New Roman" w:cs="Courier"/>
          <w:color w:val="000000"/>
          <w:sz w:val="24"/>
          <w:szCs w:val="15"/>
        </w:rPr>
        <w:t xml:space="preserve">ju na prerokovanie vláde,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2" w:hanging="284"/>
        <w:rPr>
          <w:rFonts w:ascii="Times New Roman" w:hAnsi="Times New Roman" w:cs="Courier"/>
          <w:color w:val="000000"/>
          <w:sz w:val="24"/>
          <w:szCs w:val="15"/>
        </w:rPr>
      </w:pPr>
      <w:r w:rsidRPr="00A00311">
        <w:rPr>
          <w:rFonts w:ascii="Times New Roman" w:hAnsi="Times New Roman" w:cs="Courier"/>
          <w:color w:val="000000"/>
          <w:sz w:val="24"/>
          <w:szCs w:val="15"/>
        </w:rPr>
        <w:t>f) prerokova</w:t>
      </w:r>
      <w:r w:rsidR="008A2A3E">
        <w:rPr>
          <w:rFonts w:ascii="Times New Roman" w:hAnsi="Times New Roman" w:cs="Courier"/>
          <w:color w:val="000000"/>
          <w:sz w:val="24"/>
          <w:szCs w:val="15"/>
        </w:rPr>
        <w:t>ť</w:t>
      </w:r>
      <w:r w:rsidRPr="00A00311">
        <w:rPr>
          <w:rFonts w:ascii="Times New Roman" w:hAnsi="Times New Roman" w:cs="Helvetica"/>
          <w:color w:val="000000"/>
          <w:sz w:val="24"/>
          <w:szCs w:val="15"/>
        </w:rPr>
        <w:t xml:space="preserve"> </w:t>
      </w:r>
      <w:r w:rsidRPr="00A00311">
        <w:rPr>
          <w:rFonts w:ascii="Times New Roman" w:hAnsi="Times New Roman" w:cs="Courier"/>
          <w:color w:val="000000"/>
          <w:sz w:val="24"/>
          <w:szCs w:val="15"/>
        </w:rPr>
        <w:t>najneskoršie do 31. marca výro</w:t>
      </w:r>
      <w:r w:rsidRPr="00A00311">
        <w:rPr>
          <w:rFonts w:ascii="Times New Roman" w:hAnsi="Times New Roman" w:cs="Helvetica"/>
          <w:color w:val="000000"/>
          <w:sz w:val="24"/>
          <w:szCs w:val="15"/>
        </w:rPr>
        <w:t>čn</w:t>
      </w:r>
      <w:r w:rsidRPr="00A00311">
        <w:rPr>
          <w:rFonts w:ascii="Times New Roman" w:hAnsi="Times New Roman" w:cs="Courier"/>
          <w:color w:val="000000"/>
          <w:sz w:val="24"/>
          <w:szCs w:val="15"/>
        </w:rPr>
        <w:t xml:space="preserve">ú správu o </w:t>
      </w:r>
      <w:r w:rsidRPr="00A00311">
        <w:rPr>
          <w:rFonts w:ascii="Times New Roman" w:hAnsi="Times New Roman" w:cs="Helvetica"/>
          <w:color w:val="000000"/>
          <w:sz w:val="24"/>
          <w:szCs w:val="15"/>
        </w:rPr>
        <w:t>či</w:t>
      </w:r>
      <w:r w:rsidRPr="00A00311">
        <w:rPr>
          <w:rFonts w:ascii="Times New Roman" w:hAnsi="Times New Roman" w:cs="Courier"/>
          <w:color w:val="000000"/>
          <w:sz w:val="24"/>
          <w:szCs w:val="15"/>
        </w:rPr>
        <w:t xml:space="preserve">nnosti ústavu za predchádzajúci rok,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2" w:hanging="284"/>
        <w:rPr>
          <w:rFonts w:ascii="Times New Roman" w:hAnsi="Times New Roman" w:cs="Courier"/>
          <w:color w:val="000000"/>
          <w:sz w:val="24"/>
          <w:szCs w:val="15"/>
        </w:rPr>
      </w:pPr>
      <w:r w:rsidRPr="00A00311">
        <w:rPr>
          <w:rFonts w:ascii="Times New Roman" w:hAnsi="Times New Roman" w:cs="Courier"/>
          <w:color w:val="000000"/>
          <w:sz w:val="24"/>
          <w:szCs w:val="15"/>
        </w:rPr>
        <w:t>g) návrh rozpo</w:t>
      </w:r>
      <w:r w:rsidRPr="00A00311">
        <w:rPr>
          <w:rFonts w:ascii="Times New Roman" w:hAnsi="Times New Roman" w:cs="Helvetica"/>
          <w:color w:val="000000"/>
          <w:sz w:val="24"/>
          <w:szCs w:val="15"/>
        </w:rPr>
        <w:t>čt</w:t>
      </w:r>
      <w:r w:rsidRPr="00A00311">
        <w:rPr>
          <w:rFonts w:ascii="Times New Roman" w:hAnsi="Times New Roman" w:cs="Courier"/>
          <w:color w:val="000000"/>
          <w:sz w:val="24"/>
          <w:szCs w:val="15"/>
        </w:rPr>
        <w:t>u, ro</w:t>
      </w:r>
      <w:r w:rsidRPr="00A00311">
        <w:rPr>
          <w:rFonts w:ascii="Times New Roman" w:hAnsi="Times New Roman" w:cs="Helvetica"/>
          <w:color w:val="000000"/>
          <w:sz w:val="24"/>
          <w:szCs w:val="15"/>
        </w:rPr>
        <w:t>čn</w:t>
      </w:r>
      <w:r w:rsidRPr="00A00311">
        <w:rPr>
          <w:rFonts w:ascii="Times New Roman" w:hAnsi="Times New Roman" w:cs="Courier"/>
          <w:color w:val="000000"/>
          <w:sz w:val="24"/>
          <w:szCs w:val="15"/>
        </w:rPr>
        <w:t>ú ú</w:t>
      </w:r>
      <w:r w:rsidRPr="00A00311">
        <w:rPr>
          <w:rFonts w:ascii="Times New Roman" w:hAnsi="Times New Roman" w:cs="Helvetica"/>
          <w:color w:val="000000"/>
          <w:sz w:val="24"/>
          <w:szCs w:val="15"/>
        </w:rPr>
        <w:t>čt</w:t>
      </w:r>
      <w:r w:rsidRPr="00A00311">
        <w:rPr>
          <w:rFonts w:ascii="Times New Roman" w:hAnsi="Times New Roman" w:cs="Courier"/>
          <w:color w:val="000000"/>
          <w:sz w:val="24"/>
          <w:szCs w:val="15"/>
        </w:rPr>
        <w:t>ovnú uzávierku a výro</w:t>
      </w:r>
      <w:r w:rsidRPr="00A00311">
        <w:rPr>
          <w:rFonts w:ascii="Times New Roman" w:hAnsi="Times New Roman" w:cs="Helvetica"/>
          <w:color w:val="000000"/>
          <w:sz w:val="24"/>
          <w:szCs w:val="15"/>
        </w:rPr>
        <w:t>čn</w:t>
      </w:r>
      <w:r w:rsidRPr="00A00311">
        <w:rPr>
          <w:rFonts w:ascii="Times New Roman" w:hAnsi="Times New Roman" w:cs="Courier"/>
          <w:color w:val="000000"/>
          <w:sz w:val="24"/>
          <w:szCs w:val="15"/>
        </w:rPr>
        <w:t>ú správu je predstavenstvo povinné pred predložením vláde a Národnej rade Slovenskej republiky prerokova</w:t>
      </w:r>
      <w:r w:rsidR="008A2A3E">
        <w:rPr>
          <w:rFonts w:ascii="Times New Roman" w:hAnsi="Times New Roman" w:cs="Courier"/>
          <w:color w:val="000000"/>
          <w:sz w:val="24"/>
          <w:szCs w:val="15"/>
        </w:rPr>
        <w:t>ť</w:t>
      </w:r>
      <w:r w:rsidRPr="00A00311">
        <w:rPr>
          <w:rFonts w:ascii="Times New Roman" w:hAnsi="Times New Roman" w:cs="Helvetica"/>
          <w:color w:val="000000"/>
          <w:sz w:val="24"/>
          <w:szCs w:val="15"/>
        </w:rPr>
        <w:t xml:space="preserve"> </w:t>
      </w:r>
      <w:r w:rsidRPr="00A00311">
        <w:rPr>
          <w:rFonts w:ascii="Times New Roman" w:hAnsi="Times New Roman" w:cs="Courier"/>
          <w:color w:val="000000"/>
          <w:sz w:val="24"/>
          <w:szCs w:val="15"/>
        </w:rPr>
        <w:t>s vedeckou radou.</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r w:rsidRPr="00A00311">
        <w:rPr>
          <w:rFonts w:ascii="Times New Roman" w:hAnsi="Times New Roman" w:cs="Courier"/>
          <w:color w:val="000000"/>
          <w:sz w:val="24"/>
          <w:szCs w:val="15"/>
        </w:rPr>
        <w:t>§ 7</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b/>
          <w:color w:val="000000"/>
          <w:sz w:val="24"/>
          <w:szCs w:val="15"/>
        </w:rPr>
      </w:pPr>
      <w:r w:rsidRPr="00A00311">
        <w:rPr>
          <w:rFonts w:ascii="Times New Roman" w:hAnsi="Times New Roman" w:cs="Courier"/>
          <w:b/>
          <w:color w:val="000000"/>
          <w:sz w:val="24"/>
          <w:szCs w:val="15"/>
        </w:rPr>
        <w:t>Riaditeľ</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 xml:space="preserve">7.1 </w:t>
        <w:tab/>
        <w:tab/>
        <w:t xml:space="preserve">Štatutárnym orgánom ústavu je riaditeľ;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7.2</w:t>
        <w:tab/>
        <w:tab/>
        <w:t xml:space="preserve">volí ho vedecká rada nadpolovičnou väčšinou na sedemročné obdobie spomedzi členov predstavenstva, môže byť znovuzvolený; voľbou určí aj jeho zástupcu;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7.3</w:t>
        <w:tab/>
        <w:tab/>
        <w:t xml:space="preserve">nesie zozpovednosť za riadny chod a činnosť ústavu;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7.4</w:t>
        <w:tab/>
        <w:tab/>
        <w:t xml:space="preserve">má podpisové právo; </w:t>
      </w:r>
    </w:p>
    <w:p w:rsidR="00E36B48"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7.4.1</w:t>
        <w:tab/>
        <w:tab/>
        <w:t>po</w:t>
      </w:r>
      <w:r w:rsidRPr="00A00311">
        <w:rPr>
          <w:rFonts w:ascii="Times New Roman" w:hAnsi="Times New Roman" w:cs="Helvetica"/>
          <w:color w:val="000000"/>
          <w:sz w:val="24"/>
          <w:szCs w:val="15"/>
        </w:rPr>
        <w:t>čas</w:t>
      </w:r>
      <w:r w:rsidRPr="00A00311">
        <w:rPr>
          <w:rFonts w:ascii="Times New Roman" w:hAnsi="Times New Roman" w:cs="Courier"/>
          <w:color w:val="000000"/>
          <w:sz w:val="24"/>
          <w:szCs w:val="15"/>
        </w:rPr>
        <w:t xml:space="preserve"> jeho neprítomnosti toto právo má jeho zástupca a ešte jeden člen predstavenstva;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7.5</w:t>
        <w:tab/>
        <w:tab/>
        <w:t xml:space="preserve">je zodpovedný za periodické a neperiodické </w:t>
      </w:r>
      <w:r>
        <w:rPr>
          <w:rFonts w:ascii="Times New Roman" w:hAnsi="Times New Roman" w:cs="Courier"/>
          <w:color w:val="000000"/>
          <w:sz w:val="24"/>
          <w:szCs w:val="15"/>
        </w:rPr>
        <w:t xml:space="preserve">publikácie </w:t>
      </w:r>
      <w:r w:rsidRPr="00A00311">
        <w:rPr>
          <w:rFonts w:ascii="Times New Roman" w:hAnsi="Times New Roman" w:cs="Courier"/>
          <w:color w:val="000000"/>
          <w:sz w:val="24"/>
          <w:szCs w:val="15"/>
        </w:rPr>
        <w:t xml:space="preserve">ústavu;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Pr>
          <w:rFonts w:ascii="Times New Roman" w:hAnsi="Times New Roman" w:cs="Courier"/>
          <w:color w:val="000000"/>
          <w:sz w:val="24"/>
          <w:szCs w:val="15"/>
        </w:rPr>
        <w:t>7.6</w:t>
        <w:tab/>
        <w:tab/>
        <w:t xml:space="preserve">okrem toho, že musí ovládať štátny jazyk slovom a písmom, musí slovom a písmom ovládať taliansky jazyk;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Pr>
          <w:rFonts w:ascii="Times New Roman" w:hAnsi="Times New Roman" w:cs="Courier"/>
          <w:color w:val="000000"/>
          <w:sz w:val="24"/>
          <w:szCs w:val="15"/>
        </w:rPr>
        <w:t>7.7</w:t>
      </w:r>
      <w:r w:rsidRPr="00A00311">
        <w:rPr>
          <w:rFonts w:ascii="Times New Roman" w:hAnsi="Times New Roman" w:cs="Courier"/>
          <w:color w:val="000000"/>
          <w:sz w:val="24"/>
          <w:szCs w:val="15"/>
        </w:rPr>
        <w:tab/>
        <w:tab/>
        <w:t>zastupuje ústav na verejnosti.</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r w:rsidRPr="00A00311">
        <w:rPr>
          <w:rFonts w:ascii="Times New Roman" w:hAnsi="Times New Roman" w:cs="Courier"/>
          <w:color w:val="000000"/>
          <w:sz w:val="24"/>
          <w:szCs w:val="15"/>
        </w:rPr>
        <w:t>§ 8</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b/>
          <w:color w:val="000000"/>
          <w:sz w:val="24"/>
          <w:szCs w:val="15"/>
        </w:rPr>
      </w:pPr>
      <w:r w:rsidRPr="00A00311">
        <w:rPr>
          <w:rFonts w:ascii="Times New Roman" w:hAnsi="Times New Roman" w:cs="Courier"/>
          <w:b/>
          <w:color w:val="000000"/>
          <w:sz w:val="24"/>
          <w:szCs w:val="15"/>
        </w:rPr>
        <w:t>Kontrolný orgán</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8.1 </w:t>
        <w:tab/>
        <w:tab/>
        <w:t xml:space="preserve">je najvyšším kontrolným orgánom ústavu;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8.2</w:t>
        <w:tab/>
        <w:tab/>
        <w:t xml:space="preserve">má troch </w:t>
      </w:r>
      <w:r w:rsidRPr="00A00311">
        <w:rPr>
          <w:rFonts w:ascii="Times New Roman" w:hAnsi="Times New Roman" w:cs="Helvetica"/>
          <w:color w:val="000000"/>
          <w:sz w:val="24"/>
          <w:szCs w:val="15"/>
        </w:rPr>
        <w:t>č</w:t>
      </w:r>
      <w:r w:rsidRPr="00A00311">
        <w:rPr>
          <w:rFonts w:ascii="Times New Roman" w:hAnsi="Times New Roman" w:cs="Courier"/>
          <w:color w:val="000000"/>
          <w:sz w:val="24"/>
          <w:szCs w:val="15"/>
        </w:rPr>
        <w:t xml:space="preserve">lenov – jedného menuje vedecká rada ústavu, jedného ministerstvo školstva a jedného ministerstvo financií –, ktorí si spomedzi svojich </w:t>
      </w:r>
      <w:r w:rsidRPr="00A00311">
        <w:rPr>
          <w:rFonts w:ascii="Times New Roman" w:hAnsi="Times New Roman" w:cs="Helvetica"/>
          <w:color w:val="000000"/>
          <w:sz w:val="24"/>
          <w:szCs w:val="15"/>
        </w:rPr>
        <w:t>č</w:t>
      </w:r>
      <w:r w:rsidRPr="00A00311">
        <w:rPr>
          <w:rFonts w:ascii="Times New Roman" w:hAnsi="Times New Roman" w:cs="Courier"/>
          <w:color w:val="000000"/>
          <w:sz w:val="24"/>
          <w:szCs w:val="15"/>
        </w:rPr>
        <w:t xml:space="preserve">lenov zvolia predsedu;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8.3</w:t>
        <w:tab/>
        <w:tab/>
        <w:t>funk</w:t>
      </w:r>
      <w:r w:rsidR="00242A02">
        <w:rPr>
          <w:rFonts w:ascii="Times New Roman" w:hAnsi="Times New Roman" w:cs="Helvetica"/>
          <w:color w:val="000000"/>
          <w:sz w:val="24"/>
          <w:szCs w:val="15"/>
        </w:rPr>
        <w:t>č</w:t>
      </w:r>
      <w:r w:rsidRPr="00A00311">
        <w:rPr>
          <w:rFonts w:ascii="Times New Roman" w:hAnsi="Times New Roman" w:cs="Courier"/>
          <w:color w:val="000000"/>
          <w:sz w:val="24"/>
          <w:szCs w:val="15"/>
        </w:rPr>
        <w:t xml:space="preserve">né obdobie </w:t>
      </w:r>
      <w:r w:rsidR="00242A02">
        <w:rPr>
          <w:rFonts w:ascii="Times New Roman" w:hAnsi="Times New Roman" w:cs="Courier"/>
          <w:color w:val="000000"/>
          <w:sz w:val="24"/>
          <w:szCs w:val="15"/>
        </w:rPr>
        <w:t>členo</w:t>
      </w:r>
      <w:r w:rsidRPr="00A00311">
        <w:rPr>
          <w:rFonts w:ascii="Times New Roman" w:hAnsi="Times New Roman" w:cs="Courier"/>
          <w:color w:val="000000"/>
          <w:sz w:val="24"/>
          <w:szCs w:val="15"/>
        </w:rPr>
        <w:t xml:space="preserve">v </w:t>
      </w:r>
      <w:r w:rsidR="00242A02">
        <w:rPr>
          <w:rFonts w:ascii="Times New Roman" w:hAnsi="Times New Roman" w:cs="Courier"/>
          <w:color w:val="000000"/>
          <w:sz w:val="24"/>
          <w:szCs w:val="15"/>
        </w:rPr>
        <w:t>kontrolného orgánu</w:t>
      </w:r>
      <w:r w:rsidRPr="00A00311">
        <w:rPr>
          <w:rFonts w:ascii="Times New Roman" w:hAnsi="Times New Roman" w:cs="Courier"/>
          <w:color w:val="000000"/>
          <w:sz w:val="24"/>
          <w:szCs w:val="15"/>
        </w:rPr>
        <w:t xml:space="preserve"> je päťro</w:t>
      </w:r>
      <w:r w:rsidRPr="00A00311">
        <w:rPr>
          <w:rFonts w:ascii="Times New Roman" w:hAnsi="Times New Roman" w:cs="Helvetica"/>
          <w:color w:val="000000"/>
          <w:sz w:val="24"/>
          <w:szCs w:val="15"/>
        </w:rPr>
        <w:t>čn</w:t>
      </w:r>
      <w:r w:rsidRPr="00A00311">
        <w:rPr>
          <w:rFonts w:ascii="Times New Roman" w:hAnsi="Times New Roman" w:cs="Courier"/>
          <w:color w:val="000000"/>
          <w:sz w:val="24"/>
          <w:szCs w:val="15"/>
        </w:rPr>
        <w:t>é;</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8.4</w:t>
        <w:tab/>
        <w:tab/>
        <w:t xml:space="preserve">dozerá na </w:t>
      </w:r>
      <w:r w:rsidRPr="00A00311">
        <w:rPr>
          <w:rFonts w:ascii="Times New Roman" w:hAnsi="Times New Roman" w:cs="Helvetica"/>
          <w:color w:val="000000"/>
          <w:sz w:val="24"/>
          <w:szCs w:val="15"/>
        </w:rPr>
        <w:t>či</w:t>
      </w:r>
      <w:r w:rsidRPr="00A00311">
        <w:rPr>
          <w:rFonts w:ascii="Times New Roman" w:hAnsi="Times New Roman" w:cs="Courier"/>
          <w:color w:val="000000"/>
          <w:sz w:val="24"/>
          <w:szCs w:val="15"/>
        </w:rPr>
        <w:t>nnos</w:t>
      </w:r>
      <w:r w:rsidR="00242A02">
        <w:rPr>
          <w:rFonts w:ascii="Times New Roman" w:hAnsi="Times New Roman" w:cs="Courier"/>
          <w:color w:val="000000"/>
          <w:sz w:val="24"/>
          <w:szCs w:val="15"/>
        </w:rPr>
        <w:t>ť</w:t>
      </w:r>
      <w:r w:rsidRPr="00A00311">
        <w:rPr>
          <w:rFonts w:ascii="Times New Roman" w:hAnsi="Times New Roman" w:cs="Helvetica"/>
          <w:color w:val="000000"/>
          <w:sz w:val="24"/>
          <w:szCs w:val="15"/>
        </w:rPr>
        <w:t xml:space="preserve"> </w:t>
      </w:r>
      <w:r w:rsidRPr="00A00311">
        <w:rPr>
          <w:rFonts w:ascii="Times New Roman" w:hAnsi="Times New Roman" w:cs="Courier"/>
          <w:color w:val="000000"/>
          <w:sz w:val="24"/>
          <w:szCs w:val="15"/>
        </w:rPr>
        <w:t xml:space="preserve">a hospodárenie ústavu, jeho predstavenstva, </w:t>
      </w:r>
      <w:r w:rsidRPr="00A00311">
        <w:rPr>
          <w:rFonts w:ascii="Times New Roman" w:hAnsi="Times New Roman" w:cs="Helvetica"/>
          <w:color w:val="000000"/>
          <w:sz w:val="24"/>
          <w:szCs w:val="15"/>
        </w:rPr>
        <w:t>či</w:t>
      </w:r>
      <w:r w:rsidRPr="00A00311">
        <w:rPr>
          <w:rFonts w:ascii="Times New Roman" w:hAnsi="Times New Roman" w:cs="Courier"/>
          <w:color w:val="000000"/>
          <w:sz w:val="24"/>
          <w:szCs w:val="15"/>
        </w:rPr>
        <w:t xml:space="preserve"> je v súlade s týmto zákonom, inými všeobecne záväznými právnymi predpismi a štatútom ústavu;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8.5</w:t>
        <w:tab/>
        <w:tab/>
        <w:t xml:space="preserve">jeho </w:t>
      </w:r>
      <w:r w:rsidRPr="00A00311">
        <w:rPr>
          <w:rFonts w:ascii="Times New Roman" w:hAnsi="Times New Roman" w:cs="Helvetica"/>
          <w:color w:val="000000"/>
          <w:sz w:val="24"/>
          <w:szCs w:val="15"/>
        </w:rPr>
        <w:t>č</w:t>
      </w:r>
      <w:r w:rsidRPr="00A00311">
        <w:rPr>
          <w:rFonts w:ascii="Times New Roman" w:hAnsi="Times New Roman" w:cs="Courier"/>
          <w:color w:val="000000"/>
          <w:sz w:val="24"/>
          <w:szCs w:val="15"/>
        </w:rPr>
        <w:t>lenovia sú oprávnení nahliada</w:t>
      </w:r>
      <w:r w:rsidRPr="00A00311">
        <w:rPr>
          <w:rFonts w:ascii="Times New Roman" w:hAnsi="Times New Roman" w:cs="Helvetica"/>
          <w:color w:val="000000"/>
          <w:sz w:val="24"/>
          <w:szCs w:val="15"/>
        </w:rPr>
        <w:t xml:space="preserve">ť </w:t>
      </w:r>
      <w:r w:rsidRPr="00A00311">
        <w:rPr>
          <w:rFonts w:ascii="Times New Roman" w:hAnsi="Times New Roman" w:cs="Courier"/>
          <w:color w:val="000000"/>
          <w:sz w:val="24"/>
          <w:szCs w:val="15"/>
        </w:rPr>
        <w:t xml:space="preserve">do všetkých dokladov týkajúcich sa </w:t>
      </w:r>
      <w:r w:rsidRPr="00A00311">
        <w:rPr>
          <w:rFonts w:ascii="Times New Roman" w:hAnsi="Times New Roman" w:cs="Helvetica"/>
          <w:color w:val="000000"/>
          <w:sz w:val="24"/>
          <w:szCs w:val="15"/>
        </w:rPr>
        <w:t>či</w:t>
      </w:r>
      <w:r w:rsidRPr="00A00311">
        <w:rPr>
          <w:rFonts w:ascii="Times New Roman" w:hAnsi="Times New Roman" w:cs="Courier"/>
          <w:color w:val="000000"/>
          <w:sz w:val="24"/>
          <w:szCs w:val="15"/>
        </w:rPr>
        <w:t xml:space="preserve">nnosti ústavu;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8.5.1</w:t>
        <w:tab/>
        <w:tab/>
        <w:t>pod</w:t>
      </w:r>
      <w:r w:rsidR="00242A02">
        <w:rPr>
          <w:rFonts w:ascii="Times New Roman" w:hAnsi="Times New Roman" w:cs="Courier"/>
          <w:color w:val="000000"/>
          <w:sz w:val="24"/>
          <w:szCs w:val="15"/>
        </w:rPr>
        <w:t>ľ</w:t>
      </w:r>
      <w:r w:rsidRPr="00A00311">
        <w:rPr>
          <w:rFonts w:ascii="Times New Roman" w:hAnsi="Times New Roman" w:cs="Courier"/>
          <w:color w:val="000000"/>
          <w:sz w:val="24"/>
          <w:szCs w:val="15"/>
        </w:rPr>
        <w:t xml:space="preserve">a povahy veci </w:t>
      </w:r>
      <w:r w:rsidR="00242A02">
        <w:rPr>
          <w:rFonts w:ascii="Times New Roman" w:hAnsi="Times New Roman" w:cs="Courier"/>
          <w:color w:val="000000"/>
          <w:sz w:val="24"/>
          <w:szCs w:val="15"/>
        </w:rPr>
        <w:t>kontrolný orgán</w:t>
      </w:r>
      <w:r w:rsidRPr="00A00311">
        <w:rPr>
          <w:rFonts w:ascii="Times New Roman" w:hAnsi="Times New Roman" w:cs="Courier"/>
          <w:color w:val="000000"/>
          <w:sz w:val="24"/>
          <w:szCs w:val="15"/>
        </w:rPr>
        <w:t xml:space="preserve"> upozor</w:t>
      </w:r>
      <w:r w:rsidR="00242A02">
        <w:rPr>
          <w:rFonts w:ascii="Times New Roman" w:hAnsi="Times New Roman" w:cs="Courier"/>
          <w:color w:val="000000"/>
          <w:sz w:val="24"/>
          <w:szCs w:val="15"/>
        </w:rPr>
        <w:t>ň</w:t>
      </w:r>
      <w:r w:rsidRPr="00A00311">
        <w:rPr>
          <w:rFonts w:ascii="Times New Roman" w:hAnsi="Times New Roman" w:cs="Courier"/>
          <w:color w:val="000000"/>
          <w:sz w:val="24"/>
          <w:szCs w:val="15"/>
        </w:rPr>
        <w:t xml:space="preserve">uje </w:t>
      </w:r>
      <w:r w:rsidR="00242A02">
        <w:rPr>
          <w:rFonts w:ascii="Times New Roman" w:hAnsi="Times New Roman" w:cs="Courier"/>
          <w:color w:val="000000"/>
          <w:sz w:val="24"/>
          <w:szCs w:val="15"/>
        </w:rPr>
        <w:t>vedeckú</w:t>
      </w:r>
      <w:r w:rsidRPr="00A00311">
        <w:rPr>
          <w:rFonts w:ascii="Times New Roman" w:hAnsi="Times New Roman" w:cs="Courier"/>
          <w:color w:val="000000"/>
          <w:sz w:val="24"/>
          <w:szCs w:val="15"/>
        </w:rPr>
        <w:t xml:space="preserve"> radu, vládu a Národnú radu Slovenskej republiky na zistené nedostatky.</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r w:rsidRPr="00A00311">
        <w:rPr>
          <w:rFonts w:ascii="Times New Roman" w:hAnsi="Times New Roman" w:cs="Courier"/>
          <w:color w:val="000000"/>
          <w:sz w:val="24"/>
          <w:szCs w:val="15"/>
        </w:rPr>
        <w:t>§ 9</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b/>
          <w:color w:val="000000"/>
          <w:sz w:val="24"/>
          <w:szCs w:val="15"/>
        </w:rPr>
      </w:pPr>
      <w:r w:rsidRPr="00A00311">
        <w:rPr>
          <w:rFonts w:ascii="Times New Roman" w:hAnsi="Times New Roman" w:cs="Courier"/>
          <w:b/>
          <w:color w:val="000000"/>
          <w:sz w:val="24"/>
          <w:szCs w:val="15"/>
        </w:rPr>
        <w:t>Štatút</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9.1</w:t>
        <w:tab/>
        <w:tab/>
        <w:t xml:space="preserve">Štatút vypracúva predstavenstvo, schvaľuje ho nadpolovičnou väčšinou všetkých členov vedecká rada a vydáva ho minister školstva;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 xml:space="preserve">9.1.2 </w:t>
        <w:tab/>
        <w:tab/>
        <w:t xml:space="preserve">podrobnosti o vzniku a </w:t>
      </w:r>
      <w:r w:rsidR="008A2A3E">
        <w:rPr>
          <w:rFonts w:ascii="Times New Roman" w:hAnsi="Times New Roman" w:cs="Courier"/>
          <w:color w:val="000000"/>
          <w:sz w:val="24"/>
          <w:szCs w:val="15"/>
        </w:rPr>
        <w:t>č</w:t>
      </w:r>
      <w:r w:rsidRPr="00A00311">
        <w:rPr>
          <w:rFonts w:ascii="Times New Roman" w:hAnsi="Times New Roman" w:cs="Courier"/>
          <w:color w:val="000000"/>
          <w:sz w:val="24"/>
          <w:szCs w:val="15"/>
        </w:rPr>
        <w:t>innosti organiza</w:t>
      </w:r>
      <w:r w:rsidR="008A2A3E">
        <w:rPr>
          <w:rFonts w:ascii="Times New Roman" w:hAnsi="Times New Roman" w:cs="Courier"/>
          <w:color w:val="000000"/>
          <w:sz w:val="24"/>
          <w:szCs w:val="15"/>
        </w:rPr>
        <w:t>č</w:t>
      </w:r>
      <w:r w:rsidRPr="00A00311">
        <w:rPr>
          <w:rFonts w:ascii="Times New Roman" w:hAnsi="Times New Roman" w:cs="Courier"/>
          <w:color w:val="000000"/>
          <w:sz w:val="24"/>
          <w:szCs w:val="15"/>
        </w:rPr>
        <w:t>ných zložiek, o ich postavení a vz</w:t>
      </w:r>
      <w:r w:rsidR="008A2A3E">
        <w:rPr>
          <w:rFonts w:ascii="Times New Roman" w:hAnsi="Times New Roman" w:cs="Courier"/>
          <w:color w:val="000000"/>
          <w:sz w:val="24"/>
          <w:szCs w:val="15"/>
        </w:rPr>
        <w:t>ť</w:t>
      </w:r>
      <w:r w:rsidRPr="00A00311">
        <w:rPr>
          <w:rFonts w:ascii="Times New Roman" w:hAnsi="Times New Roman" w:cs="Courier"/>
          <w:color w:val="000000"/>
          <w:sz w:val="24"/>
          <w:szCs w:val="15"/>
        </w:rPr>
        <w:t xml:space="preserve">ahy medzi nimi upravuje štatút ústavu;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9.12.1</w:t>
        <w:tab/>
        <w:t>organizačné zložky môžu mať vlastný organizačný poriadok, nemôžu byť však v rozpore so štatútom</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396303"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r w:rsidRPr="00A00311">
        <w:rPr>
          <w:rFonts w:ascii="Times New Roman" w:hAnsi="Times New Roman" w:cs="Courier"/>
          <w:color w:val="000000"/>
          <w:sz w:val="24"/>
          <w:szCs w:val="15"/>
        </w:rPr>
        <w:t>§ 10</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b/>
          <w:color w:val="000000"/>
          <w:sz w:val="24"/>
          <w:szCs w:val="15"/>
        </w:rPr>
      </w:pPr>
      <w:r w:rsidRPr="00A00311">
        <w:rPr>
          <w:rFonts w:ascii="Times New Roman" w:hAnsi="Times New Roman" w:cs="Courier"/>
          <w:b/>
          <w:color w:val="000000"/>
          <w:sz w:val="24"/>
          <w:szCs w:val="15"/>
        </w:rPr>
        <w:t>Výročná správa</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10.1</w:t>
        <w:tab/>
        <w:tab/>
        <w:t>Ústav predkladá výro</w:t>
      </w:r>
      <w:r w:rsidRPr="00A00311">
        <w:rPr>
          <w:rFonts w:ascii="Times New Roman" w:hAnsi="Times New Roman" w:cs="Helvetica"/>
          <w:color w:val="000000"/>
          <w:sz w:val="24"/>
          <w:szCs w:val="15"/>
        </w:rPr>
        <w:t>čn</w:t>
      </w:r>
      <w:r w:rsidRPr="00A00311">
        <w:rPr>
          <w:rFonts w:ascii="Times New Roman" w:hAnsi="Times New Roman" w:cs="Courier"/>
          <w:color w:val="000000"/>
          <w:sz w:val="24"/>
          <w:szCs w:val="15"/>
        </w:rPr>
        <w:t>ú správu a po prerokovaní vo vláde návrh rozpo</w:t>
      </w:r>
      <w:r w:rsidRPr="00A00311">
        <w:rPr>
          <w:rFonts w:ascii="Times New Roman" w:hAnsi="Times New Roman" w:cs="Helvetica"/>
          <w:color w:val="000000"/>
          <w:sz w:val="24"/>
          <w:szCs w:val="15"/>
        </w:rPr>
        <w:t>čt</w:t>
      </w:r>
      <w:r w:rsidRPr="00A00311">
        <w:rPr>
          <w:rFonts w:ascii="Times New Roman" w:hAnsi="Times New Roman" w:cs="Courier"/>
          <w:color w:val="000000"/>
          <w:sz w:val="24"/>
          <w:szCs w:val="15"/>
        </w:rPr>
        <w:t>u a ro</w:t>
      </w:r>
      <w:r w:rsidRPr="00A00311">
        <w:rPr>
          <w:rFonts w:ascii="Times New Roman" w:hAnsi="Times New Roman" w:cs="Helvetica"/>
          <w:color w:val="000000"/>
          <w:sz w:val="24"/>
          <w:szCs w:val="15"/>
        </w:rPr>
        <w:t>čn</w:t>
      </w:r>
      <w:r w:rsidRPr="00A00311">
        <w:rPr>
          <w:rFonts w:ascii="Times New Roman" w:hAnsi="Times New Roman" w:cs="Courier"/>
          <w:color w:val="000000"/>
          <w:sz w:val="24"/>
          <w:szCs w:val="15"/>
        </w:rPr>
        <w:t>ú ú</w:t>
      </w:r>
      <w:r w:rsidR="008A2A3E">
        <w:rPr>
          <w:rFonts w:ascii="Times New Roman" w:hAnsi="Times New Roman" w:cs="Helvetica"/>
          <w:color w:val="000000"/>
          <w:sz w:val="24"/>
          <w:szCs w:val="15"/>
        </w:rPr>
        <w:t>č</w:t>
      </w:r>
      <w:r w:rsidRPr="00A00311">
        <w:rPr>
          <w:rFonts w:ascii="Times New Roman" w:hAnsi="Times New Roman" w:cs="Courier"/>
          <w:color w:val="000000"/>
          <w:sz w:val="24"/>
          <w:szCs w:val="15"/>
        </w:rPr>
        <w:t>tovnú uzávierku na schválenie Národnej rade Slovenskej republiky.</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396303"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r w:rsidRPr="00A00311">
        <w:rPr>
          <w:rFonts w:ascii="Times New Roman" w:hAnsi="Times New Roman" w:cs="Courier"/>
          <w:color w:val="000000"/>
          <w:sz w:val="24"/>
          <w:szCs w:val="15"/>
        </w:rPr>
        <w:t>§ 11</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b/>
          <w:color w:val="000000"/>
          <w:sz w:val="24"/>
          <w:szCs w:val="15"/>
        </w:rPr>
      </w:pPr>
      <w:r w:rsidRPr="00A00311">
        <w:rPr>
          <w:rFonts w:ascii="Times New Roman" w:hAnsi="Times New Roman" w:cs="Courier"/>
          <w:b/>
          <w:color w:val="000000"/>
          <w:sz w:val="24"/>
          <w:szCs w:val="15"/>
        </w:rPr>
        <w:t>Majetok ústavu</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11.1</w:t>
        <w:tab/>
        <w:tab/>
        <w:t>Štát prevedie na ústav z vlastníctva Slovenskej republiky nehnute</w:t>
      </w:r>
      <w:r w:rsidRPr="00A00311">
        <w:rPr>
          <w:rFonts w:ascii="Times New Roman" w:hAnsi="Times New Roman" w:cs="Helvetica"/>
          <w:color w:val="000000"/>
          <w:sz w:val="24"/>
          <w:szCs w:val="15"/>
        </w:rPr>
        <w:t>ľ</w:t>
      </w:r>
      <w:r w:rsidRPr="00A00311">
        <w:rPr>
          <w:rFonts w:ascii="Times New Roman" w:hAnsi="Times New Roman" w:cs="Courier"/>
          <w:color w:val="000000"/>
          <w:sz w:val="24"/>
          <w:szCs w:val="15"/>
        </w:rPr>
        <w:t>nosti umož</w:t>
      </w:r>
      <w:r w:rsidRPr="00A00311">
        <w:rPr>
          <w:rFonts w:ascii="Times New Roman" w:hAnsi="Times New Roman" w:cs="Helvetica"/>
          <w:color w:val="000000"/>
          <w:sz w:val="24"/>
          <w:szCs w:val="15"/>
        </w:rPr>
        <w:t>ň</w:t>
      </w:r>
      <w:r w:rsidRPr="00A00311">
        <w:rPr>
          <w:rFonts w:ascii="Times New Roman" w:hAnsi="Times New Roman" w:cs="Courier"/>
          <w:color w:val="000000"/>
          <w:sz w:val="24"/>
          <w:szCs w:val="15"/>
        </w:rPr>
        <w:t>ujúce plni</w:t>
      </w:r>
      <w:r w:rsidRPr="00A00311">
        <w:rPr>
          <w:rFonts w:ascii="Times New Roman" w:hAnsi="Times New Roman" w:cs="Helvetica"/>
          <w:color w:val="000000"/>
          <w:sz w:val="24"/>
          <w:szCs w:val="15"/>
        </w:rPr>
        <w:t xml:space="preserve">ť </w:t>
      </w:r>
      <w:r w:rsidRPr="00A00311">
        <w:rPr>
          <w:rFonts w:ascii="Times New Roman" w:hAnsi="Times New Roman" w:cs="Courier"/>
          <w:color w:val="000000"/>
          <w:sz w:val="24"/>
          <w:szCs w:val="15"/>
        </w:rPr>
        <w:t>úlohy pod</w:t>
      </w:r>
      <w:r w:rsidRPr="00A00311">
        <w:rPr>
          <w:rFonts w:ascii="Times New Roman" w:hAnsi="Times New Roman" w:cs="Helvetica"/>
          <w:color w:val="000000"/>
          <w:sz w:val="24"/>
          <w:szCs w:val="15"/>
        </w:rPr>
        <w:t>ľa</w:t>
      </w:r>
      <w:r w:rsidRPr="00A00311">
        <w:rPr>
          <w:rFonts w:ascii="Times New Roman" w:hAnsi="Times New Roman" w:cs="Courier"/>
          <w:color w:val="000000"/>
          <w:sz w:val="24"/>
          <w:szCs w:val="15"/>
        </w:rPr>
        <w:t xml:space="preserve"> tohto zákona;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11.2</w:t>
        <w:tab/>
        <w:tab/>
        <w:t>na zlepšenie kvality a zvýšenie rozsahu a úspešnosti úloh ústavu štát môže previes</w:t>
      </w:r>
      <w:r w:rsidRPr="00A00311">
        <w:rPr>
          <w:rFonts w:ascii="Times New Roman" w:hAnsi="Times New Roman" w:cs="Helvetica"/>
          <w:color w:val="000000"/>
          <w:sz w:val="24"/>
          <w:szCs w:val="15"/>
        </w:rPr>
        <w:t xml:space="preserve">ť </w:t>
      </w:r>
      <w:r w:rsidRPr="00A00311">
        <w:rPr>
          <w:rFonts w:ascii="Times New Roman" w:hAnsi="Times New Roman" w:cs="Courier"/>
          <w:color w:val="000000"/>
          <w:sz w:val="24"/>
          <w:szCs w:val="15"/>
        </w:rPr>
        <w:t xml:space="preserve">do jeho vlastníctva aj </w:t>
      </w:r>
      <w:r w:rsidRPr="00A00311">
        <w:rPr>
          <w:rFonts w:ascii="Times New Roman" w:hAnsi="Times New Roman" w:cs="Helvetica"/>
          <w:color w:val="000000"/>
          <w:sz w:val="24"/>
          <w:szCs w:val="15"/>
        </w:rPr>
        <w:t>ď</w:t>
      </w:r>
      <w:r w:rsidRPr="00A00311">
        <w:rPr>
          <w:rFonts w:ascii="Times New Roman" w:hAnsi="Times New Roman" w:cs="Courier"/>
          <w:color w:val="000000"/>
          <w:sz w:val="24"/>
          <w:szCs w:val="15"/>
        </w:rPr>
        <w:t>alší majetok.</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396303"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r w:rsidRPr="00A00311">
        <w:rPr>
          <w:rFonts w:ascii="Times New Roman" w:hAnsi="Times New Roman" w:cs="Courier"/>
          <w:color w:val="000000"/>
          <w:sz w:val="24"/>
          <w:szCs w:val="15"/>
        </w:rPr>
        <w:t>§ 12</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b/>
          <w:color w:val="000000"/>
          <w:sz w:val="24"/>
          <w:szCs w:val="15"/>
        </w:rPr>
      </w:pPr>
      <w:r w:rsidRPr="00A00311">
        <w:rPr>
          <w:rFonts w:ascii="Times New Roman" w:hAnsi="Times New Roman" w:cs="Courier"/>
          <w:b/>
          <w:color w:val="000000"/>
          <w:sz w:val="24"/>
          <w:szCs w:val="15"/>
        </w:rPr>
        <w:t>Hospodárenie a financovanie ústavu</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12.1</w:t>
        <w:tab/>
        <w:tab/>
        <w:t xml:space="preserve"> Ústav hospodári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2" w:hanging="284"/>
        <w:rPr>
          <w:rFonts w:ascii="Times New Roman" w:hAnsi="Times New Roman" w:cs="Courier"/>
          <w:color w:val="000000"/>
          <w:sz w:val="24"/>
          <w:szCs w:val="15"/>
        </w:rPr>
      </w:pPr>
      <w:r w:rsidRPr="00A00311">
        <w:rPr>
          <w:rFonts w:ascii="Times New Roman" w:hAnsi="Times New Roman" w:cs="Courier"/>
          <w:color w:val="000000"/>
          <w:sz w:val="24"/>
          <w:szCs w:val="15"/>
        </w:rPr>
        <w:t>a) s vlastným majetkom,</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2" w:hanging="284"/>
        <w:rPr>
          <w:rFonts w:ascii="Times New Roman" w:hAnsi="Times New Roman" w:cs="Courier"/>
          <w:color w:val="000000"/>
          <w:sz w:val="24"/>
          <w:szCs w:val="15"/>
        </w:rPr>
      </w:pPr>
      <w:r w:rsidRPr="00A00311">
        <w:rPr>
          <w:rFonts w:ascii="Times New Roman" w:hAnsi="Times New Roman" w:cs="Courier"/>
          <w:color w:val="000000"/>
          <w:sz w:val="24"/>
          <w:szCs w:val="15"/>
        </w:rPr>
        <w:t xml:space="preserve">b) s majetkom štátu,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2" w:hanging="284"/>
        <w:rPr>
          <w:rFonts w:ascii="Times New Roman" w:hAnsi="Times New Roman" w:cs="Courier"/>
          <w:color w:val="000000"/>
          <w:sz w:val="24"/>
          <w:szCs w:val="15"/>
        </w:rPr>
      </w:pPr>
      <w:r w:rsidRPr="00A00311">
        <w:rPr>
          <w:rFonts w:ascii="Times New Roman" w:hAnsi="Times New Roman" w:cs="Courier"/>
          <w:color w:val="000000"/>
          <w:sz w:val="24"/>
          <w:szCs w:val="15"/>
        </w:rPr>
        <w:t>c) s darmi.</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 xml:space="preserve">12.2 </w:t>
        <w:tab/>
        <w:tab/>
        <w:t>Vlastný majetok predstavujú peniaze, cenné papiere, iné hnute</w:t>
      </w:r>
      <w:r w:rsidRPr="00A00311">
        <w:rPr>
          <w:rFonts w:ascii="Times New Roman" w:hAnsi="Times New Roman" w:cs="Helvetica"/>
          <w:color w:val="000000"/>
          <w:sz w:val="24"/>
          <w:szCs w:val="15"/>
        </w:rPr>
        <w:t>ľ</w:t>
      </w:r>
      <w:r w:rsidRPr="00A00311">
        <w:rPr>
          <w:rFonts w:ascii="Times New Roman" w:hAnsi="Times New Roman" w:cs="Courier"/>
          <w:color w:val="000000"/>
          <w:sz w:val="24"/>
          <w:szCs w:val="15"/>
        </w:rPr>
        <w:t>né a nehnute</w:t>
      </w:r>
      <w:r w:rsidRPr="00A00311">
        <w:rPr>
          <w:rFonts w:ascii="Times New Roman" w:hAnsi="Times New Roman" w:cs="Helvetica"/>
          <w:color w:val="000000"/>
          <w:sz w:val="24"/>
          <w:szCs w:val="15"/>
        </w:rPr>
        <w:t>ľ</w:t>
      </w:r>
      <w:r w:rsidRPr="00A00311">
        <w:rPr>
          <w:rFonts w:ascii="Times New Roman" w:hAnsi="Times New Roman" w:cs="Courier"/>
          <w:color w:val="000000"/>
          <w:sz w:val="24"/>
          <w:szCs w:val="15"/>
        </w:rPr>
        <w:t>né veci, ako aj iné majetkové práva a peniazmi ocenite</w:t>
      </w:r>
      <w:r w:rsidRPr="00A00311">
        <w:rPr>
          <w:rFonts w:ascii="Times New Roman" w:hAnsi="Times New Roman" w:cs="Helvetica"/>
          <w:color w:val="000000"/>
          <w:sz w:val="24"/>
          <w:szCs w:val="15"/>
        </w:rPr>
        <w:t>ľ</w:t>
      </w:r>
      <w:r w:rsidRPr="00A00311">
        <w:rPr>
          <w:rFonts w:ascii="Times New Roman" w:hAnsi="Times New Roman" w:cs="Courier"/>
          <w:color w:val="000000"/>
          <w:sz w:val="24"/>
          <w:szCs w:val="15"/>
        </w:rPr>
        <w:t>né hodnoty, ktoré svojou povahou môžu slúži</w:t>
      </w:r>
      <w:r w:rsidRPr="00A00311">
        <w:rPr>
          <w:rFonts w:ascii="Times New Roman" w:hAnsi="Times New Roman" w:cs="Helvetica"/>
          <w:color w:val="000000"/>
          <w:sz w:val="24"/>
          <w:szCs w:val="15"/>
        </w:rPr>
        <w:t xml:space="preserve">ť </w:t>
      </w:r>
      <w:r w:rsidRPr="00A00311">
        <w:rPr>
          <w:rFonts w:ascii="Times New Roman" w:hAnsi="Times New Roman" w:cs="Courier"/>
          <w:color w:val="000000"/>
          <w:sz w:val="24"/>
          <w:szCs w:val="15"/>
        </w:rPr>
        <w:t>na plnenie úloh ústavu.</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12.3</w:t>
        <w:tab/>
        <w:tab/>
        <w:t xml:space="preserve"> Na nakladanie s majetkom štátu, ktorý spravuje ústav, sa vz</w:t>
      </w:r>
      <w:r w:rsidR="008A2A3E">
        <w:rPr>
          <w:rFonts w:ascii="Times New Roman" w:hAnsi="Times New Roman" w:cs="Courier"/>
          <w:color w:val="000000"/>
          <w:sz w:val="24"/>
          <w:szCs w:val="15"/>
        </w:rPr>
        <w:t>ť</w:t>
      </w:r>
      <w:r w:rsidRPr="00A00311">
        <w:rPr>
          <w:rFonts w:ascii="Times New Roman" w:hAnsi="Times New Roman" w:cs="Courier"/>
          <w:color w:val="000000"/>
          <w:sz w:val="24"/>
          <w:szCs w:val="15"/>
        </w:rPr>
        <w:t>ahuje osobitný predpis.</w:t>
      </w:r>
      <w:r>
        <w:rPr>
          <w:rStyle w:val="FootnoteReference"/>
          <w:rFonts w:ascii="Times New Roman" w:hAnsi="Times New Roman" w:cs="Courier"/>
          <w:color w:val="000000"/>
          <w:sz w:val="24"/>
          <w:szCs w:val="15"/>
          <w:rtl w:val="0"/>
        </w:rPr>
        <w:footnoteReference w:id="2"/>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 xml:space="preserve">12.4 </w:t>
        <w:tab/>
        <w:tab/>
        <w:t>Na plnenie úloh pod</w:t>
      </w:r>
      <w:r w:rsidR="008A2A3E">
        <w:rPr>
          <w:rFonts w:ascii="Times New Roman" w:hAnsi="Times New Roman" w:cs="Courier"/>
          <w:color w:val="000000"/>
          <w:sz w:val="24"/>
          <w:szCs w:val="15"/>
        </w:rPr>
        <w:t>ľ</w:t>
      </w:r>
      <w:r w:rsidRPr="00A00311">
        <w:rPr>
          <w:rFonts w:ascii="Times New Roman" w:hAnsi="Times New Roman" w:cs="Courier"/>
          <w:color w:val="000000"/>
          <w:sz w:val="24"/>
          <w:szCs w:val="15"/>
        </w:rPr>
        <w:t>a tohto zákona sa poskytujú ústavu dotácie a ú</w:t>
      </w:r>
      <w:r w:rsidR="008A2A3E">
        <w:rPr>
          <w:rFonts w:ascii="Times New Roman" w:hAnsi="Times New Roman" w:cs="Courier"/>
          <w:color w:val="000000"/>
          <w:sz w:val="24"/>
          <w:szCs w:val="15"/>
        </w:rPr>
        <w:t>č</w:t>
      </w:r>
      <w:r w:rsidRPr="00A00311">
        <w:rPr>
          <w:rFonts w:ascii="Times New Roman" w:hAnsi="Times New Roman" w:cs="Courier"/>
          <w:color w:val="000000"/>
          <w:sz w:val="24"/>
          <w:szCs w:val="15"/>
        </w:rPr>
        <w:t>elové dotácie zo štátneho rozpo</w:t>
      </w:r>
      <w:r w:rsidR="008A2A3E">
        <w:rPr>
          <w:rFonts w:ascii="Times New Roman" w:hAnsi="Times New Roman" w:cs="Courier"/>
          <w:color w:val="000000"/>
          <w:sz w:val="24"/>
          <w:szCs w:val="15"/>
        </w:rPr>
        <w:t>č</w:t>
      </w:r>
      <w:r w:rsidRPr="00A00311">
        <w:rPr>
          <w:rFonts w:ascii="Times New Roman" w:hAnsi="Times New Roman" w:cs="Courier"/>
          <w:color w:val="000000"/>
          <w:sz w:val="24"/>
          <w:szCs w:val="15"/>
        </w:rPr>
        <w:t>tu Slovenskej republiky; s týmito dotáciami hospodári ústav pod</w:t>
      </w:r>
      <w:r w:rsidR="008A2A3E">
        <w:rPr>
          <w:rFonts w:ascii="Times New Roman" w:hAnsi="Times New Roman" w:cs="Courier"/>
          <w:color w:val="000000"/>
          <w:sz w:val="24"/>
          <w:szCs w:val="15"/>
        </w:rPr>
        <w:t>ľ</w:t>
      </w:r>
      <w:r w:rsidRPr="00A00311">
        <w:rPr>
          <w:rFonts w:ascii="Times New Roman" w:hAnsi="Times New Roman" w:cs="Courier"/>
          <w:color w:val="000000"/>
          <w:sz w:val="24"/>
          <w:szCs w:val="15"/>
        </w:rPr>
        <w:t>a osobitných predpisov.</w:t>
      </w:r>
      <w:r>
        <w:rPr>
          <w:rStyle w:val="FootnoteReference"/>
          <w:rFonts w:ascii="Times New Roman" w:hAnsi="Times New Roman" w:cs="Courier"/>
          <w:color w:val="000000"/>
          <w:sz w:val="24"/>
          <w:szCs w:val="15"/>
          <w:rtl w:val="0"/>
        </w:rPr>
        <w:footnoteReference w:id="3"/>
      </w:r>
      <w:r w:rsidRPr="00A00311">
        <w:rPr>
          <w:rFonts w:ascii="Times New Roman" w:hAnsi="Times New Roman" w:cs="Courier"/>
          <w:color w:val="000000"/>
          <w:sz w:val="24"/>
          <w:szCs w:val="15"/>
        </w:rPr>
        <w:t xml:space="preserve"> </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Courier"/>
          <w:color w:val="000000"/>
          <w:sz w:val="24"/>
          <w:szCs w:val="15"/>
        </w:rPr>
      </w:pPr>
      <w:r w:rsidRPr="00A00311">
        <w:rPr>
          <w:rFonts w:ascii="Times New Roman" w:hAnsi="Times New Roman" w:cs="Courier"/>
          <w:color w:val="000000"/>
          <w:sz w:val="24"/>
          <w:szCs w:val="15"/>
        </w:rPr>
        <w:t xml:space="preserve">12.5 </w:t>
        <w:tab/>
        <w:tab/>
        <w:t>Na ú</w:t>
      </w:r>
      <w:r w:rsidR="008A2A3E">
        <w:rPr>
          <w:rFonts w:ascii="Times New Roman" w:hAnsi="Times New Roman" w:cs="Courier"/>
          <w:color w:val="000000"/>
          <w:sz w:val="24"/>
          <w:szCs w:val="15"/>
        </w:rPr>
        <w:t>č</w:t>
      </w:r>
      <w:r w:rsidRPr="00A00311">
        <w:rPr>
          <w:rFonts w:ascii="Times New Roman" w:hAnsi="Times New Roman" w:cs="Courier"/>
          <w:color w:val="000000"/>
          <w:sz w:val="24"/>
          <w:szCs w:val="15"/>
        </w:rPr>
        <w:t>ely dane z príjmu a darovacej dane je každý dar ústavu považovaný za dar Slovenskej republike.</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396303"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396303"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396303"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396303"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r w:rsidRPr="00A00311">
        <w:rPr>
          <w:rFonts w:ascii="Times New Roman" w:hAnsi="Times New Roman" w:cs="Courier"/>
          <w:color w:val="000000"/>
          <w:sz w:val="24"/>
          <w:szCs w:val="15"/>
        </w:rPr>
        <w:t>§ 13</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b/>
          <w:color w:val="000000"/>
          <w:sz w:val="24"/>
          <w:szCs w:val="15"/>
        </w:rPr>
      </w:pPr>
      <w:r w:rsidRPr="00A00311">
        <w:rPr>
          <w:rFonts w:ascii="Times New Roman" w:hAnsi="Times New Roman" w:cs="Courier"/>
          <w:b/>
          <w:color w:val="000000"/>
          <w:sz w:val="24"/>
          <w:szCs w:val="15"/>
        </w:rPr>
        <w:t>Účinnosť</w:t>
      </w: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Courier"/>
          <w:color w:val="000000"/>
          <w:sz w:val="24"/>
          <w:szCs w:val="15"/>
        </w:rPr>
      </w:pPr>
    </w:p>
    <w:p w:rsidR="00E36B48" w:rsidRPr="00A00311"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Courier"/>
          <w:color w:val="000000"/>
          <w:sz w:val="24"/>
          <w:szCs w:val="15"/>
        </w:rPr>
      </w:pPr>
      <w:r w:rsidRPr="00A00311">
        <w:rPr>
          <w:rFonts w:ascii="Times New Roman" w:hAnsi="Times New Roman" w:cs="Courier"/>
          <w:color w:val="000000"/>
          <w:sz w:val="24"/>
          <w:szCs w:val="15"/>
        </w:rPr>
        <w:t xml:space="preserve">13.1 </w:t>
        <w:tab/>
        <w:tab/>
        <w:t xml:space="preserve">Tento zákon nadobúda </w:t>
      </w:r>
      <w:r w:rsidRPr="00A00311">
        <w:rPr>
          <w:rFonts w:ascii="Times New Roman" w:hAnsi="Times New Roman" w:cs="Helvetica"/>
          <w:color w:val="000000"/>
          <w:sz w:val="24"/>
          <w:szCs w:val="15"/>
        </w:rPr>
        <w:t>úč</w:t>
      </w:r>
      <w:r w:rsidRPr="00A00311">
        <w:rPr>
          <w:rFonts w:ascii="Times New Roman" w:hAnsi="Times New Roman" w:cs="Courier"/>
          <w:color w:val="000000"/>
          <w:sz w:val="24"/>
          <w:szCs w:val="15"/>
        </w:rPr>
        <w:t>innos</w:t>
      </w:r>
      <w:r w:rsidRPr="00A00311">
        <w:rPr>
          <w:rFonts w:ascii="Times New Roman" w:hAnsi="Times New Roman" w:cs="Helvetica"/>
          <w:color w:val="000000"/>
          <w:sz w:val="24"/>
          <w:szCs w:val="15"/>
        </w:rPr>
        <w:t xml:space="preserve">ť </w:t>
      </w:r>
      <w:r w:rsidRPr="00A00311">
        <w:rPr>
          <w:rFonts w:ascii="Times New Roman" w:hAnsi="Times New Roman" w:cs="Courier"/>
          <w:color w:val="000000"/>
          <w:sz w:val="24"/>
          <w:szCs w:val="15"/>
        </w:rPr>
        <w:t>d</w:t>
      </w:r>
      <w:r w:rsidRPr="00A00311">
        <w:rPr>
          <w:rFonts w:ascii="Times New Roman" w:hAnsi="Times New Roman" w:cs="Helvetica"/>
          <w:color w:val="000000"/>
          <w:sz w:val="24"/>
          <w:szCs w:val="15"/>
        </w:rPr>
        <w:t>ň</w:t>
      </w:r>
      <w:r w:rsidRPr="00A00311">
        <w:rPr>
          <w:rFonts w:ascii="Times New Roman" w:hAnsi="Times New Roman" w:cs="Courier"/>
          <w:color w:val="000000"/>
          <w:sz w:val="24"/>
          <w:szCs w:val="15"/>
        </w:rPr>
        <w:t xml:space="preserve">om vyhlásenia. </w:t>
      </w:r>
    </w:p>
    <w:p w:rsidR="00E36B48" w:rsidRPr="00A00311" w:rsidP="00E36B48">
      <w:pPr>
        <w:rPr>
          <w:rFonts w:ascii="Times New Roman" w:hAnsi="Times New Roman" w:cs="Times New Roman"/>
          <w:sz w:val="24"/>
        </w:rPr>
      </w:pPr>
    </w:p>
    <w:p w:rsidR="00E36B48">
      <w:pPr>
        <w:spacing w:after="120"/>
        <w:rPr>
          <w:rFonts w:ascii="Times New Roman" w:hAnsi="Times New Roman" w:cs="Times New Roman"/>
          <w:sz w:val="24"/>
          <w:szCs w:val="24"/>
        </w:rPr>
      </w:pPr>
    </w:p>
    <w:p w:rsidR="00396303" w:rsidRPr="00A00311">
      <w:pPr>
        <w:spacing w:after="120"/>
        <w:rPr>
          <w:rFonts w:ascii="Times New Roman" w:hAnsi="Times New Roman" w:cs="Times New Roman"/>
          <w:sz w:val="24"/>
          <w:szCs w:val="24"/>
        </w:rPr>
      </w:pPr>
    </w:p>
    <w:p w:rsidR="00E36B48" w:rsidRPr="00A00311">
      <w:pPr>
        <w:spacing w:after="120"/>
        <w:rPr>
          <w:rFonts w:ascii="Times New Roman" w:hAnsi="Times New Roman" w:cs="Times New Roman"/>
          <w:sz w:val="24"/>
          <w:szCs w:val="24"/>
        </w:rPr>
      </w:pPr>
    </w:p>
    <w:p w:rsidR="00E36B48" w:rsidRPr="00A00311">
      <w:pPr>
        <w:jc w:val="right"/>
        <w:rPr>
          <w:rFonts w:ascii="Times New Roman" w:hAnsi="Times New Roman" w:cs="Times New Roman"/>
          <w:sz w:val="24"/>
          <w:szCs w:val="24"/>
        </w:rPr>
      </w:pPr>
      <w:r>
        <w:rPr>
          <w:rFonts w:ascii="Times New Roman" w:hAnsi="Times New Roman" w:cs="Times New Roman"/>
          <w:sz w:val="24"/>
          <w:szCs w:val="24"/>
        </w:rPr>
        <w:t>Jozef Rydlo, v. r.</w:t>
      </w:r>
    </w:p>
    <w:p w:rsidR="00E36B48">
      <w:pPr>
        <w:jc w:val="right"/>
        <w:rPr>
          <w:rFonts w:ascii="Times New Roman" w:hAnsi="Times New Roman" w:cs="Times New Roman"/>
        </w:rPr>
      </w:pPr>
      <w:r w:rsidRPr="00A00311">
        <w:rPr>
          <w:rFonts w:ascii="Times New Roman" w:hAnsi="Times New Roman" w:cs="Times New Roman"/>
          <w:sz w:val="24"/>
          <w:szCs w:val="24"/>
        </w:rPr>
        <w:t>poslanec Národnej rady Slovenskej republiky</w:t>
      </w:r>
    </w:p>
    <w:sectPr>
      <w:headerReference w:type="even" r:id="rId6"/>
      <w:headerReference w:type="default" r:id="rId7"/>
      <w:footerReference w:type="even" r:id="rId8"/>
      <w:footerReference w:type="default" r:id="rId9"/>
      <w:headerReference w:type="first" r:id="rId10"/>
      <w:footerReference w:type="first" r:id="rId11"/>
      <w:footnotePr>
        <w:pos w:val="beneathText"/>
      </w:footnotePr>
      <w:pgSz w:w="11905" w:h="16837"/>
      <w:pgMar w:top="1418" w:right="1418" w:bottom="1418" w:left="1418" w:header="851" w:footer="851"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imes">
    <w:panose1 w:val="02020603050405020304"/>
    <w:charset w:val="00"/>
    <w:family w:val="roman"/>
    <w:pitch w:val="variable"/>
    <w:sig w:usb0="00000000" w:usb1="00000000" w:usb2="00000000" w:usb3="00000000" w:csb0="00000001" w:csb1="00000000"/>
  </w:font>
  <w:font w:name="Helvetica">
    <w:panose1 w:val="020B060402020202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Garamond BE CE Regular">
    <w:panose1 w:val="00000000000000000000"/>
    <w:charset w:val="00"/>
    <w:family w:val="auto"/>
    <w:pitch w:val="variable"/>
    <w:sig w:usb0="00000000" w:usb1="00000000" w:usb2="00000000" w:usb3="00000000" w:csb0="00000001" w:csb1="00000000"/>
  </w:font>
  <w:font w:name="DejaVu Sans">
    <w:altName w:val="Arial"/>
    <w:panose1 w:val="00000000000000000000"/>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48">
    <w:pP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48">
    <w:pPr>
      <w:pStyle w:val="Footer"/>
      <w:ind w:right="360"/>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2049" type="#_x0000_t202" style="width:5pt;height:11.5pt;margin-top:0.05pt;margin-left:519.3pt;mso-position-horizontal-relative:page;mso-wrap-distance-left:0;mso-wrap-distance-right:0;position:absolute;z-index:251658240" filled="t" stroked="f">
          <v:fill opacity="0" color2="black"/>
          <v:textbox inset="0,0,0,0">
            <w:txbxContent>
              <w:p w:rsidR="00E36B48">
                <w:pPr>
                  <w:pStyle w:val="Footer"/>
                  <w:rP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w:instrText>
                </w:r>
                <w:r w:rsidR="00D66192">
                  <w:rPr>
                    <w:rStyle w:val="PageNumber"/>
                    <w:rFonts w:ascii="Times New Roman" w:hAnsi="Times New Roman" w:cs="Times New Roman"/>
                  </w:rPr>
                  <w:instrText>PAGE</w:instrText>
                </w:r>
                <w:r>
                  <w:rPr>
                    <w:rStyle w:val="PageNumber"/>
                    <w:rFonts w:ascii="Times New Roman" w:hAnsi="Times New Roman" w:cs="Times New Roman"/>
                  </w:rPr>
                  <w:instrText xml:space="preserve"> </w:instrText>
                </w:r>
                <w:r>
                  <w:rPr>
                    <w:rStyle w:val="PageNumber"/>
                    <w:rFonts w:ascii="Times New Roman" w:hAnsi="Times New Roman" w:cs="Times New Roman"/>
                  </w:rPr>
                  <w:fldChar w:fldCharType="separate"/>
                </w:r>
                <w:r w:rsidR="008A2A3E">
                  <w:rPr>
                    <w:rStyle w:val="PageNumber"/>
                    <w:rFonts w:ascii="Times New Roman" w:hAnsi="Times New Roman" w:cs="Times New Roman"/>
                    <w:noProof/>
                  </w:rPr>
                  <w:t>8</w:t>
                </w:r>
                <w:r>
                  <w:rPr>
                    <w:rStyle w:val="PageNumber"/>
                    <w:rFonts w:ascii="Times New Roman" w:hAnsi="Times New Roman" w:cs="Times New Roman"/>
                  </w:rPr>
                  <w:fldChar w:fldCharType="end"/>
                </w:r>
              </w:p>
            </w:txbxContent>
          </v:textbox>
          <w10:wrap type="square" side="largest"/>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48">
    <w:pP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857">
      <w:pPr>
        <w:rPr>
          <w:rFonts w:ascii="Times New Roman" w:hAnsi="Times New Roman" w:cs="Times New Roman"/>
        </w:rPr>
      </w:pPr>
      <w:r>
        <w:rPr>
          <w:rFonts w:ascii="Times New Roman" w:hAnsi="Times New Roman" w:cs="Times New Roman"/>
        </w:rPr>
        <w:separator/>
      </w:r>
    </w:p>
  </w:footnote>
  <w:footnote w:type="continuationSeparator" w:id="1">
    <w:p w:rsidR="008A5857">
      <w:pPr>
        <w:rPr>
          <w:rFonts w:ascii="Times New Roman" w:hAnsi="Times New Roman" w:cs="Times New Roman"/>
        </w:rPr>
      </w:pPr>
      <w:r>
        <w:rPr>
          <w:rFonts w:ascii="Times New Roman" w:hAnsi="Times New Roman" w:cs="Times New Roman"/>
        </w:rPr>
        <w:continuationSeparator/>
      </w:r>
    </w:p>
  </w:footnote>
  <w:footnote w:id="2">
    <w:p w:rsidR="00E36B48" w:rsidP="00E36B48">
      <w:pPr>
        <w:pStyle w:val="FootnoteText"/>
        <w:rPr>
          <w:rFonts w:ascii="Times New Roman" w:hAnsi="Times New Roman" w:cs="Times New Roman"/>
          <w:sz w:val="20"/>
        </w:rPr>
      </w:pPr>
    </w:p>
    <w:p w:rsidR="00E36B48" w:rsidP="00E36B48">
      <w:pPr>
        <w:pStyle w:val="FootnoteText"/>
        <w:rPr>
          <w:rFonts w:ascii="Times New Roman" w:hAnsi="Times New Roman" w:cs="Times New Roman"/>
          <w:sz w:val="20"/>
        </w:rPr>
      </w:pPr>
    </w:p>
    <w:p w:rsidR="00E36B48" w:rsidP="00E36B48">
      <w:pPr>
        <w:pStyle w:val="FootnoteText"/>
        <w:rPr>
          <w:rFonts w:ascii="Times New Roman" w:hAnsi="Times New Roman" w:cs="Times New Roman"/>
          <w:sz w:val="20"/>
        </w:rPr>
      </w:pPr>
    </w:p>
    <w:p w:rsidP="00E36B48">
      <w:pPr>
        <w:pStyle w:val="FootnoteText"/>
        <w:rPr>
          <w:rFonts w:cs="Times New Roman"/>
        </w:rPr>
      </w:pPr>
      <w:r w:rsidRPr="00315080" w:rsidR="00E36B48">
        <w:rPr>
          <w:rStyle w:val="FootnoteReference"/>
          <w:rFonts w:ascii="Times New Roman" w:hAnsi="Times New Roman" w:cs="Times New Roman"/>
          <w:sz w:val="20"/>
        </w:rPr>
        <w:footnoteRef/>
      </w:r>
      <w:r w:rsidRPr="00315080" w:rsidR="00E36B48">
        <w:rPr>
          <w:rFonts w:ascii="Times New Roman" w:hAnsi="Times New Roman" w:cs="Times New Roman"/>
          <w:sz w:val="20"/>
        </w:rPr>
        <w:t xml:space="preserve"> </w:t>
      </w:r>
      <w:r w:rsidRPr="00952AAA" w:rsidR="00E36B48">
        <w:rPr>
          <w:rFonts w:ascii="Times New Roman" w:hAnsi="Times New Roman" w:cs="Helvetica"/>
          <w:color w:val="000000"/>
          <w:sz w:val="20"/>
          <w:szCs w:val="16"/>
          <w:lang w:eastAsia="fr-FR"/>
        </w:rPr>
        <w:t xml:space="preserve">Zákon Národnej rady Slovenskej republiky </w:t>
      </w:r>
      <w:r w:rsidR="008A2A3E">
        <w:rPr>
          <w:rFonts w:ascii="Times New Roman" w:hAnsi="Times New Roman" w:cs="Helvetica"/>
          <w:color w:val="000000"/>
          <w:sz w:val="20"/>
          <w:szCs w:val="16"/>
          <w:lang w:eastAsia="fr-FR"/>
        </w:rPr>
        <w:t>č</w:t>
      </w:r>
      <w:r w:rsidRPr="00952AAA" w:rsidR="00E36B48">
        <w:rPr>
          <w:rFonts w:ascii="Times New Roman" w:hAnsi="Times New Roman" w:cs="Helvetica"/>
          <w:color w:val="000000"/>
          <w:sz w:val="20"/>
          <w:szCs w:val="16"/>
          <w:lang w:eastAsia="fr-FR"/>
        </w:rPr>
        <w:t>. 278/1993 Z. z. o správe majetku štátu v znení neskorších predpisov.</w:t>
      </w:r>
    </w:p>
  </w:footnote>
  <w:footnote w:id="3">
    <w:p w:rsidP="00E36B48">
      <w:pPr>
        <w:pStyle w:val="FootnoteText"/>
        <w:rPr>
          <w:rFonts w:cs="Times New Roman"/>
        </w:rPr>
      </w:pPr>
      <w:r w:rsidRPr="0085283E" w:rsidR="00E36B48">
        <w:rPr>
          <w:rStyle w:val="FootnoteReference"/>
          <w:rFonts w:ascii="Times New Roman" w:hAnsi="Times New Roman" w:cs="Times New Roman"/>
          <w:sz w:val="20"/>
        </w:rPr>
        <w:footnoteRef/>
      </w:r>
      <w:r w:rsidRPr="0085283E" w:rsidR="00E36B48">
        <w:rPr>
          <w:rFonts w:ascii="Times New Roman" w:hAnsi="Times New Roman" w:cs="Times New Roman"/>
          <w:sz w:val="20"/>
        </w:rPr>
        <w:t xml:space="preserve"> </w:t>
      </w:r>
      <w:r w:rsidRPr="00952AAA" w:rsidR="00E36B48">
        <w:rPr>
          <w:rFonts w:ascii="Times New Roman" w:hAnsi="Times New Roman" w:cs="Helvetica"/>
          <w:color w:val="000000"/>
          <w:sz w:val="20"/>
          <w:szCs w:val="16"/>
          <w:lang w:eastAsia="fr-FR"/>
        </w:rPr>
        <w:t xml:space="preserve">Zákon Národnej rady Slovenskej republiky </w:t>
      </w:r>
      <w:r w:rsidR="008A2A3E">
        <w:rPr>
          <w:rFonts w:ascii="Times New Roman" w:hAnsi="Times New Roman" w:cs="Helvetica"/>
          <w:color w:val="000000"/>
          <w:sz w:val="20"/>
          <w:szCs w:val="16"/>
          <w:lang w:eastAsia="fr-FR"/>
        </w:rPr>
        <w:t>č</w:t>
      </w:r>
      <w:r w:rsidRPr="00952AAA" w:rsidR="00E36B48">
        <w:rPr>
          <w:rFonts w:ascii="Times New Roman" w:hAnsi="Times New Roman" w:cs="Helvetica"/>
          <w:color w:val="000000"/>
          <w:sz w:val="20"/>
          <w:szCs w:val="16"/>
          <w:lang w:eastAsia="fr-FR"/>
        </w:rPr>
        <w:t>. 303/1995 Z. z. o rozpo</w:t>
      </w:r>
      <w:r w:rsidR="008A2A3E">
        <w:rPr>
          <w:rFonts w:ascii="Times New Roman" w:hAnsi="Times New Roman" w:cs="Helvetica"/>
          <w:color w:val="000000"/>
          <w:sz w:val="20"/>
          <w:szCs w:val="16"/>
          <w:lang w:eastAsia="fr-FR"/>
        </w:rPr>
        <w:t>č</w:t>
      </w:r>
      <w:r w:rsidRPr="00952AAA" w:rsidR="00E36B48">
        <w:rPr>
          <w:rFonts w:ascii="Times New Roman" w:hAnsi="Times New Roman" w:cs="Helvetica"/>
          <w:color w:val="000000"/>
          <w:sz w:val="20"/>
          <w:szCs w:val="16"/>
          <w:lang w:eastAsia="fr-FR"/>
        </w:rPr>
        <w:t>tových pravidlách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48">
    <w:pP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48">
    <w:pPr>
      <w:pStyle w:val="Header"/>
      <w:jc w:val="right"/>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48">
    <w:pP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Jc w:val="left"/>
      <w:pPr>
        <w:tabs>
          <w:tab w:val="num" w:pos="432"/>
        </w:tabs>
        <w:ind w:left="432" w:hanging="432"/>
      </w:pPr>
    </w:lvl>
    <w:lvl w:ilvl="1">
      <w:start w:val="1"/>
      <w:numFmt w:val="none"/>
      <w:lvlJc w:val="left"/>
      <w:pPr>
        <w:tabs>
          <w:tab w:val="num" w:pos="576"/>
        </w:tabs>
        <w:ind w:left="576" w:hanging="576"/>
      </w:pPr>
    </w:lvl>
    <w:lvl w:ilvl="2">
      <w:start w:val="1"/>
      <w:numFmt w:val="none"/>
      <w:lvlJc w:val="left"/>
      <w:pPr>
        <w:tabs>
          <w:tab w:val="num" w:pos="720"/>
        </w:tabs>
        <w:ind w:left="720" w:hanging="720"/>
      </w:pPr>
    </w:lvl>
    <w:lvl w:ilvl="3">
      <w:start w:val="1"/>
      <w:numFmt w:val="none"/>
      <w:lvlJc w:val="left"/>
      <w:pPr>
        <w:tabs>
          <w:tab w:val="num" w:pos="864"/>
        </w:tabs>
        <w:ind w:left="864" w:hanging="864"/>
      </w:pPr>
    </w:lvl>
    <w:lvl w:ilvl="4">
      <w:start w:val="1"/>
      <w:numFmt w:val="none"/>
      <w:lvlJc w:val="left"/>
      <w:pPr>
        <w:tabs>
          <w:tab w:val="num" w:pos="1008"/>
        </w:tabs>
        <w:ind w:left="1008" w:hanging="1008"/>
      </w:pPr>
    </w:lvl>
    <w:lvl w:ilvl="5">
      <w:start w:val="1"/>
      <w:numFmt w:val="none"/>
      <w:lvlJc w:val="left"/>
      <w:pPr>
        <w:tabs>
          <w:tab w:val="num" w:pos="1152"/>
        </w:tabs>
        <w:ind w:left="1152" w:hanging="1152"/>
      </w:pPr>
    </w:lvl>
    <w:lvl w:ilvl="6">
      <w:start w:val="1"/>
      <w:numFmt w:val="none"/>
      <w:lvlJc w:val="left"/>
      <w:pPr>
        <w:tabs>
          <w:tab w:val="num" w:pos="1296"/>
        </w:tabs>
        <w:ind w:left="1296" w:hanging="1296"/>
      </w:pPr>
    </w:lvl>
    <w:lvl w:ilvl="7">
      <w:start w:val="1"/>
      <w:numFmt w:val="none"/>
      <w:lvlJc w:val="left"/>
      <w:pPr>
        <w:tabs>
          <w:tab w:val="num" w:pos="1440"/>
        </w:tabs>
        <w:ind w:left="1440" w:hanging="1440"/>
      </w:pPr>
    </w:lvl>
    <w:lvl w:ilvl="8">
      <w:start w:val="1"/>
      <w:numFmt w:val="none"/>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644" w:hanging="360"/>
      </w:pPr>
    </w:lvl>
  </w:abstractNum>
  <w:abstractNum w:abstractNumId="2">
    <w:nsid w:val="00000003"/>
    <w:multiLevelType w:val="multilevel"/>
    <w:tmpl w:val="00000003"/>
    <w:name w:val="WW8Num6"/>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7"/>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EA910CB"/>
    <w:multiLevelType w:val="hybridMultilevel"/>
    <w:tmpl w:val="3B06B922"/>
    <w:lvl w:ilvl="0">
      <w:start w:val="974"/>
      <w:numFmt w:val="bullet"/>
      <w:lvlText w:val="–"/>
      <w:lvlJc w:val="left"/>
      <w:pPr>
        <w:ind w:left="720" w:hanging="360"/>
      </w:pPr>
      <w:rPr>
        <w:rFonts w:ascii="Times New Roman" w:hAnsi="Times New Roman" w:cs="Times New Roman"/>
        <w:rtl w:val="0"/>
      </w:rPr>
    </w:lvl>
    <w:lvl w:ilvl="1">
      <w:start w:val="1"/>
      <w:numFmt w:val="bullet"/>
      <w:lvlText w:val="o"/>
      <w:lvlJc w:val="left"/>
      <w:pPr>
        <w:ind w:left="1440" w:hanging="360"/>
      </w:pPr>
      <w:rPr>
        <w:rFonts w:ascii="Courier New" w:hAnsi="Courier New"/>
        <w:rtl w:val="0"/>
      </w:rPr>
    </w:lvl>
    <w:lvl w:ilvl="2">
      <w:start w:val="1"/>
      <w:numFmt w:val="bullet"/>
      <w:lvlText w:val=""/>
      <w:lvlJc w:val="left"/>
      <w:pPr>
        <w:ind w:left="2160" w:hanging="360"/>
      </w:pPr>
      <w:rPr>
        <w:rFonts w:ascii="Wingdings" w:hAnsi="Wingdings"/>
        <w:rtl w:val="0"/>
      </w:rPr>
    </w:lvl>
    <w:lvl w:ilvl="3">
      <w:start w:val="1"/>
      <w:numFmt w:val="bullet"/>
      <w:lvlText w:val=""/>
      <w:lvlJc w:val="left"/>
      <w:pPr>
        <w:ind w:left="2880" w:hanging="360"/>
      </w:pPr>
      <w:rPr>
        <w:rFonts w:ascii="Symbol" w:hAnsi="Symbol"/>
        <w:rtl w:val="0"/>
      </w:rPr>
    </w:lvl>
    <w:lvl w:ilvl="4">
      <w:start w:val="1"/>
      <w:numFmt w:val="bullet"/>
      <w:lvlText w:val="o"/>
      <w:lvlJc w:val="left"/>
      <w:pPr>
        <w:ind w:left="3600" w:hanging="360"/>
      </w:pPr>
      <w:rPr>
        <w:rFonts w:ascii="Courier New" w:hAnsi="Courier New"/>
        <w:rtl w:val="0"/>
      </w:rPr>
    </w:lvl>
    <w:lvl w:ilvl="5">
      <w:start w:val="1"/>
      <w:numFmt w:val="bullet"/>
      <w:lvlText w:val=""/>
      <w:lvlJc w:val="left"/>
      <w:pPr>
        <w:ind w:left="4320" w:hanging="360"/>
      </w:pPr>
      <w:rPr>
        <w:rFonts w:ascii="Wingdings" w:hAnsi="Wingdings"/>
        <w:rtl w:val="0"/>
      </w:rPr>
    </w:lvl>
    <w:lvl w:ilvl="6">
      <w:start w:val="1"/>
      <w:numFmt w:val="bullet"/>
      <w:lvlText w:val=""/>
      <w:lvlJc w:val="left"/>
      <w:pPr>
        <w:ind w:left="5040" w:hanging="360"/>
      </w:pPr>
      <w:rPr>
        <w:rFonts w:ascii="Symbol" w:hAnsi="Symbol"/>
        <w:rtl w:val="0"/>
      </w:rPr>
    </w:lvl>
    <w:lvl w:ilvl="7">
      <w:start w:val="1"/>
      <w:numFmt w:val="bullet"/>
      <w:lvlText w:val="o"/>
      <w:lvlJc w:val="left"/>
      <w:pPr>
        <w:ind w:left="5760" w:hanging="360"/>
      </w:pPr>
      <w:rPr>
        <w:rFonts w:ascii="Courier New" w:hAnsi="Courier New"/>
        <w:rtl w:val="0"/>
      </w:rPr>
    </w:lvl>
    <w:lvl w:ilvl="8">
      <w:start w:val="1"/>
      <w:numFmt w:val="bullet"/>
      <w:lvlText w:val=""/>
      <w:lvlJc w:val="left"/>
      <w:pPr>
        <w:ind w:left="6480" w:hanging="360"/>
      </w:pPr>
      <w:rPr>
        <w:rFonts w:ascii="Wingdings" w:hAnsi="Wingdings"/>
        <w:rtl w:val="0"/>
      </w:rPr>
    </w:lvl>
  </w:abstractNum>
  <w:abstractNum w:abstractNumId="5">
    <w:nsid w:val="53F63E0E"/>
    <w:multiLevelType w:val="multilevel"/>
    <w:tmpl w:val="B2227458"/>
    <w:lvl w:ilvl="0">
      <w:start w:val="1"/>
      <w:numFmt w:val="decimal"/>
      <w:lvlText w:val="%1"/>
      <w:lvlJc w:val="left"/>
      <w:pPr>
        <w:ind w:left="1120" w:hanging="1120"/>
      </w:pPr>
    </w:lvl>
    <w:lvl w:ilvl="1">
      <w:start w:val="1"/>
      <w:numFmt w:val="decimal"/>
      <w:lvlText w:val="%1.%2"/>
      <w:lvlJc w:val="left"/>
      <w:pPr>
        <w:ind w:left="1120" w:hanging="1120"/>
      </w:pPr>
    </w:lvl>
    <w:lvl w:ilvl="2">
      <w:start w:val="1"/>
      <w:numFmt w:val="decimal"/>
      <w:lvlText w:val="%1.%2.%3"/>
      <w:lvlJc w:val="left"/>
      <w:pPr>
        <w:ind w:left="1120" w:hanging="1120"/>
      </w:pPr>
    </w:lvl>
    <w:lvl w:ilvl="3">
      <w:start w:val="1"/>
      <w:numFmt w:val="decimal"/>
      <w:lvlText w:val="%1.%2.%3.%4"/>
      <w:lvlJc w:val="left"/>
      <w:pPr>
        <w:ind w:left="1120" w:hanging="1120"/>
      </w:pPr>
    </w:lvl>
    <w:lvl w:ilvl="4">
      <w:start w:val="1"/>
      <w:numFmt w:val="decimal"/>
      <w:lvlText w:val="%1.%2.%3.%4.%5"/>
      <w:lvlJc w:val="left"/>
      <w:pPr>
        <w:ind w:left="1120" w:hanging="1120"/>
      </w:pPr>
    </w:lvl>
    <w:lvl w:ilvl="5">
      <w:start w:val="1"/>
      <w:numFmt w:val="decimal"/>
      <w:lvlText w:val="%1.%2.%3.%4.%5.%6"/>
      <w:lvlJc w:val="left"/>
      <w:pPr>
        <w:ind w:left="1120" w:hanging="112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isplayHorizontalDrawingGridEvery w:val="0"/>
  <w:noPunctuationKerning/>
  <w:characterSpacingControl w:val="doNotCompress"/>
  <w:footnotePr>
    <w:pos w:val="beneathText"/>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42A02"/>
    <w:rsid w:val="00315080"/>
    <w:rsid w:val="00327369"/>
    <w:rsid w:val="0037768E"/>
    <w:rsid w:val="00396303"/>
    <w:rsid w:val="0085283E"/>
    <w:rsid w:val="008A2A3E"/>
    <w:rsid w:val="00952AAA"/>
    <w:rsid w:val="00A00311"/>
    <w:rsid w:val="00B55A28"/>
    <w:rsid w:val="00D66192"/>
    <w:rsid w:val="00E36B4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autoSpaceDN w:val="0"/>
      <w:bidi w:val="0"/>
      <w:adjustRightInd w:val="0"/>
      <w:ind w:left="0" w:right="0"/>
      <w:jc w:val="left"/>
      <w:textAlignment w:val="auto"/>
    </w:pPr>
    <w:rPr>
      <w:sz w:val="20"/>
      <w:szCs w:val="20"/>
      <w:rtl w:val="0"/>
      <w:lang w:val="sk-SK" w:bidi="ar-SA"/>
    </w:rPr>
  </w:style>
  <w:style w:type="paragraph" w:styleId="Heading1">
    <w:name w:val="heading 1"/>
    <w:basedOn w:val="Normal"/>
    <w:next w:val="Normal"/>
    <w:qFormat/>
    <w:pPr>
      <w:keepNext/>
      <w:numPr>
        <w:ilvl w:val="0"/>
        <w:numId w:val="1"/>
      </w:numPr>
      <w:tabs>
        <w:tab w:val="left" w:pos="432"/>
      </w:tabs>
      <w:spacing w:before="240" w:after="60"/>
      <w:ind w:left="432" w:hanging="432"/>
      <w:jc w:val="left"/>
      <w:outlineLvl w:val="0"/>
    </w:pPr>
    <w:rPr>
      <w:rFonts w:ascii="Arial" w:hAnsi="Arial" w:cs="Arial"/>
      <w:b/>
      <w:bCs/>
      <w:kern w:val="1"/>
      <w:sz w:val="32"/>
      <w:szCs w:val="32"/>
    </w:rPr>
  </w:style>
  <w:style w:type="paragraph" w:styleId="Heading2">
    <w:name w:val="heading 2"/>
    <w:basedOn w:val="Normal"/>
    <w:next w:val="BodyText"/>
    <w:qFormat/>
    <w:pPr>
      <w:numPr>
        <w:ilvl w:val="1"/>
        <w:numId w:val="1"/>
      </w:numPr>
      <w:tabs>
        <w:tab w:val="left" w:pos="576"/>
      </w:tabs>
      <w:spacing w:before="100" w:after="100"/>
      <w:ind w:left="576" w:hanging="576"/>
      <w:jc w:val="left"/>
      <w:outlineLvl w:val="1"/>
    </w:pPr>
    <w:rPr>
      <w:b/>
      <w:bCs/>
      <w:sz w:val="36"/>
      <w:szCs w:val="36"/>
    </w:rPr>
  </w:style>
  <w:style w:type="paragraph" w:styleId="Heading3">
    <w:name w:val="heading 3"/>
    <w:basedOn w:val="Normal"/>
    <w:next w:val="BodyText"/>
    <w:qFormat/>
    <w:pPr>
      <w:numPr>
        <w:ilvl w:val="2"/>
        <w:numId w:val="1"/>
      </w:numPr>
      <w:tabs>
        <w:tab w:val="left" w:pos="720"/>
      </w:tabs>
      <w:spacing w:before="100" w:after="100"/>
      <w:ind w:left="720" w:hanging="720"/>
      <w:jc w:val="left"/>
      <w:outlineLvl w:val="2"/>
    </w:pPr>
    <w:rPr>
      <w:b/>
      <w:bCs/>
      <w:sz w:val="27"/>
      <w:szCs w:val="27"/>
    </w:rPr>
  </w:style>
  <w:style w:type="paragraph" w:styleId="Heading5">
    <w:name w:val="heading 5"/>
    <w:basedOn w:val="Normal"/>
    <w:next w:val="Normal"/>
    <w:qFormat/>
    <w:pPr>
      <w:numPr>
        <w:ilvl w:val="4"/>
        <w:numId w:val="1"/>
      </w:numPr>
      <w:tabs>
        <w:tab w:val="left" w:pos="1008"/>
      </w:tabs>
      <w:spacing w:before="240" w:after="60"/>
      <w:ind w:left="1008" w:hanging="1008"/>
      <w:jc w:val="left"/>
      <w:outlineLvl w:val="4"/>
    </w:pPr>
    <w:rPr>
      <w:rFonts w:ascii="Cambria" w:hAnsi="Cambria" w:cs="Times New Roman"/>
      <w:b/>
      <w:bCs/>
      <w:i/>
      <w:iCs/>
      <w:sz w:val="26"/>
      <w:szCs w:val="26"/>
    </w:rPr>
  </w:style>
  <w:style w:type="character" w:default="1" w:styleId="DefaultParagraphFont">
    <w:name w:val="Default Paragraph Font"/>
  </w:style>
  <w:style w:type="character" w:customStyle="1" w:styleId="WW8Num1z0">
    <w:name w:val="WW8Num1z0"/>
    <w:rPr>
      <w:rFonts w:ascii="Garamond BE CE Regular" w:hAnsi="Garamond BE CE Regular" w:cs="Times New Roman"/>
      <w:rtl w:val="0"/>
    </w:rPr>
  </w:style>
  <w:style w:type="character" w:customStyle="1" w:styleId="WW8Num3z0">
    <w:name w:val="WW8Num3z0"/>
    <w:rPr>
      <w:rFonts w:ascii="Times New Roman" w:hAnsi="Times New Roman" w:cs="Times New Roman"/>
      <w:rtl w:val="0"/>
    </w:rPr>
  </w:style>
  <w:style w:type="character" w:customStyle="1" w:styleId="Predvolenpsmoodseku0">
    <w:name w:val="Predvolené písmo odseku_0"/>
  </w:style>
  <w:style w:type="character" w:styleId="PageNumber">
    <w:name w:val="page number"/>
    <w:basedOn w:val="Predvolenpsmoodseku0"/>
  </w:style>
  <w:style w:type="character" w:customStyle="1" w:styleId="jnenbez">
    <w:name w:val="jnenbez"/>
    <w:basedOn w:val="Predvolenpsmoodseku0"/>
  </w:style>
  <w:style w:type="character" w:styleId="Hyperlink">
    <w:name w:val="Hyperlink"/>
    <w:basedOn w:val="Predvolenpsmoodseku0"/>
    <w:rPr>
      <w:color w:val="0000FF"/>
      <w:u w:val="single"/>
    </w:rPr>
  </w:style>
  <w:style w:type="character" w:customStyle="1" w:styleId="jnentitel">
    <w:name w:val="jnentitel"/>
    <w:basedOn w:val="Predvolenpsmoodseku0"/>
  </w:style>
  <w:style w:type="character" w:customStyle="1" w:styleId="recnichtamtlich">
    <w:name w:val="rec nichtamtlich"/>
    <w:basedOn w:val="Predvolenpsmoodseku0"/>
  </w:style>
  <w:style w:type="character" w:customStyle="1" w:styleId="En-tteCar">
    <w:name w:val="En-tête Car"/>
    <w:basedOn w:val="Predvolenpsmoodseku0"/>
    <w:rPr>
      <w:noProof/>
      <w:rtl w:val="0"/>
      <w:lang w:val="sk-SK"/>
    </w:rPr>
  </w:style>
  <w:style w:type="character" w:customStyle="1" w:styleId="Titre5Car">
    <w:name w:val="Titre 5 Car"/>
    <w:basedOn w:val="Predvolenpsmoodseku0"/>
    <w:rPr>
      <w:rFonts w:ascii="Cambria" w:hAnsi="Cambria" w:cs="Times New Roman"/>
      <w:b/>
      <w:bCs/>
      <w:i/>
      <w:iCs/>
      <w:noProof/>
      <w:sz w:val="26"/>
      <w:szCs w:val="26"/>
      <w:rtl w:val="0"/>
      <w:lang w:val="sk-SK"/>
    </w:rPr>
  </w:style>
  <w:style w:type="paragraph" w:customStyle="1" w:styleId="Nadpis">
    <w:name w:val="Nadpis"/>
    <w:basedOn w:val="Normal"/>
    <w:next w:val="BodyText"/>
    <w:pPr>
      <w:keepNext/>
      <w:spacing w:before="240" w:after="120"/>
      <w:jc w:val="left"/>
    </w:pPr>
    <w:rPr>
      <w:rFonts w:ascii="Arial" w:hAnsi="Arial" w:cs="DejaVu Sans"/>
      <w:sz w:val="28"/>
      <w:szCs w:val="28"/>
    </w:rPr>
  </w:style>
  <w:style w:type="paragraph" w:styleId="BodyText">
    <w:name w:val="Body Text"/>
    <w:basedOn w:val="Normal"/>
    <w:pPr>
      <w:spacing w:before="0" w:after="120"/>
      <w:jc w:val="left"/>
    </w:pPr>
  </w:style>
  <w:style w:type="paragraph" w:styleId="List">
    <w:name w:val="List"/>
    <w:basedOn w:val="BodyText"/>
    <w:pPr>
      <w:jc w:val="left"/>
    </w:pPr>
  </w:style>
  <w:style w:type="paragraph" w:customStyle="1" w:styleId="Popisok">
    <w:name w:val="Popisok"/>
    <w:basedOn w:val="Normal"/>
    <w:pPr>
      <w:suppressLineNumbers/>
      <w:spacing w:before="120" w:after="120"/>
      <w:jc w:val="left"/>
    </w:pPr>
    <w:rPr>
      <w:i/>
      <w:iCs/>
      <w:sz w:val="24"/>
      <w:szCs w:val="24"/>
    </w:rPr>
  </w:style>
  <w:style w:type="paragraph" w:customStyle="1" w:styleId="Index">
    <w:name w:val="Index"/>
    <w:basedOn w:val="Normal"/>
    <w:pPr>
      <w:suppressLineNumbers/>
      <w:jc w:val="left"/>
    </w:pPr>
  </w:style>
  <w:style w:type="paragraph" w:styleId="Footer">
    <w:name w:val="footer"/>
    <w:basedOn w:val="Normal"/>
    <w:pPr>
      <w:tabs>
        <w:tab w:val="center" w:pos="4536"/>
        <w:tab w:val="right" w:pos="9072"/>
      </w:tabs>
      <w:jc w:val="left"/>
    </w:pPr>
  </w:style>
  <w:style w:type="paragraph" w:styleId="BodyTextIndent">
    <w:name w:val="Body Text Indent"/>
    <w:basedOn w:val="Normal"/>
    <w:pPr>
      <w:spacing w:before="0" w:after="60"/>
      <w:ind w:left="851" w:hanging="284"/>
      <w:jc w:val="left"/>
    </w:pPr>
    <w:rPr>
      <w:rFonts w:ascii="Garamond BE CE Regular" w:hAnsi="Garamond BE CE Regular"/>
      <w:sz w:val="28"/>
    </w:rPr>
  </w:style>
  <w:style w:type="paragraph" w:styleId="BodyTextIndent2">
    <w:name w:val="Body Text Indent 2"/>
    <w:basedOn w:val="Normal"/>
    <w:pPr>
      <w:spacing w:before="0" w:after="60"/>
      <w:ind w:left="1191" w:hanging="340"/>
      <w:jc w:val="left"/>
    </w:pPr>
    <w:rPr>
      <w:rFonts w:ascii="Garamond BE CE Regular" w:hAnsi="Garamond BE CE Regular"/>
      <w:sz w:val="28"/>
    </w:rPr>
  </w:style>
  <w:style w:type="paragraph" w:styleId="Header">
    <w:name w:val="header"/>
    <w:basedOn w:val="Normal"/>
    <w:pPr>
      <w:tabs>
        <w:tab w:val="center" w:pos="4536"/>
        <w:tab w:val="right" w:pos="9072"/>
      </w:tabs>
      <w:jc w:val="left"/>
    </w:pPr>
  </w:style>
  <w:style w:type="paragraph" w:styleId="DocumentMap">
    <w:name w:val="Document Map"/>
    <w:basedOn w:val="Normal"/>
    <w:pPr>
      <w:shd w:val="clear" w:color="auto" w:fill="000080"/>
      <w:jc w:val="left"/>
    </w:pPr>
    <w:rPr>
      <w:rFonts w:ascii="Tahoma" w:hAnsi="Tahoma" w:cs="Tahoma"/>
    </w:rPr>
  </w:style>
  <w:style w:type="paragraph" w:styleId="BalloonText">
    <w:name w:val="Balloon Text"/>
    <w:basedOn w:val="Normal"/>
    <w:pPr>
      <w:jc w:val="left"/>
    </w:pPr>
    <w:rPr>
      <w:rFonts w:ascii="Tahoma" w:hAnsi="Tahoma" w:cs="Tahoma"/>
      <w:sz w:val="16"/>
      <w:szCs w:val="16"/>
    </w:rPr>
  </w:style>
  <w:style w:type="paragraph" w:styleId="Title">
    <w:name w:val="Title"/>
    <w:basedOn w:val="Normal"/>
    <w:next w:val="Subtitle"/>
    <w:qFormat/>
    <w:pPr>
      <w:pBdr>
        <w:top w:val="none" w:sz="0" w:space="0" w:color="auto"/>
        <w:left w:val="none" w:sz="0" w:space="0" w:color="auto"/>
        <w:bottom w:val="single" w:sz="4" w:space="1" w:color="000000"/>
        <w:right w:val="none" w:sz="0" w:space="0" w:color="auto"/>
      </w:pBdr>
      <w:autoSpaceDE/>
      <w:jc w:val="center"/>
    </w:pPr>
    <w:rPr>
      <w:b/>
      <w:bCs/>
      <w:sz w:val="24"/>
      <w:szCs w:val="24"/>
    </w:rPr>
  </w:style>
  <w:style w:type="paragraph" w:styleId="Subtitle">
    <w:name w:val="Subtitle"/>
    <w:basedOn w:val="Nadpis"/>
    <w:next w:val="BodyText"/>
    <w:qFormat/>
    <w:pPr>
      <w:jc w:val="center"/>
    </w:pPr>
    <w:rPr>
      <w:i/>
      <w:iCs/>
    </w:rPr>
  </w:style>
  <w:style w:type="paragraph" w:customStyle="1" w:styleId="Obsahrmca">
    <w:name w:val="Obsah rámca"/>
    <w:basedOn w:val="BodyText"/>
    <w:pPr>
      <w:jc w:val="left"/>
    </w:pPr>
  </w:style>
  <w:style w:type="paragraph" w:customStyle="1" w:styleId="Paragraphedeliste">
    <w:name w:val="Paragraphe de liste"/>
    <w:basedOn w:val="Normal"/>
    <w:uiPriority w:val="34"/>
    <w:qFormat/>
    <w:rsid w:val="00E74D23"/>
    <w:pPr>
      <w:suppressAutoHyphens w:val="0"/>
      <w:ind w:left="720"/>
      <w:contextualSpacing/>
      <w:jc w:val="left"/>
    </w:pPr>
    <w:rPr>
      <w:rFonts w:ascii="Cambria" w:hAnsi="Cambria"/>
      <w:sz w:val="24"/>
      <w:szCs w:val="24"/>
      <w:lang w:val="en-US"/>
    </w:rPr>
  </w:style>
  <w:style w:type="paragraph" w:styleId="FootnoteText">
    <w:name w:val="footnote text"/>
    <w:basedOn w:val="Normal"/>
    <w:link w:val="TextpoznmkypodiarouChar"/>
    <w:uiPriority w:val="99"/>
    <w:semiHidden/>
    <w:unhideWhenUsed/>
    <w:rsid w:val="00E74D23"/>
    <w:pPr>
      <w:suppressAutoHyphens w:val="0"/>
      <w:jc w:val="left"/>
    </w:pPr>
    <w:rPr>
      <w:rFonts w:ascii="Cambria" w:hAnsi="Cambria"/>
      <w:sz w:val="24"/>
      <w:szCs w:val="24"/>
      <w:lang w:val="en-US"/>
    </w:rPr>
  </w:style>
  <w:style w:type="character" w:customStyle="1" w:styleId="TextpoznmkypodiarouChar">
    <w:name w:val="Text poznámky pod čiarou Char"/>
    <w:basedOn w:val="DefaultParagraphFont"/>
    <w:link w:val="FootnoteText"/>
    <w:uiPriority w:val="99"/>
    <w:semiHidden/>
    <w:rsid w:val="00E74D23"/>
    <w:rPr>
      <w:rFonts w:ascii="Cambria" w:hAnsi="Cambria"/>
      <w:sz w:val="24"/>
      <w:szCs w:val="24"/>
      <w:rtl w:val="0"/>
      <w:lang w:val="en-US"/>
    </w:rPr>
  </w:style>
  <w:style w:type="character" w:styleId="FootnoteReference">
    <w:name w:val="footnote reference"/>
    <w:basedOn w:val="DefaultParagraphFont"/>
    <w:uiPriority w:val="99"/>
    <w:semiHidden/>
    <w:unhideWhenUsed/>
    <w:rsid w:val="00E74D23"/>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64</TotalTime>
  <Pages>8</Pages>
  <Words>1792</Words>
  <Characters>10217</Characters>
  <Application>Microsoft Office Word</Application>
  <DocSecurity>0</DocSecurity>
  <Lines>0</Lines>
  <Paragraphs>0</Paragraphs>
  <ScaleCrop>false</ScaleCrop>
  <Company>Kancelaria NR SR</Company>
  <LinksUpToDate>false</LinksUpToDate>
  <CharactersWithSpaces>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Nedeľe a sviatky</dc:title>
  <dc:creator>n</dc:creator>
  <cp:lastModifiedBy>GaspJarm</cp:lastModifiedBy>
  <cp:revision>24</cp:revision>
  <cp:lastPrinted>2010-01-13T19:23:00Z</cp:lastPrinted>
  <dcterms:created xsi:type="dcterms:W3CDTF">2009-12-30T00:24:00Z</dcterms:created>
  <dcterms:modified xsi:type="dcterms:W3CDTF">2010-01-20T07:21:00Z</dcterms:modified>
</cp:coreProperties>
</file>