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079CB" w:rsidRPr="00035C9C" w:rsidP="000079CB">
      <w:pPr>
        <w:jc w:val="center"/>
        <w:rPr>
          <w:rFonts w:ascii="Times New Roman" w:hAnsi="Times New Roman" w:cs="Times New Roman"/>
          <w:caps/>
        </w:rPr>
      </w:pPr>
      <w:r w:rsidRPr="00035C9C">
        <w:rPr>
          <w:rFonts w:ascii="Times New Roman" w:hAnsi="Times New Roman" w:cs="Times New Roman"/>
          <w:caps/>
        </w:rPr>
        <w:t>Národná rada slovenskej republiky</w:t>
      </w:r>
    </w:p>
    <w:p w:rsidR="000079CB" w:rsidRPr="00035C9C" w:rsidP="000079CB">
      <w:pPr>
        <w:tabs>
          <w:tab w:val="left" w:pos="3530"/>
        </w:tabs>
        <w:jc w:val="center"/>
        <w:rPr>
          <w:rFonts w:ascii="Times New Roman" w:hAnsi="Times New Roman" w:cs="Times New Roman"/>
        </w:rPr>
      </w:pPr>
      <w:r w:rsidRPr="00035C9C">
        <w:rPr>
          <w:rFonts w:ascii="Times New Roman" w:hAnsi="Times New Roman" w:cs="Times New Roman"/>
        </w:rPr>
        <w:t>IV. volebné obdobie</w:t>
      </w:r>
    </w:p>
    <w:p w:rsidR="000079CB" w:rsidRPr="00035C9C" w:rsidP="000079CB">
      <w:pPr>
        <w:tabs>
          <w:tab w:val="left" w:pos="3530"/>
        </w:tabs>
        <w:rPr>
          <w:rFonts w:ascii="Times New Roman" w:hAnsi="Times New Roman" w:cs="Times New Roman"/>
        </w:rPr>
      </w:pPr>
    </w:p>
    <w:p w:rsidR="000079CB" w:rsidRPr="00035C9C" w:rsidP="000079CB">
      <w:pPr>
        <w:tabs>
          <w:tab w:val="left" w:pos="3530"/>
        </w:tabs>
        <w:rPr>
          <w:rFonts w:ascii="Times New Roman" w:hAnsi="Times New Roman" w:cs="Times New Roman"/>
        </w:rPr>
      </w:pPr>
    </w:p>
    <w:p w:rsidR="000079CB" w:rsidRPr="00035C9C" w:rsidP="000079CB">
      <w:pPr>
        <w:tabs>
          <w:tab w:val="left" w:pos="3530"/>
        </w:tabs>
        <w:rPr>
          <w:rFonts w:ascii="Times New Roman" w:hAnsi="Times New Roman" w:cs="Times New Roman"/>
        </w:rPr>
      </w:pPr>
    </w:p>
    <w:p w:rsidR="000079CB" w:rsidRPr="00035C9C" w:rsidP="000079CB">
      <w:pPr>
        <w:tabs>
          <w:tab w:val="left" w:pos="3530"/>
        </w:tabs>
        <w:jc w:val="center"/>
        <w:rPr>
          <w:rFonts w:ascii="Times New Roman" w:hAnsi="Times New Roman" w:cs="Times New Roman"/>
        </w:rPr>
      </w:pPr>
      <w:r w:rsidRPr="00035C9C">
        <w:rPr>
          <w:rFonts w:ascii="Times New Roman" w:hAnsi="Times New Roman" w:cs="Times New Roman"/>
        </w:rPr>
        <w:t>NÁVRH</w:t>
      </w:r>
    </w:p>
    <w:p w:rsidR="000079CB" w:rsidRPr="00035C9C" w:rsidP="000079CB">
      <w:pPr>
        <w:tabs>
          <w:tab w:val="left" w:pos="3530"/>
        </w:tabs>
        <w:rPr>
          <w:rFonts w:ascii="Times New Roman" w:hAnsi="Times New Roman" w:cs="Times New Roman"/>
        </w:rPr>
      </w:pPr>
    </w:p>
    <w:p w:rsidR="000079CB" w:rsidRPr="00035C9C" w:rsidP="000079CB">
      <w:pPr>
        <w:tabs>
          <w:tab w:val="left" w:pos="3530"/>
        </w:tabs>
        <w:jc w:val="center"/>
        <w:rPr>
          <w:rFonts w:ascii="Times New Roman" w:hAnsi="Times New Roman" w:cs="Times New Roman"/>
        </w:rPr>
      </w:pPr>
      <w:r w:rsidRPr="00035C9C">
        <w:rPr>
          <w:rFonts w:ascii="Times New Roman" w:hAnsi="Times New Roman" w:cs="Times New Roman"/>
        </w:rPr>
        <w:t>Zákon z ............................2010</w:t>
      </w:r>
    </w:p>
    <w:p w:rsidR="000079CB" w:rsidRPr="00035C9C" w:rsidP="000079CB">
      <w:pPr>
        <w:tabs>
          <w:tab w:val="left" w:pos="3530"/>
        </w:tabs>
        <w:rPr>
          <w:rFonts w:ascii="Times New Roman" w:hAnsi="Times New Roman" w:cs="Times New Roman"/>
        </w:rPr>
      </w:pPr>
    </w:p>
    <w:p w:rsidR="000079CB" w:rsidRPr="00035C9C" w:rsidP="000079CB">
      <w:pPr>
        <w:tabs>
          <w:tab w:val="left" w:pos="3530"/>
        </w:tabs>
        <w:rPr>
          <w:rFonts w:ascii="Times New Roman" w:hAnsi="Times New Roman" w:cs="Times New Roman"/>
        </w:rPr>
      </w:pPr>
    </w:p>
    <w:p w:rsidR="000079CB" w:rsidRPr="00035C9C" w:rsidP="000079CB">
      <w:pPr>
        <w:tabs>
          <w:tab w:val="left" w:pos="3530"/>
        </w:tabs>
        <w:jc w:val="center"/>
        <w:rPr>
          <w:rFonts w:ascii="Times New Roman" w:hAnsi="Times New Roman" w:cs="Times New Roman"/>
        </w:rPr>
      </w:pPr>
      <w:r w:rsidRPr="00035C9C">
        <w:rPr>
          <w:rFonts w:ascii="Times New Roman" w:hAnsi="Times New Roman" w:cs="Times New Roman"/>
        </w:rPr>
        <w:t>ktorým sa mení a dopĺňa zákon č.</w:t>
      </w:r>
      <w:r w:rsidRPr="00035C9C">
        <w:rPr>
          <w:rFonts w:ascii="Times New Roman" w:hAnsi="Times New Roman" w:cs="Times New Roman"/>
          <w:bCs/>
          <w:kern w:val="36"/>
        </w:rPr>
        <w:t xml:space="preserve"> 377/2004 </w:t>
      </w:r>
      <w:r w:rsidRPr="00035C9C">
        <w:rPr>
          <w:rFonts w:ascii="Times New Roman" w:hAnsi="Times New Roman" w:cs="Times New Roman"/>
        </w:rPr>
        <w:t xml:space="preserve">o ochrane nefajčiarov </w:t>
        <w:br/>
        <w:t>a o zmene a doplnení niektorých zákonov</w:t>
      </w:r>
      <w:r w:rsidRPr="00035C9C">
        <w:rPr>
          <w:rFonts w:ascii="Times New Roman" w:hAnsi="Times New Roman" w:cs="Times New Roman"/>
          <w:b/>
        </w:rPr>
        <w:t xml:space="preserve">  </w:t>
      </w:r>
    </w:p>
    <w:p w:rsidR="000079CB" w:rsidRPr="00035C9C" w:rsidP="000079CB">
      <w:pPr>
        <w:tabs>
          <w:tab w:val="left" w:pos="3530"/>
        </w:tabs>
        <w:rPr>
          <w:rFonts w:ascii="Times New Roman" w:hAnsi="Times New Roman" w:cs="Times New Roman"/>
        </w:rPr>
      </w:pPr>
    </w:p>
    <w:p w:rsidR="000079CB" w:rsidRPr="00035C9C" w:rsidP="000079CB">
      <w:pPr>
        <w:tabs>
          <w:tab w:val="left" w:pos="3530"/>
        </w:tabs>
        <w:rPr>
          <w:rFonts w:ascii="Times New Roman" w:hAnsi="Times New Roman" w:cs="Times New Roman"/>
        </w:rPr>
      </w:pPr>
    </w:p>
    <w:p w:rsidR="000079CB" w:rsidRPr="00035C9C" w:rsidP="000079CB">
      <w:pPr>
        <w:tabs>
          <w:tab w:val="left" w:pos="3530"/>
        </w:tabs>
        <w:rPr>
          <w:rFonts w:ascii="Times New Roman" w:hAnsi="Times New Roman" w:cs="Times New Roman"/>
        </w:rPr>
      </w:pPr>
    </w:p>
    <w:p w:rsidR="000079CB" w:rsidRPr="00035C9C" w:rsidP="000079CB">
      <w:pPr>
        <w:tabs>
          <w:tab w:val="left" w:pos="3530"/>
        </w:tabs>
        <w:jc w:val="center"/>
        <w:rPr>
          <w:rFonts w:ascii="Times New Roman" w:hAnsi="Times New Roman" w:cs="Times New Roman"/>
        </w:rPr>
      </w:pPr>
      <w:r w:rsidRPr="00035C9C">
        <w:rPr>
          <w:rFonts w:ascii="Times New Roman" w:hAnsi="Times New Roman" w:cs="Times New Roman"/>
        </w:rPr>
        <w:t>Národná rada Slovenskej republiky sa uz</w:t>
      </w:r>
      <w:r w:rsidRPr="00035C9C">
        <w:rPr>
          <w:rFonts w:ascii="Times New Roman" w:hAnsi="Times New Roman" w:cs="Times New Roman"/>
        </w:rPr>
        <w:t>niesla na tomto zákone:</w:t>
      </w:r>
    </w:p>
    <w:p w:rsidR="000079CB" w:rsidRPr="00035C9C" w:rsidP="000079CB">
      <w:pPr>
        <w:tabs>
          <w:tab w:val="left" w:pos="3530"/>
        </w:tabs>
        <w:rPr>
          <w:rFonts w:ascii="Times New Roman" w:hAnsi="Times New Roman" w:cs="Times New Roman"/>
        </w:rPr>
      </w:pPr>
    </w:p>
    <w:p w:rsidR="000079CB" w:rsidRPr="00035C9C" w:rsidP="000079CB">
      <w:pPr>
        <w:tabs>
          <w:tab w:val="left" w:pos="3530"/>
        </w:tabs>
        <w:jc w:val="center"/>
        <w:rPr>
          <w:rFonts w:ascii="Times New Roman" w:hAnsi="Times New Roman" w:cs="Times New Roman"/>
        </w:rPr>
      </w:pPr>
    </w:p>
    <w:p w:rsidR="000079CB" w:rsidRPr="00035C9C" w:rsidP="000079CB">
      <w:pPr>
        <w:tabs>
          <w:tab w:val="left" w:pos="3530"/>
        </w:tabs>
        <w:jc w:val="center"/>
        <w:rPr>
          <w:rFonts w:ascii="Times New Roman" w:hAnsi="Times New Roman" w:cs="Times New Roman"/>
        </w:rPr>
      </w:pPr>
      <w:r w:rsidRPr="00035C9C">
        <w:rPr>
          <w:rFonts w:ascii="Times New Roman" w:hAnsi="Times New Roman" w:cs="Times New Roman"/>
        </w:rPr>
        <w:t>Čl. I</w:t>
      </w:r>
    </w:p>
    <w:p w:rsidR="000079CB" w:rsidRPr="00035C9C" w:rsidP="000079CB">
      <w:pPr>
        <w:tabs>
          <w:tab w:val="left" w:pos="3530"/>
        </w:tabs>
        <w:rPr>
          <w:rFonts w:ascii="Times New Roman" w:hAnsi="Times New Roman" w:cs="Times New Roman"/>
        </w:rPr>
      </w:pPr>
    </w:p>
    <w:p w:rsidR="000079CB" w:rsidP="000079CB">
      <w:pPr>
        <w:tabs>
          <w:tab w:val="left" w:pos="3530"/>
        </w:tabs>
        <w:jc w:val="both"/>
        <w:rPr>
          <w:rFonts w:ascii="Times New Roman" w:hAnsi="Times New Roman" w:cs="Times New Roman"/>
        </w:rPr>
      </w:pPr>
      <w:r w:rsidRPr="00035C9C">
        <w:rPr>
          <w:rFonts w:ascii="Times New Roman" w:hAnsi="Times New Roman" w:cs="Times New Roman"/>
        </w:rPr>
        <w:t>Zákon č. 377/2004 Z.z. o ochrane nefajčiarov a o zmene a doplnení niektorých zákonov v znení zákona č. 465/2005 Z.z., zákona č. 378/2008 Z.z., zákona č. 461/2008 Z.z. a</w:t>
      </w:r>
      <w:r w:rsidRPr="00035C9C" w:rsidR="00035C9C">
        <w:rPr>
          <w:rFonts w:ascii="Times New Roman" w:hAnsi="Times New Roman" w:cs="Times New Roman"/>
        </w:rPr>
        <w:t xml:space="preserve"> zákona č.87/2009 Z.z. </w:t>
      </w:r>
      <w:r w:rsidRPr="00035C9C">
        <w:rPr>
          <w:rFonts w:ascii="Times New Roman" w:hAnsi="Times New Roman" w:cs="Times New Roman"/>
        </w:rPr>
        <w:t>sa mení a dopĺňa takto:</w:t>
      </w:r>
    </w:p>
    <w:p w:rsidR="00035C9C" w:rsidRPr="00035C9C" w:rsidP="000079CB">
      <w:pPr>
        <w:tabs>
          <w:tab w:val="left" w:pos="3530"/>
        </w:tabs>
        <w:jc w:val="both"/>
        <w:rPr>
          <w:rFonts w:ascii="Times New Roman" w:hAnsi="Times New Roman" w:cs="Times New Roman"/>
        </w:rPr>
      </w:pPr>
    </w:p>
    <w:p w:rsidR="000079CB" w:rsidRPr="00035C9C" w:rsidP="000079CB">
      <w:pPr>
        <w:tabs>
          <w:tab w:val="left" w:pos="3530"/>
        </w:tabs>
        <w:jc w:val="both"/>
        <w:rPr>
          <w:rFonts w:ascii="Times New Roman" w:hAnsi="Times New Roman" w:cs="Times New Roman"/>
        </w:rPr>
      </w:pPr>
    </w:p>
    <w:p w:rsidR="00035C9C" w:rsidRPr="00035C9C" w:rsidP="00035C9C">
      <w:pPr>
        <w:numPr>
          <w:ilvl w:val="0"/>
          <w:numId w:val="1"/>
        </w:numPr>
        <w:shd w:val="clear" w:color="auto" w:fill="FFFFFF"/>
        <w:tabs>
          <w:tab w:val="left" w:pos="720"/>
        </w:tabs>
        <w:spacing w:before="8" w:line="360" w:lineRule="auto"/>
        <w:outlineLvl w:val="5"/>
        <w:rPr>
          <w:rFonts w:ascii="Times New Roman" w:hAnsi="Times New Roman" w:cs="Times New Roman"/>
          <w:color w:val="000000"/>
        </w:rPr>
      </w:pPr>
      <w:r w:rsidRPr="00035C9C">
        <w:rPr>
          <w:rFonts w:ascii="Times New Roman" w:hAnsi="Times New Roman" w:cs="Times New Roman"/>
          <w:color w:val="000000"/>
        </w:rPr>
        <w:t xml:space="preserve">V </w:t>
      </w:r>
      <w:r w:rsidRPr="00035C9C">
        <w:rPr>
          <w:rFonts w:ascii="Times New Roman" w:hAnsi="Times New Roman" w:cs="Times New Roman"/>
          <w:color w:val="000000"/>
          <w:lang w:val="en-US"/>
        </w:rPr>
        <w:t>§</w:t>
      </w:r>
      <w:r w:rsidRPr="00035C9C">
        <w:rPr>
          <w:rFonts w:ascii="Times New Roman" w:hAnsi="Times New Roman" w:cs="Times New Roman"/>
          <w:color w:val="000000"/>
        </w:rPr>
        <w:t xml:space="preserve"> 2 </w:t>
      </w:r>
      <w:r w:rsidRPr="00035C9C">
        <w:rPr>
          <w:rFonts w:ascii="Times New Roman" w:hAnsi="Times New Roman" w:cs="Times New Roman"/>
          <w:color w:val="000000"/>
        </w:rPr>
        <w:t>písmeno i) znie:</w:t>
      </w:r>
    </w:p>
    <w:p w:rsidR="000079CB" w:rsidRPr="00035C9C" w:rsidP="00035C9C">
      <w:pPr>
        <w:shd w:val="clear" w:color="auto" w:fill="FFFFFF"/>
        <w:spacing w:before="8" w:line="360" w:lineRule="auto"/>
        <w:outlineLvl w:val="5"/>
        <w:rPr>
          <w:rFonts w:ascii="Times New Roman" w:hAnsi="Times New Roman" w:cs="Times New Roman"/>
          <w:color w:val="000000"/>
        </w:rPr>
      </w:pPr>
      <w:r w:rsidRPr="00035C9C">
        <w:rPr>
          <w:rFonts w:ascii="Times New Roman" w:hAnsi="Times New Roman" w:cs="Times New Roman"/>
          <w:color w:val="000000"/>
        </w:rPr>
        <w:br/>
      </w:r>
      <w:r w:rsidRPr="00035C9C" w:rsidR="00035C9C">
        <w:rPr>
          <w:rFonts w:ascii="Times New Roman" w:hAnsi="Times New Roman" w:cs="Times New Roman"/>
          <w:color w:val="000000"/>
        </w:rPr>
        <w:t>„</w:t>
      </w:r>
      <w:r w:rsidRPr="00035C9C">
        <w:rPr>
          <w:rFonts w:ascii="Times New Roman" w:hAnsi="Times New Roman" w:cs="Times New Roman"/>
          <w:color w:val="000000"/>
        </w:rPr>
        <w:t>i) zariadenie spoločného stravovania je zariadenie, ktoré poskytuje služby spojené s podávaním pokrmov alebo nápojov</w:t>
      </w:r>
      <w:r w:rsidR="00035C9C">
        <w:rPr>
          <w:rFonts w:ascii="Times New Roman" w:hAnsi="Times New Roman" w:cs="Times New Roman"/>
          <w:color w:val="000000"/>
        </w:rPr>
        <w:t>,“</w:t>
      </w:r>
    </w:p>
    <w:p w:rsidR="000079CB" w:rsidRPr="00035C9C" w:rsidP="000079CB">
      <w:pPr>
        <w:shd w:val="clear" w:color="auto" w:fill="FFFFFF"/>
        <w:spacing w:before="8" w:line="360" w:lineRule="auto"/>
        <w:outlineLvl w:val="5"/>
        <w:rPr>
          <w:rFonts w:ascii="Times New Roman" w:hAnsi="Times New Roman" w:cs="Times New Roman"/>
          <w:b/>
          <w:bCs/>
          <w:color w:val="000000"/>
        </w:rPr>
      </w:pPr>
    </w:p>
    <w:p w:rsidR="00035C9C" w:rsidP="00035C9C">
      <w:pPr>
        <w:numPr>
          <w:ilvl w:val="0"/>
          <w:numId w:val="1"/>
        </w:numPr>
        <w:shd w:val="clear" w:color="auto" w:fill="FFFFFF"/>
        <w:tabs>
          <w:tab w:val="left" w:pos="720"/>
        </w:tabs>
        <w:spacing w:before="8" w:line="360" w:lineRule="auto"/>
        <w:outlineLvl w:val="5"/>
        <w:rPr>
          <w:rFonts w:ascii="Times New Roman" w:hAnsi="Times New Roman" w:cs="Times New Roman"/>
          <w:bCs/>
          <w:color w:val="000000"/>
        </w:rPr>
      </w:pPr>
      <w:r w:rsidRPr="00035C9C">
        <w:rPr>
          <w:rFonts w:ascii="Times New Roman" w:hAnsi="Times New Roman" w:cs="Times New Roman"/>
          <w:bCs/>
          <w:color w:val="000000"/>
        </w:rPr>
        <w:t xml:space="preserve">V </w:t>
      </w:r>
      <w:r w:rsidRPr="00035C9C" w:rsidR="000079CB">
        <w:rPr>
          <w:rFonts w:ascii="Times New Roman" w:hAnsi="Times New Roman" w:cs="Times New Roman"/>
          <w:bCs/>
          <w:color w:val="000000"/>
        </w:rPr>
        <w:t>§ 7</w:t>
      </w:r>
      <w:r>
        <w:rPr>
          <w:rFonts w:ascii="Times New Roman" w:hAnsi="Times New Roman" w:cs="Times New Roman"/>
          <w:bCs/>
          <w:color w:val="000000"/>
        </w:rPr>
        <w:t xml:space="preserve"> písmeno h) znie:</w:t>
      </w:r>
    </w:p>
    <w:p w:rsidR="000079CB" w:rsidRPr="00035C9C" w:rsidP="00035C9C">
      <w:pPr>
        <w:shd w:val="clear" w:color="auto" w:fill="FFFFFF"/>
        <w:spacing w:before="8" w:line="360" w:lineRule="auto"/>
        <w:outlineLvl w:val="5"/>
        <w:rPr>
          <w:rFonts w:ascii="Times New Roman" w:hAnsi="Times New Roman" w:cs="Times New Roman"/>
        </w:rPr>
      </w:pPr>
      <w:r w:rsidRPr="00035C9C">
        <w:rPr>
          <w:rFonts w:ascii="Times New Roman" w:hAnsi="Times New Roman" w:cs="Times New Roman"/>
        </w:rPr>
        <w:br/>
      </w:r>
      <w:r w:rsidR="00035C9C">
        <w:rPr>
          <w:rFonts w:ascii="Times New Roman" w:hAnsi="Times New Roman" w:cs="Times New Roman"/>
        </w:rPr>
        <w:t>„</w:t>
      </w:r>
      <w:r w:rsidRPr="00035C9C">
        <w:rPr>
          <w:rFonts w:ascii="Times New Roman" w:hAnsi="Times New Roman" w:cs="Times New Roman"/>
        </w:rPr>
        <w:t>h) v zariadeniach spoločného stravovania</w:t>
      </w:r>
      <w:r w:rsidR="00035C9C">
        <w:rPr>
          <w:rFonts w:ascii="Times New Roman" w:hAnsi="Times New Roman" w:cs="Times New Roman"/>
        </w:rPr>
        <w:t>,“</w:t>
      </w:r>
    </w:p>
    <w:p w:rsidR="00A50545" w:rsidRPr="00035C9C" w:rsidP="00A50545">
      <w:pPr>
        <w:shd w:val="clear" w:color="auto" w:fill="FFFFFF"/>
        <w:spacing w:before="8" w:line="360" w:lineRule="auto"/>
        <w:jc w:val="center"/>
        <w:outlineLvl w:val="5"/>
        <w:rPr>
          <w:rFonts w:ascii="Times New Roman" w:hAnsi="Times New Roman" w:cs="Times New Roman"/>
          <w:b/>
          <w:bCs/>
          <w:color w:val="000000"/>
        </w:rPr>
      </w:pPr>
    </w:p>
    <w:p w:rsidR="00035C9C" w:rsidRPr="00035C9C" w:rsidP="00035C9C">
      <w:pPr>
        <w:jc w:val="center"/>
        <w:rPr>
          <w:rFonts w:ascii="Times New Roman" w:hAnsi="Times New Roman" w:cs="Times New Roman"/>
        </w:rPr>
      </w:pPr>
      <w:r w:rsidRPr="00035C9C">
        <w:rPr>
          <w:rFonts w:ascii="Times New Roman" w:hAnsi="Times New Roman" w:cs="Times New Roman"/>
        </w:rPr>
        <w:t>Čl. II</w:t>
      </w:r>
    </w:p>
    <w:p w:rsidR="00035C9C" w:rsidP="00035C9C">
      <w:pPr>
        <w:jc w:val="both"/>
        <w:rPr>
          <w:rFonts w:ascii="Times New Roman" w:hAnsi="Times New Roman" w:cs="Times New Roman"/>
          <w:sz w:val="28"/>
          <w:szCs w:val="28"/>
        </w:rPr>
      </w:pPr>
    </w:p>
    <w:p w:rsidR="00035C9C" w:rsidRPr="00D20B47" w:rsidP="00035C9C">
      <w:pPr>
        <w:jc w:val="both"/>
        <w:rPr>
          <w:rFonts w:ascii="Times New Roman" w:hAnsi="Times New Roman" w:cs="Times New Roman"/>
        </w:rPr>
      </w:pPr>
      <w:r w:rsidRPr="00D20B47">
        <w:rPr>
          <w:rFonts w:ascii="Times New Roman" w:hAnsi="Times New Roman" w:cs="Times New Roman"/>
        </w:rPr>
        <w:t>Tento zákon nadobúda účinnosť 1</w:t>
      </w:r>
      <w:r>
        <w:rPr>
          <w:rFonts w:ascii="Times New Roman" w:hAnsi="Times New Roman" w:cs="Times New Roman"/>
        </w:rPr>
        <w:t>5</w:t>
      </w:r>
      <w:r w:rsidRPr="00D20B47">
        <w:rPr>
          <w:rFonts w:ascii="Times New Roman" w:hAnsi="Times New Roman" w:cs="Times New Roman"/>
        </w:rPr>
        <w:t xml:space="preserve">. </w:t>
      </w:r>
      <w:r>
        <w:rPr>
          <w:rFonts w:ascii="Times New Roman" w:hAnsi="Times New Roman" w:cs="Times New Roman"/>
        </w:rPr>
        <w:t>apríla</w:t>
      </w:r>
      <w:r>
        <w:rPr>
          <w:rFonts w:ascii="Times New Roman" w:hAnsi="Times New Roman" w:cs="Times New Roman"/>
        </w:rPr>
        <w:t xml:space="preserve"> </w:t>
      </w:r>
      <w:r w:rsidRPr="00D20B47">
        <w:rPr>
          <w:rFonts w:ascii="Times New Roman" w:hAnsi="Times New Roman" w:cs="Times New Roman"/>
        </w:rPr>
        <w:t xml:space="preserve"> 2010.</w:t>
      </w:r>
    </w:p>
    <w:p w:rsidR="000079CB" w:rsidRPr="00035C9C" w:rsidP="00A50545">
      <w:pPr>
        <w:shd w:val="clear" w:color="auto" w:fill="FFFFFF"/>
        <w:spacing w:before="8" w:line="360" w:lineRule="auto"/>
        <w:jc w:val="center"/>
        <w:outlineLvl w:val="5"/>
        <w:rPr>
          <w:rFonts w:ascii="Times New Roman" w:hAnsi="Times New Roman" w:cs="Times New Roman"/>
          <w:b/>
          <w:bCs/>
          <w:color w:val="000000"/>
        </w:rPr>
      </w:pPr>
    </w:p>
    <w:p w:rsidR="00FD37E6" w:rsidRPr="00035C9C" w:rsidP="00A50545">
      <w:pPr>
        <w:rPr>
          <w:rFonts w:ascii="Times New Roman" w:hAnsi="Times New Roman" w:cs="Times New Roman"/>
          <w:b/>
          <w:color w:val="000000"/>
        </w:rPr>
      </w:pPr>
    </w:p>
    <w:p w:rsidR="00035C9C" w:rsidP="00A50545">
      <w:pPr>
        <w:rPr>
          <w:rFonts w:ascii="Times New Roman" w:hAnsi="Times New Roman" w:cs="Times New Roman"/>
          <w:b/>
          <w:color w:val="000000"/>
        </w:rPr>
      </w:pPr>
    </w:p>
    <w:p w:rsidR="00035C9C" w:rsidP="00A50545">
      <w:pPr>
        <w:rPr>
          <w:rFonts w:ascii="Times New Roman" w:hAnsi="Times New Roman" w:cs="Times New Roman"/>
          <w:b/>
          <w:color w:val="000000"/>
        </w:rPr>
      </w:pPr>
    </w:p>
    <w:p w:rsidR="00035C9C" w:rsidP="00A50545">
      <w:pPr>
        <w:rPr>
          <w:rFonts w:ascii="Times New Roman" w:hAnsi="Times New Roman" w:cs="Times New Roman"/>
          <w:b/>
          <w:color w:val="000000"/>
        </w:rPr>
      </w:pPr>
    </w:p>
    <w:p w:rsidR="00035C9C" w:rsidP="00A50545">
      <w:pPr>
        <w:rPr>
          <w:rFonts w:ascii="Times New Roman" w:hAnsi="Times New Roman" w:cs="Times New Roman"/>
          <w:b/>
          <w:color w:val="000000"/>
        </w:rPr>
      </w:pPr>
    </w:p>
    <w:p w:rsidR="00035C9C" w:rsidP="00A50545">
      <w:pPr>
        <w:rPr>
          <w:rFonts w:ascii="Times New Roman" w:hAnsi="Times New Roman" w:cs="Times New Roman"/>
          <w:b/>
          <w:color w:val="000000"/>
        </w:rPr>
      </w:pPr>
    </w:p>
    <w:p w:rsidR="00035C9C" w:rsidP="00A50545">
      <w:pPr>
        <w:rPr>
          <w:rFonts w:ascii="Times New Roman" w:hAnsi="Times New Roman" w:cs="Times New Roman"/>
          <w:b/>
          <w:color w:val="000000"/>
        </w:rPr>
      </w:pPr>
    </w:p>
    <w:p w:rsidR="00035C9C" w:rsidP="00035C9C">
      <w:pPr>
        <w:jc w:val="center"/>
        <w:rPr>
          <w:rFonts w:ascii="Times New Roman" w:hAnsi="Times New Roman" w:cs="Times New Roman"/>
          <w:b/>
          <w:sz w:val="28"/>
          <w:szCs w:val="28"/>
        </w:rPr>
      </w:pPr>
      <w:r>
        <w:rPr>
          <w:rFonts w:ascii="Times New Roman" w:hAnsi="Times New Roman" w:cs="Times New Roman"/>
          <w:b/>
          <w:sz w:val="28"/>
          <w:szCs w:val="28"/>
        </w:rPr>
        <w:t xml:space="preserve">D ô v o d o v á    s p r á v a </w:t>
      </w:r>
    </w:p>
    <w:p w:rsidR="00035C9C" w:rsidP="00035C9C">
      <w:pPr>
        <w:jc w:val="center"/>
        <w:rPr>
          <w:rFonts w:ascii="Times New Roman" w:hAnsi="Times New Roman" w:cs="Times New Roman"/>
          <w:b/>
          <w:sz w:val="28"/>
          <w:szCs w:val="28"/>
        </w:rPr>
      </w:pPr>
    </w:p>
    <w:p w:rsidR="00035C9C" w:rsidP="00035C9C">
      <w:pPr>
        <w:jc w:val="center"/>
        <w:rPr>
          <w:rFonts w:ascii="Times New Roman" w:hAnsi="Times New Roman" w:cs="Times New Roman"/>
          <w:b/>
          <w:sz w:val="28"/>
          <w:szCs w:val="28"/>
        </w:rPr>
      </w:pPr>
    </w:p>
    <w:p w:rsidR="00035C9C" w:rsidP="00035C9C">
      <w:pPr>
        <w:jc w:val="center"/>
        <w:rPr>
          <w:rFonts w:ascii="Times New Roman" w:hAnsi="Times New Roman" w:cs="Times New Roman"/>
          <w:b/>
          <w:sz w:val="28"/>
          <w:szCs w:val="28"/>
        </w:rPr>
      </w:pPr>
    </w:p>
    <w:p w:rsidR="00035C9C" w:rsidP="00035C9C">
      <w:pPr>
        <w:jc w:val="both"/>
        <w:rPr>
          <w:rFonts w:ascii="Times New Roman" w:hAnsi="Times New Roman" w:cs="Times New Roman"/>
          <w:b/>
        </w:rPr>
      </w:pPr>
    </w:p>
    <w:p w:rsidR="00035C9C" w:rsidP="00035C9C">
      <w:pPr>
        <w:jc w:val="both"/>
        <w:rPr>
          <w:rFonts w:ascii="Times New Roman" w:hAnsi="Times New Roman" w:cs="Times New Roman"/>
          <w:b/>
        </w:rPr>
      </w:pPr>
      <w:r w:rsidRPr="00D20B47">
        <w:rPr>
          <w:rFonts w:ascii="Times New Roman" w:hAnsi="Times New Roman" w:cs="Times New Roman"/>
          <w:b/>
        </w:rPr>
        <w:t>Všeobecná časť:</w:t>
      </w:r>
    </w:p>
    <w:p w:rsidR="00035C9C" w:rsidP="00035C9C">
      <w:pPr>
        <w:jc w:val="both"/>
        <w:rPr>
          <w:rFonts w:ascii="Times New Roman" w:hAnsi="Times New Roman" w:cs="Times New Roman"/>
          <w:b/>
        </w:rPr>
      </w:pPr>
    </w:p>
    <w:p w:rsidR="00CA7F00" w:rsidP="00035C9C">
      <w:pPr>
        <w:spacing w:line="360" w:lineRule="auto"/>
        <w:jc w:val="both"/>
        <w:rPr>
          <w:rFonts w:ascii="Times New Roman" w:hAnsi="Times New Roman" w:cs="Times New Roman"/>
          <w:b/>
        </w:rPr>
      </w:pPr>
    </w:p>
    <w:p w:rsidR="00A5737F" w:rsidP="00035C9C">
      <w:pPr>
        <w:spacing w:line="360" w:lineRule="auto"/>
        <w:jc w:val="both"/>
        <w:rPr>
          <w:rFonts w:ascii="Times New Roman" w:hAnsi="Times New Roman" w:cs="Times New Roman"/>
        </w:rPr>
      </w:pPr>
      <w:r w:rsidR="00035C9C">
        <w:rPr>
          <w:rFonts w:ascii="Times New Roman" w:hAnsi="Times New Roman" w:cs="Times New Roman"/>
        </w:rPr>
        <w:t>V súčasnosti</w:t>
      </w:r>
      <w:r w:rsidRPr="00035C9C" w:rsidR="00035C9C">
        <w:rPr>
          <w:rFonts w:ascii="Times New Roman" w:hAnsi="Times New Roman" w:cs="Times New Roman"/>
        </w:rPr>
        <w:t xml:space="preserve"> </w:t>
      </w:r>
      <w:r w:rsidR="00035C9C">
        <w:rPr>
          <w:rFonts w:ascii="Times New Roman" w:hAnsi="Times New Roman" w:cs="Times New Roman"/>
        </w:rPr>
        <w:t xml:space="preserve">platná legislatívna úprava priniesla po vstúpení do platnosti viaceré negatívne skúsenosti. </w:t>
      </w:r>
      <w:r>
        <w:rPr>
          <w:rFonts w:ascii="Times New Roman" w:hAnsi="Times New Roman" w:cs="Times New Roman"/>
        </w:rPr>
        <w:t>Hlavnými  problémami sú:</w:t>
      </w:r>
    </w:p>
    <w:p w:rsidR="00035C9C" w:rsidP="00A5737F">
      <w:pPr>
        <w:numPr>
          <w:ilvl w:val="0"/>
          <w:numId w:val="2"/>
        </w:numPr>
        <w:tabs>
          <w:tab w:val="left" w:pos="720"/>
        </w:tabs>
        <w:spacing w:line="360" w:lineRule="auto"/>
        <w:jc w:val="both"/>
        <w:rPr>
          <w:rFonts w:ascii="Times New Roman" w:hAnsi="Times New Roman" w:cs="Times New Roman"/>
        </w:rPr>
      </w:pPr>
      <w:r w:rsidR="00A5737F">
        <w:rPr>
          <w:rFonts w:ascii="Times New Roman" w:hAnsi="Times New Roman" w:cs="Times New Roman"/>
        </w:rPr>
        <w:t xml:space="preserve">Vymáhateľnosť platného zákona, ktorá je sťažená jeho nejednoznačnosťou. Keďže zákon umožňuje v niektorých zriadeniach spoločného stravovania fajčiť a v iných nie; umožňuje tiež fajčiť v zariadeniach, kde sa nepodávajú pokrmy, navyše nepodáva definíciu pojmu „pokrmy“. </w:t>
      </w:r>
      <w:r w:rsidR="00766518">
        <w:rPr>
          <w:rFonts w:ascii="Times New Roman" w:hAnsi="Times New Roman" w:cs="Times New Roman"/>
        </w:rPr>
        <w:t xml:space="preserve">Nejednoznačné je tiež vymedzenie pojmu „zariadenie spoločného stravovania“, ktoré v súčasnom znení nezahŕňa také zariadenia, v ktorých sa pokrmy iba podávajú, ale sa tam nevyrábajú ani nepripravujú. </w:t>
      </w:r>
      <w:r w:rsidR="00A5737F">
        <w:rPr>
          <w:rFonts w:ascii="Times New Roman" w:hAnsi="Times New Roman" w:cs="Times New Roman"/>
        </w:rPr>
        <w:t>Takýto stav vedie k obchádzaniu zákona resp. ku konaniu, ktoré je v rozpore s duchom zákona.</w:t>
      </w:r>
    </w:p>
    <w:p w:rsidR="00A5737F" w:rsidP="00A5737F">
      <w:pPr>
        <w:numPr>
          <w:ilvl w:val="0"/>
          <w:numId w:val="2"/>
        </w:numPr>
        <w:tabs>
          <w:tab w:val="left" w:pos="720"/>
        </w:tabs>
        <w:spacing w:line="360" w:lineRule="auto"/>
        <w:jc w:val="both"/>
        <w:rPr>
          <w:rFonts w:ascii="Times New Roman" w:hAnsi="Times New Roman" w:cs="Times New Roman"/>
        </w:rPr>
      </w:pPr>
      <w:r>
        <w:rPr>
          <w:rFonts w:ascii="Times New Roman" w:hAnsi="Times New Roman" w:cs="Times New Roman"/>
        </w:rPr>
        <w:t>Zníženie</w:t>
      </w:r>
      <w:r>
        <w:rPr>
          <w:rFonts w:ascii="Times New Roman" w:hAnsi="Times New Roman" w:cs="Times New Roman"/>
        </w:rPr>
        <w:t xml:space="preserve"> obratov v zariadeniach, ktoré nechcú vo svojich priestoroch umožniť fajčenie alebo nemajú možnosť umožniť fajčenie v súlade so zákonom, a sú vystavené konkurencii zariadení, ktoré takúto možnosť majú. Prax ukázala, že napriek prevahe nefajčiarov v populác</w:t>
      </w:r>
      <w:r>
        <w:rPr>
          <w:rFonts w:ascii="Times New Roman" w:hAnsi="Times New Roman" w:cs="Times New Roman"/>
        </w:rPr>
        <w:t xml:space="preserve">ii spoločenská konvencia a vysoká tolerancia k fajčiarom vedie </w:t>
      </w:r>
      <w:r w:rsidR="00CA7F00">
        <w:rPr>
          <w:rFonts w:ascii="Times New Roman" w:hAnsi="Times New Roman" w:cs="Times New Roman"/>
        </w:rPr>
        <w:t xml:space="preserve">pri možnosti výberu </w:t>
      </w:r>
      <w:r>
        <w:rPr>
          <w:rFonts w:ascii="Times New Roman" w:hAnsi="Times New Roman" w:cs="Times New Roman"/>
        </w:rPr>
        <w:t>k preferencii fajčiarskych zariadení.</w:t>
      </w:r>
    </w:p>
    <w:p w:rsidR="00CA7F00" w:rsidP="00A5737F">
      <w:pPr>
        <w:numPr>
          <w:ilvl w:val="0"/>
          <w:numId w:val="2"/>
        </w:numPr>
        <w:tabs>
          <w:tab w:val="left" w:pos="720"/>
        </w:tabs>
        <w:spacing w:line="360" w:lineRule="auto"/>
        <w:jc w:val="both"/>
        <w:rPr>
          <w:rFonts w:ascii="Times New Roman" w:hAnsi="Times New Roman" w:cs="Times New Roman"/>
        </w:rPr>
      </w:pPr>
      <w:r>
        <w:rPr>
          <w:rFonts w:ascii="Times New Roman" w:hAnsi="Times New Roman" w:cs="Times New Roman"/>
        </w:rPr>
        <w:t>Možnosť fajčiť v zariadeniach, v ktorých sa nepodávajú pokrmy, spôsobuje problémy tam, kde sú takéto zariadenia umiestnené v rámci uzav</w:t>
      </w:r>
      <w:r>
        <w:rPr>
          <w:rFonts w:ascii="Times New Roman" w:hAnsi="Times New Roman" w:cs="Times New Roman"/>
        </w:rPr>
        <w:t>retých priestorov spolu s predajňami alebo kultúrnymi a spoločenskými zariadeniami. Týka sa to najmä nákupno – spoločenských centier, kde sú nefajčiari vrátane detí vystavení cigaretovému dymu bez toho, že by mali inú možnosť.</w:t>
      </w:r>
    </w:p>
    <w:p w:rsidR="00CA7F00" w:rsidP="00CA7F00">
      <w:pPr>
        <w:spacing w:line="360" w:lineRule="auto"/>
        <w:jc w:val="both"/>
        <w:rPr>
          <w:rFonts w:ascii="Times New Roman" w:hAnsi="Times New Roman" w:cs="Times New Roman"/>
        </w:rPr>
      </w:pPr>
    </w:p>
    <w:p w:rsidR="00CA7F00" w:rsidP="00CA7F00">
      <w:pPr>
        <w:spacing w:line="360" w:lineRule="auto"/>
        <w:jc w:val="both"/>
        <w:rPr>
          <w:rFonts w:ascii="Times New Roman" w:hAnsi="Times New Roman" w:cs="Times New Roman"/>
        </w:rPr>
      </w:pPr>
      <w:r>
        <w:rPr>
          <w:rFonts w:ascii="Times New Roman" w:hAnsi="Times New Roman" w:cs="Times New Roman"/>
        </w:rPr>
        <w:t>Ministerstvo zdravotníctva S</w:t>
      </w:r>
      <w:r>
        <w:rPr>
          <w:rFonts w:ascii="Times New Roman" w:hAnsi="Times New Roman" w:cs="Times New Roman"/>
        </w:rPr>
        <w:t>R opakovane deklaruje nespokojnosť so súčasným stavom. V decembri 2009 vyslovil súčasný minister zdravotníctva zámer predložiť takú novelu zákona, ktorá by zaviedla úplný zákaz fajčenia vo všetkých zariadeniach, kde sa konzumujú jedlá alebo nápoje. Doposiaľ však takáto novela nebola NR SR zo strany vlády predložená, čo prakticky vylučuje jej prijatie v riadnom legislatívnom procese v súčasnom volebnom období.</w:t>
      </w:r>
    </w:p>
    <w:p w:rsidR="00CA7F00" w:rsidP="00CA7F00">
      <w:pPr>
        <w:spacing w:line="360" w:lineRule="auto"/>
        <w:jc w:val="both"/>
        <w:rPr>
          <w:rFonts w:ascii="Times New Roman" w:hAnsi="Times New Roman" w:cs="Times New Roman"/>
        </w:rPr>
      </w:pPr>
    </w:p>
    <w:p w:rsidR="00CA7F00" w:rsidP="00CA7F00">
      <w:pPr>
        <w:spacing w:line="360" w:lineRule="auto"/>
        <w:jc w:val="both"/>
        <w:rPr>
          <w:rFonts w:ascii="Times New Roman" w:hAnsi="Times New Roman" w:cs="Times New Roman"/>
        </w:rPr>
      </w:pPr>
      <w:r>
        <w:rPr>
          <w:rFonts w:ascii="Times New Roman" w:hAnsi="Times New Roman" w:cs="Times New Roman"/>
        </w:rPr>
        <w:t>Cieľom predkladateľky je odstrániť identifikované problémy, ktoré zákon priniesol do praxe a umožniť schválenie novely v duchu deklarovaného zámeru Ministerstva zdravotníctva ešte v tomto volebnom období.</w:t>
      </w:r>
    </w:p>
    <w:p w:rsidR="00CA7F00" w:rsidP="00CA7F00">
      <w:pPr>
        <w:spacing w:line="360" w:lineRule="auto"/>
        <w:jc w:val="both"/>
        <w:rPr>
          <w:rFonts w:ascii="Times New Roman" w:hAnsi="Times New Roman" w:cs="Times New Roman"/>
        </w:rPr>
      </w:pPr>
    </w:p>
    <w:p w:rsidR="00CA7F00" w:rsidP="00CA7F00">
      <w:pPr>
        <w:spacing w:line="360" w:lineRule="auto"/>
        <w:jc w:val="both"/>
        <w:rPr>
          <w:rFonts w:ascii="Times New Roman" w:hAnsi="Times New Roman" w:cs="Times New Roman"/>
        </w:rPr>
      </w:pPr>
    </w:p>
    <w:p w:rsidR="00035C9C" w:rsidP="00035C9C">
      <w:pPr>
        <w:spacing w:line="360" w:lineRule="auto"/>
        <w:jc w:val="both"/>
        <w:rPr>
          <w:rFonts w:ascii="Times New Roman" w:hAnsi="Times New Roman" w:cs="Times New Roman"/>
        </w:rPr>
      </w:pPr>
      <w:r w:rsidRPr="00BF012F">
        <w:rPr>
          <w:rFonts w:ascii="Times New Roman" w:hAnsi="Times New Roman" w:cs="Times New Roman"/>
        </w:rPr>
        <w:t>Návrh zákona je v súlade s Ústavou Sl</w:t>
      </w:r>
      <w:r>
        <w:rPr>
          <w:rFonts w:ascii="Times New Roman" w:hAnsi="Times New Roman" w:cs="Times New Roman"/>
        </w:rPr>
        <w:t>ov</w:t>
      </w:r>
      <w:r w:rsidRPr="00BF012F">
        <w:rPr>
          <w:rFonts w:ascii="Times New Roman" w:hAnsi="Times New Roman" w:cs="Times New Roman"/>
        </w:rPr>
        <w:t>enskej republiky, zákonmi a ostatnými všeobecne záväznými právnymi predpismi, ako aj medzinárodnými záväzkam</w:t>
      </w:r>
      <w:r w:rsidRPr="00BF012F">
        <w:rPr>
          <w:rFonts w:ascii="Times New Roman" w:hAnsi="Times New Roman" w:cs="Times New Roman"/>
        </w:rPr>
        <w:t>i Sl</w:t>
      </w:r>
      <w:r>
        <w:rPr>
          <w:rFonts w:ascii="Times New Roman" w:hAnsi="Times New Roman" w:cs="Times New Roman"/>
        </w:rPr>
        <w:t>ove</w:t>
      </w:r>
      <w:r w:rsidRPr="00BF012F">
        <w:rPr>
          <w:rFonts w:ascii="Times New Roman" w:hAnsi="Times New Roman" w:cs="Times New Roman"/>
        </w:rPr>
        <w:t xml:space="preserve">nskej republiky. </w:t>
      </w:r>
    </w:p>
    <w:p w:rsidR="00035C9C" w:rsidRPr="00BF012F" w:rsidP="00035C9C">
      <w:pPr>
        <w:spacing w:line="360" w:lineRule="auto"/>
        <w:jc w:val="both"/>
        <w:rPr>
          <w:rFonts w:ascii="Times New Roman" w:hAnsi="Times New Roman" w:cs="Times New Roman"/>
          <w:sz w:val="16"/>
          <w:szCs w:val="16"/>
        </w:rPr>
      </w:pPr>
    </w:p>
    <w:p w:rsidR="00035C9C" w:rsidP="00035C9C">
      <w:pPr>
        <w:spacing w:line="360" w:lineRule="auto"/>
        <w:jc w:val="both"/>
        <w:rPr>
          <w:rFonts w:ascii="Times New Roman" w:hAnsi="Times New Roman" w:cs="Times New Roman"/>
        </w:rPr>
      </w:pPr>
      <w:r>
        <w:rPr>
          <w:rFonts w:ascii="Times New Roman" w:hAnsi="Times New Roman" w:cs="Times New Roman"/>
        </w:rPr>
        <w:t xml:space="preserve">Navrhovaná právna úprava nebude mať </w:t>
      </w:r>
      <w:r w:rsidR="00766518">
        <w:rPr>
          <w:rFonts w:ascii="Times New Roman" w:hAnsi="Times New Roman" w:cs="Times New Roman"/>
        </w:rPr>
        <w:t xml:space="preserve">negatívny </w:t>
      </w:r>
      <w:r>
        <w:rPr>
          <w:rFonts w:ascii="Times New Roman" w:hAnsi="Times New Roman" w:cs="Times New Roman"/>
        </w:rPr>
        <w:t xml:space="preserve">dopad na štátny rozpočet, rozpočty obcí alebo rozpočty vyšších územných celkov a nezakladá nároky na pracovné sily a organizačné zabezpečenie. </w:t>
      </w:r>
    </w:p>
    <w:p w:rsidR="00035C9C" w:rsidP="00035C9C">
      <w:pPr>
        <w:spacing w:line="360" w:lineRule="auto"/>
        <w:jc w:val="both"/>
        <w:rPr>
          <w:rFonts w:ascii="Times New Roman" w:hAnsi="Times New Roman" w:cs="Times New Roman"/>
        </w:rPr>
      </w:pPr>
    </w:p>
    <w:p w:rsidR="00035C9C" w:rsidP="00035C9C">
      <w:pPr>
        <w:jc w:val="both"/>
        <w:rPr>
          <w:rFonts w:ascii="Times New Roman" w:hAnsi="Times New Roman" w:cs="Times New Roman"/>
          <w:sz w:val="28"/>
          <w:szCs w:val="28"/>
        </w:rPr>
      </w:pPr>
    </w:p>
    <w:p w:rsidR="00035C9C" w:rsidRPr="00B857C6" w:rsidP="00035C9C">
      <w:pPr>
        <w:jc w:val="center"/>
        <w:rPr>
          <w:rFonts w:ascii="Times New Roman" w:hAnsi="Times New Roman" w:cs="Times New Roman"/>
          <w:b/>
        </w:rPr>
      </w:pPr>
      <w:r w:rsidRPr="00B857C6">
        <w:rPr>
          <w:rFonts w:ascii="Times New Roman" w:hAnsi="Times New Roman" w:cs="Times New Roman"/>
          <w:b/>
        </w:rPr>
        <w:t>Doložka finančných, ekonomických, enviro</w:t>
      </w:r>
      <w:r w:rsidR="00A46B33">
        <w:rPr>
          <w:rFonts w:ascii="Times New Roman" w:hAnsi="Times New Roman" w:cs="Times New Roman"/>
          <w:b/>
        </w:rPr>
        <w:t>n</w:t>
      </w:r>
      <w:r w:rsidRPr="00B857C6">
        <w:rPr>
          <w:rFonts w:ascii="Times New Roman" w:hAnsi="Times New Roman" w:cs="Times New Roman"/>
          <w:b/>
        </w:rPr>
        <w:t>mentál</w:t>
      </w:r>
      <w:r>
        <w:rPr>
          <w:rFonts w:ascii="Times New Roman" w:hAnsi="Times New Roman" w:cs="Times New Roman"/>
          <w:b/>
        </w:rPr>
        <w:t>nych</w:t>
      </w:r>
      <w:r w:rsidRPr="00B857C6">
        <w:rPr>
          <w:rFonts w:ascii="Times New Roman" w:hAnsi="Times New Roman" w:cs="Times New Roman"/>
          <w:b/>
        </w:rPr>
        <w:t xml:space="preserve"> vplyvov, vplyvov na zamestnanosť a podnikateľské prostredie.</w:t>
      </w:r>
    </w:p>
    <w:p w:rsidR="00035C9C" w:rsidRPr="00B857C6" w:rsidP="00035C9C">
      <w:pPr>
        <w:jc w:val="center"/>
        <w:rPr>
          <w:rFonts w:ascii="Times New Roman" w:hAnsi="Times New Roman" w:cs="Times New Roman"/>
          <w:b/>
        </w:rPr>
      </w:pPr>
    </w:p>
    <w:p w:rsidR="00035C9C" w:rsidP="00035C9C">
      <w:pPr>
        <w:jc w:val="center"/>
        <w:rPr>
          <w:rFonts w:ascii="Times New Roman" w:hAnsi="Times New Roman" w:cs="Times New Roman"/>
          <w:b/>
        </w:rPr>
      </w:pPr>
    </w:p>
    <w:p w:rsidR="00035C9C" w:rsidRPr="00B857C6" w:rsidP="00035C9C">
      <w:pPr>
        <w:jc w:val="center"/>
        <w:rPr>
          <w:rFonts w:ascii="Times New Roman" w:hAnsi="Times New Roman" w:cs="Times New Roman"/>
          <w:b/>
        </w:rPr>
      </w:pPr>
    </w:p>
    <w:p w:rsidR="00035C9C" w:rsidP="00035C9C">
      <w:pPr>
        <w:jc w:val="both"/>
        <w:rPr>
          <w:rFonts w:ascii="Times New Roman" w:hAnsi="Times New Roman" w:cs="Times New Roman"/>
        </w:rPr>
      </w:pPr>
      <w:r w:rsidRPr="00B857C6">
        <w:rPr>
          <w:rFonts w:ascii="Times New Roman" w:hAnsi="Times New Roman" w:cs="Times New Roman"/>
        </w:rPr>
        <w:t xml:space="preserve">Návrh zákona nebude mať </w:t>
      </w:r>
      <w:r w:rsidR="00766518">
        <w:rPr>
          <w:rFonts w:ascii="Times New Roman" w:hAnsi="Times New Roman" w:cs="Times New Roman"/>
        </w:rPr>
        <w:t xml:space="preserve">negatívny </w:t>
      </w:r>
      <w:r w:rsidRPr="00B857C6">
        <w:rPr>
          <w:rFonts w:ascii="Times New Roman" w:hAnsi="Times New Roman" w:cs="Times New Roman"/>
        </w:rPr>
        <w:t xml:space="preserve">dopad na verejné financie vrátane štátneho rozpočtu, rozpočtu sociálnych a zdravotných poisťovní, rozpočtu samosprávnych krajov a obcí. </w:t>
      </w:r>
    </w:p>
    <w:p w:rsidR="00766518" w:rsidRPr="00B857C6" w:rsidP="00035C9C">
      <w:pPr>
        <w:jc w:val="both"/>
        <w:rPr>
          <w:rFonts w:ascii="Times New Roman" w:hAnsi="Times New Roman" w:cs="Times New Roman"/>
        </w:rPr>
      </w:pPr>
    </w:p>
    <w:p w:rsidR="00035C9C" w:rsidRPr="00B857C6" w:rsidP="00035C9C">
      <w:pPr>
        <w:jc w:val="both"/>
        <w:rPr>
          <w:rFonts w:ascii="Times New Roman" w:hAnsi="Times New Roman" w:cs="Times New Roman"/>
        </w:rPr>
      </w:pPr>
      <w:r w:rsidRPr="00B857C6">
        <w:rPr>
          <w:rFonts w:ascii="Times New Roman" w:hAnsi="Times New Roman" w:cs="Times New Roman"/>
        </w:rPr>
        <w:t xml:space="preserve">Návrh zákona bude mať </w:t>
      </w:r>
      <w:r w:rsidR="00766518">
        <w:rPr>
          <w:rFonts w:ascii="Times New Roman" w:hAnsi="Times New Roman" w:cs="Times New Roman"/>
        </w:rPr>
        <w:t xml:space="preserve">kladný </w:t>
      </w:r>
      <w:r w:rsidRPr="00B857C6" w:rsidR="00A46B33">
        <w:rPr>
          <w:rFonts w:ascii="Times New Roman" w:hAnsi="Times New Roman" w:cs="Times New Roman"/>
        </w:rPr>
        <w:t>environmentálny</w:t>
      </w:r>
      <w:r w:rsidRPr="00B857C6">
        <w:rPr>
          <w:rFonts w:ascii="Times New Roman" w:hAnsi="Times New Roman" w:cs="Times New Roman"/>
        </w:rPr>
        <w:t xml:space="preserve"> dopad.</w:t>
      </w:r>
    </w:p>
    <w:p w:rsidR="00035C9C" w:rsidRPr="00B857C6" w:rsidP="00035C9C">
      <w:pPr>
        <w:jc w:val="both"/>
        <w:rPr>
          <w:rFonts w:ascii="Times New Roman" w:hAnsi="Times New Roman" w:cs="Times New Roman"/>
        </w:rPr>
      </w:pPr>
    </w:p>
    <w:p w:rsidR="00766518" w:rsidP="00035C9C">
      <w:pPr>
        <w:jc w:val="both"/>
        <w:rPr>
          <w:rFonts w:ascii="Times New Roman" w:hAnsi="Times New Roman" w:cs="Times New Roman"/>
        </w:rPr>
      </w:pPr>
      <w:r>
        <w:rPr>
          <w:rFonts w:ascii="Times New Roman" w:hAnsi="Times New Roman" w:cs="Times New Roman"/>
        </w:rPr>
        <w:t xml:space="preserve">Návrh zákona </w:t>
      </w:r>
      <w:r w:rsidRPr="00B857C6" w:rsidR="00035C9C">
        <w:rPr>
          <w:rFonts w:ascii="Times New Roman" w:hAnsi="Times New Roman" w:cs="Times New Roman"/>
        </w:rPr>
        <w:t xml:space="preserve">bude mať </w:t>
      </w:r>
      <w:r>
        <w:rPr>
          <w:rFonts w:ascii="Times New Roman" w:hAnsi="Times New Roman" w:cs="Times New Roman"/>
        </w:rPr>
        <w:t xml:space="preserve">pozitívny </w:t>
      </w:r>
      <w:r w:rsidRPr="00B857C6" w:rsidR="00035C9C">
        <w:rPr>
          <w:rFonts w:ascii="Times New Roman" w:hAnsi="Times New Roman" w:cs="Times New Roman"/>
        </w:rPr>
        <w:t>vplyv na podnikateľské prostredie</w:t>
      </w:r>
      <w:r>
        <w:rPr>
          <w:rFonts w:ascii="Times New Roman" w:hAnsi="Times New Roman" w:cs="Times New Roman"/>
        </w:rPr>
        <w:t>.</w:t>
      </w:r>
    </w:p>
    <w:p w:rsidR="00766518" w:rsidP="00035C9C">
      <w:pPr>
        <w:jc w:val="both"/>
        <w:rPr>
          <w:rFonts w:ascii="Times New Roman" w:hAnsi="Times New Roman" w:cs="Times New Roman"/>
        </w:rPr>
      </w:pPr>
    </w:p>
    <w:p w:rsidR="00035C9C" w:rsidRPr="00B857C6" w:rsidP="00035C9C">
      <w:pPr>
        <w:jc w:val="both"/>
        <w:rPr>
          <w:rFonts w:ascii="Times New Roman" w:hAnsi="Times New Roman" w:cs="Times New Roman"/>
        </w:rPr>
      </w:pPr>
      <w:r w:rsidR="00766518">
        <w:rPr>
          <w:rFonts w:ascii="Times New Roman" w:hAnsi="Times New Roman" w:cs="Times New Roman"/>
        </w:rPr>
        <w:t>Návrh zákona nebude mať vplyv n</w:t>
      </w:r>
      <w:r w:rsidRPr="00B857C6">
        <w:rPr>
          <w:rFonts w:ascii="Times New Roman" w:hAnsi="Times New Roman" w:cs="Times New Roman"/>
        </w:rPr>
        <w:t>a zamestnanosť.</w:t>
      </w:r>
    </w:p>
    <w:p w:rsidR="00035C9C" w:rsidRPr="00B857C6" w:rsidP="00035C9C">
      <w:pPr>
        <w:jc w:val="both"/>
        <w:rPr>
          <w:rFonts w:ascii="Times New Roman" w:hAnsi="Times New Roman" w:cs="Times New Roman"/>
        </w:rPr>
      </w:pPr>
    </w:p>
    <w:p w:rsidR="00035C9C" w:rsidRPr="00B857C6" w:rsidP="00035C9C">
      <w:pPr>
        <w:jc w:val="both"/>
        <w:rPr>
          <w:rFonts w:ascii="Times New Roman" w:hAnsi="Times New Roman" w:cs="Times New Roman"/>
        </w:rPr>
      </w:pPr>
    </w:p>
    <w:p w:rsidR="00035C9C" w:rsidRPr="00B857C6" w:rsidP="00035C9C">
      <w:pPr>
        <w:jc w:val="both"/>
        <w:rPr>
          <w:rFonts w:ascii="Times New Roman" w:hAnsi="Times New Roman" w:cs="Times New Roman"/>
        </w:rPr>
      </w:pPr>
    </w:p>
    <w:p w:rsidR="00035C9C" w:rsidRPr="00B857C6" w:rsidP="00035C9C">
      <w:pPr>
        <w:jc w:val="center"/>
        <w:rPr>
          <w:rFonts w:ascii="Times New Roman" w:hAnsi="Times New Roman" w:cs="Times New Roman"/>
          <w:b/>
        </w:rPr>
      </w:pPr>
      <w:r w:rsidRPr="00B857C6">
        <w:rPr>
          <w:rFonts w:ascii="Times New Roman" w:hAnsi="Times New Roman" w:cs="Times New Roman"/>
          <w:b/>
        </w:rPr>
        <w:t>DOLOŽKA ZLUČITEĽNOSTI</w:t>
      </w:r>
    </w:p>
    <w:p w:rsidR="00035C9C" w:rsidRPr="00B857C6" w:rsidP="00035C9C">
      <w:pPr>
        <w:jc w:val="center"/>
        <w:rPr>
          <w:rFonts w:ascii="Times New Roman" w:hAnsi="Times New Roman" w:cs="Times New Roman"/>
          <w:b/>
        </w:rPr>
      </w:pPr>
      <w:r w:rsidRPr="00B857C6">
        <w:rPr>
          <w:rFonts w:ascii="Times New Roman" w:hAnsi="Times New Roman" w:cs="Times New Roman"/>
          <w:b/>
        </w:rPr>
        <w:t>Právneho predpisu</w:t>
      </w:r>
    </w:p>
    <w:p w:rsidR="00035C9C" w:rsidRPr="00B857C6" w:rsidP="00035C9C">
      <w:pPr>
        <w:jc w:val="center"/>
        <w:rPr>
          <w:rFonts w:ascii="Times New Roman" w:hAnsi="Times New Roman" w:cs="Times New Roman"/>
          <w:b/>
        </w:rPr>
      </w:pPr>
      <w:r w:rsidRPr="00B857C6">
        <w:rPr>
          <w:rFonts w:ascii="Times New Roman" w:hAnsi="Times New Roman" w:cs="Times New Roman"/>
          <w:b/>
        </w:rPr>
        <w:t xml:space="preserve">s právom Európskych spoločenstiev a právom Európskej únie </w:t>
      </w:r>
    </w:p>
    <w:p w:rsidR="00035C9C" w:rsidRPr="00B857C6" w:rsidP="00035C9C">
      <w:pPr>
        <w:jc w:val="center"/>
        <w:rPr>
          <w:rFonts w:ascii="Times New Roman" w:hAnsi="Times New Roman" w:cs="Times New Roman"/>
          <w:b/>
        </w:rPr>
      </w:pPr>
    </w:p>
    <w:p w:rsidR="00035C9C" w:rsidRPr="00B857C6" w:rsidP="00035C9C">
      <w:pPr>
        <w:jc w:val="center"/>
        <w:rPr>
          <w:rFonts w:ascii="Times New Roman" w:hAnsi="Times New Roman" w:cs="Times New Roman"/>
          <w:b/>
        </w:rPr>
      </w:pPr>
    </w:p>
    <w:p w:rsidR="00035C9C" w:rsidRPr="00B857C6" w:rsidP="00035C9C">
      <w:pPr>
        <w:jc w:val="both"/>
        <w:rPr>
          <w:rFonts w:ascii="Times New Roman" w:hAnsi="Times New Roman" w:cs="Times New Roman"/>
        </w:rPr>
      </w:pPr>
      <w:r w:rsidRPr="00B857C6">
        <w:rPr>
          <w:rFonts w:ascii="Times New Roman" w:hAnsi="Times New Roman" w:cs="Times New Roman"/>
        </w:rPr>
        <w:t xml:space="preserve">1.  </w:t>
      </w:r>
      <w:r w:rsidRPr="00B857C6">
        <w:rPr>
          <w:rFonts w:ascii="Times New Roman" w:hAnsi="Times New Roman" w:cs="Times New Roman"/>
          <w:b/>
        </w:rPr>
        <w:t xml:space="preserve">Predkladateľ právneho predpisu:       </w:t>
      </w:r>
      <w:r>
        <w:rPr>
          <w:rFonts w:ascii="Times New Roman" w:hAnsi="Times New Roman" w:cs="Times New Roman"/>
          <w:b/>
        </w:rPr>
        <w:t xml:space="preserve">  </w:t>
      </w:r>
      <w:r w:rsidRPr="00B857C6">
        <w:rPr>
          <w:rFonts w:ascii="Times New Roman" w:hAnsi="Times New Roman" w:cs="Times New Roman"/>
        </w:rPr>
        <w:t>Poslan</w:t>
      </w:r>
      <w:r w:rsidR="00766518">
        <w:rPr>
          <w:rFonts w:ascii="Times New Roman" w:hAnsi="Times New Roman" w:cs="Times New Roman"/>
        </w:rPr>
        <w:t xml:space="preserve">kyňa </w:t>
      </w:r>
      <w:r w:rsidRPr="00B857C6">
        <w:rPr>
          <w:rFonts w:ascii="Times New Roman" w:hAnsi="Times New Roman" w:cs="Times New Roman"/>
        </w:rPr>
        <w:t>Národnej rady Slovenskej</w:t>
      </w:r>
      <w:r>
        <w:rPr>
          <w:rFonts w:ascii="Times New Roman" w:hAnsi="Times New Roman" w:cs="Times New Roman"/>
        </w:rPr>
        <w:t xml:space="preserve"> republiky</w:t>
      </w:r>
    </w:p>
    <w:p w:rsidR="00035C9C" w:rsidRPr="00B857C6" w:rsidP="00035C9C">
      <w:pPr>
        <w:jc w:val="both"/>
        <w:rPr>
          <w:rFonts w:ascii="Times New Roman" w:hAnsi="Times New Roman" w:cs="Times New Roman"/>
        </w:rPr>
      </w:pPr>
      <w:r w:rsidRPr="00B857C6">
        <w:rPr>
          <w:rFonts w:ascii="Times New Roman" w:hAnsi="Times New Roman" w:cs="Times New Roman"/>
        </w:rPr>
        <w:t xml:space="preserve">                                     </w:t>
      </w:r>
      <w:r w:rsidR="00766518">
        <w:rPr>
          <w:rFonts w:ascii="Times New Roman" w:hAnsi="Times New Roman" w:cs="Times New Roman"/>
        </w:rPr>
        <w:t xml:space="preserve">                             </w:t>
        <w:tab/>
        <w:t>Tatiana Rosová</w:t>
      </w:r>
      <w:r>
        <w:rPr>
          <w:rFonts w:ascii="Times New Roman" w:hAnsi="Times New Roman" w:cs="Times New Roman"/>
        </w:rPr>
        <w:t xml:space="preserve"> </w:t>
      </w:r>
    </w:p>
    <w:p w:rsidR="00035C9C" w:rsidRPr="00B857C6" w:rsidP="00035C9C">
      <w:pPr>
        <w:jc w:val="both"/>
        <w:rPr>
          <w:rFonts w:ascii="Times New Roman" w:hAnsi="Times New Roman" w:cs="Times New Roman"/>
        </w:rPr>
      </w:pPr>
      <w:r w:rsidRPr="00B857C6">
        <w:rPr>
          <w:rFonts w:ascii="Times New Roman" w:hAnsi="Times New Roman" w:cs="Times New Roman"/>
        </w:rPr>
        <w:t xml:space="preserve">                                                                      </w:t>
      </w:r>
    </w:p>
    <w:p w:rsidR="00035C9C" w:rsidRPr="00B857C6" w:rsidP="00035C9C">
      <w:pPr>
        <w:jc w:val="both"/>
        <w:rPr>
          <w:rFonts w:ascii="Times New Roman" w:hAnsi="Times New Roman" w:cs="Times New Roman"/>
        </w:rPr>
      </w:pPr>
    </w:p>
    <w:p w:rsidR="00035C9C" w:rsidRPr="00B857C6" w:rsidP="00766518">
      <w:pPr>
        <w:jc w:val="both"/>
        <w:rPr>
          <w:rFonts w:ascii="Times New Roman" w:hAnsi="Times New Roman" w:cs="Times New Roman"/>
        </w:rPr>
      </w:pPr>
      <w:r w:rsidRPr="00B857C6">
        <w:rPr>
          <w:rFonts w:ascii="Times New Roman" w:hAnsi="Times New Roman" w:cs="Times New Roman"/>
        </w:rPr>
        <w:t xml:space="preserve">2.  </w:t>
      </w:r>
      <w:r w:rsidRPr="00B857C6">
        <w:rPr>
          <w:rFonts w:ascii="Times New Roman" w:hAnsi="Times New Roman" w:cs="Times New Roman"/>
          <w:b/>
        </w:rPr>
        <w:t>Názov návrhu právneho predpisu</w:t>
      </w:r>
      <w:r w:rsidR="00766518">
        <w:rPr>
          <w:rFonts w:ascii="Times New Roman" w:hAnsi="Times New Roman" w:cs="Times New Roman"/>
        </w:rPr>
        <w:t xml:space="preserve">: </w:t>
      </w:r>
      <w:r w:rsidRPr="00B857C6">
        <w:rPr>
          <w:rFonts w:ascii="Times New Roman" w:hAnsi="Times New Roman" w:cs="Times New Roman"/>
        </w:rPr>
        <w:t xml:space="preserve">Zákon, ktorým sa mení a dopĺňa  </w:t>
      </w:r>
      <w:r>
        <w:rPr>
          <w:rFonts w:ascii="Times New Roman" w:hAnsi="Times New Roman" w:cs="Times New Roman"/>
        </w:rPr>
        <w:t>zákon č.</w:t>
      </w:r>
      <w:r w:rsidR="00766518">
        <w:rPr>
          <w:rFonts w:ascii="Times New Roman" w:hAnsi="Times New Roman" w:cs="Times New Roman"/>
        </w:rPr>
        <w:br/>
      </w:r>
      <w:r w:rsidRPr="00B857C6">
        <w:rPr>
          <w:rFonts w:ascii="Times New Roman" w:hAnsi="Times New Roman" w:cs="Times New Roman"/>
        </w:rPr>
        <w:t xml:space="preserve">                                              </w:t>
      </w:r>
      <w:r>
        <w:rPr>
          <w:rFonts w:ascii="Times New Roman" w:hAnsi="Times New Roman" w:cs="Times New Roman"/>
        </w:rPr>
        <w:t xml:space="preserve">                        </w:t>
      </w:r>
      <w:r w:rsidR="00766518">
        <w:rPr>
          <w:rFonts w:ascii="Times New Roman" w:hAnsi="Times New Roman" w:cs="Times New Roman"/>
        </w:rPr>
        <w:t xml:space="preserve">   </w:t>
      </w:r>
      <w:r w:rsidRPr="00035C9C" w:rsidR="00766518">
        <w:rPr>
          <w:rFonts w:ascii="Times New Roman" w:hAnsi="Times New Roman" w:cs="Times New Roman"/>
        </w:rPr>
        <w:t>č.</w:t>
      </w:r>
      <w:r w:rsidRPr="00035C9C" w:rsidR="00766518">
        <w:rPr>
          <w:rFonts w:ascii="Times New Roman" w:hAnsi="Times New Roman" w:cs="Times New Roman"/>
          <w:bCs/>
          <w:kern w:val="36"/>
        </w:rPr>
        <w:t>377/2004</w:t>
      </w:r>
      <w:r w:rsidR="00766518">
        <w:rPr>
          <w:rFonts w:ascii="Times New Roman" w:hAnsi="Times New Roman" w:cs="Times New Roman"/>
          <w:bCs/>
          <w:kern w:val="36"/>
        </w:rPr>
        <w:t xml:space="preserve"> </w:t>
      </w:r>
      <w:r w:rsidRPr="00035C9C" w:rsidR="00766518">
        <w:rPr>
          <w:rFonts w:ascii="Times New Roman" w:hAnsi="Times New Roman" w:cs="Times New Roman"/>
        </w:rPr>
        <w:t>o ochrane nefajčiarov</w:t>
      </w:r>
      <w:r w:rsidR="00766518">
        <w:rPr>
          <w:rFonts w:ascii="Times New Roman" w:hAnsi="Times New Roman" w:cs="Times New Roman"/>
        </w:rPr>
        <w:t xml:space="preserve"> </w:t>
      </w:r>
      <w:r w:rsidRPr="00035C9C" w:rsidR="00766518">
        <w:rPr>
          <w:rFonts w:ascii="Times New Roman" w:hAnsi="Times New Roman" w:cs="Times New Roman"/>
        </w:rPr>
        <w:t xml:space="preserve">a o zmene </w:t>
      </w:r>
      <w:r w:rsidR="00766518">
        <w:rPr>
          <w:rFonts w:ascii="Times New Roman" w:hAnsi="Times New Roman" w:cs="Times New Roman"/>
        </w:rPr>
        <w:br/>
        <w:t xml:space="preserve">                                                                         </w:t>
      </w:r>
      <w:r w:rsidRPr="00035C9C" w:rsidR="00766518">
        <w:rPr>
          <w:rFonts w:ascii="Times New Roman" w:hAnsi="Times New Roman" w:cs="Times New Roman"/>
        </w:rPr>
        <w:t>a doplnení niektorých zákonov</w:t>
      </w:r>
      <w:r w:rsidRPr="00035C9C" w:rsidR="00766518">
        <w:rPr>
          <w:rFonts w:ascii="Times New Roman" w:hAnsi="Times New Roman" w:cs="Times New Roman"/>
          <w:b/>
        </w:rPr>
        <w:t xml:space="preserve">  </w:t>
      </w:r>
    </w:p>
    <w:p w:rsidR="00035C9C" w:rsidRPr="00B857C6" w:rsidP="00035C9C">
      <w:pPr>
        <w:jc w:val="both"/>
        <w:rPr>
          <w:rFonts w:ascii="Times New Roman" w:hAnsi="Times New Roman" w:cs="Times New Roman"/>
        </w:rPr>
      </w:pPr>
      <w:r w:rsidRPr="00B857C6">
        <w:rPr>
          <w:rFonts w:ascii="Times New Roman" w:hAnsi="Times New Roman" w:cs="Times New Roman"/>
        </w:rPr>
        <w:t xml:space="preserve">                                                                      </w:t>
      </w:r>
    </w:p>
    <w:p w:rsidR="00035C9C" w:rsidRPr="00B857C6" w:rsidP="00035C9C">
      <w:pPr>
        <w:jc w:val="both"/>
        <w:rPr>
          <w:rFonts w:ascii="Times New Roman" w:hAnsi="Times New Roman" w:cs="Times New Roman"/>
        </w:rPr>
      </w:pPr>
    </w:p>
    <w:p w:rsidR="00035C9C" w:rsidRPr="00B857C6" w:rsidP="00035C9C">
      <w:pPr>
        <w:jc w:val="both"/>
        <w:rPr>
          <w:rFonts w:ascii="Times New Roman" w:hAnsi="Times New Roman" w:cs="Times New Roman"/>
        </w:rPr>
      </w:pPr>
      <w:r w:rsidRPr="00B857C6">
        <w:rPr>
          <w:rFonts w:ascii="Times New Roman" w:hAnsi="Times New Roman" w:cs="Times New Roman"/>
        </w:rPr>
        <w:t xml:space="preserve">3. </w:t>
      </w:r>
      <w:r w:rsidRPr="00B857C6">
        <w:rPr>
          <w:rFonts w:ascii="Times New Roman" w:hAnsi="Times New Roman" w:cs="Times New Roman"/>
          <w:b/>
        </w:rPr>
        <w:t xml:space="preserve"> Problematika návrhu právneho predpisu:</w:t>
      </w:r>
    </w:p>
    <w:p w:rsidR="00035C9C" w:rsidRPr="00B857C6" w:rsidP="00035C9C">
      <w:pPr>
        <w:jc w:val="both"/>
        <w:rPr>
          <w:rFonts w:ascii="Times New Roman" w:hAnsi="Times New Roman" w:cs="Times New Roman"/>
        </w:rPr>
      </w:pPr>
    </w:p>
    <w:p w:rsidR="00035C9C" w:rsidRPr="00B857C6" w:rsidP="00035C9C">
      <w:pPr>
        <w:spacing w:line="360" w:lineRule="auto"/>
        <w:jc w:val="both"/>
        <w:rPr>
          <w:rFonts w:ascii="Times New Roman" w:hAnsi="Times New Roman" w:cs="Times New Roman"/>
        </w:rPr>
      </w:pPr>
      <w:r w:rsidRPr="00B857C6">
        <w:rPr>
          <w:rFonts w:ascii="Times New Roman" w:hAnsi="Times New Roman" w:cs="Times New Roman"/>
        </w:rPr>
        <w:t>a)  nie je upravená v práve Európskych spoločenstiev</w:t>
      </w:r>
    </w:p>
    <w:p w:rsidR="00035C9C" w:rsidRPr="00B857C6" w:rsidP="00035C9C">
      <w:pPr>
        <w:spacing w:line="360" w:lineRule="auto"/>
        <w:jc w:val="both"/>
        <w:rPr>
          <w:rFonts w:ascii="Times New Roman" w:hAnsi="Times New Roman" w:cs="Times New Roman"/>
        </w:rPr>
      </w:pPr>
      <w:r w:rsidRPr="00B857C6">
        <w:rPr>
          <w:rFonts w:ascii="Times New Roman" w:hAnsi="Times New Roman" w:cs="Times New Roman"/>
        </w:rPr>
        <w:t>b)  nie je upravená v práve Európskej únie</w:t>
      </w:r>
    </w:p>
    <w:p w:rsidR="00035C9C" w:rsidRPr="00B857C6" w:rsidP="00035C9C">
      <w:pPr>
        <w:jc w:val="both"/>
        <w:rPr>
          <w:rFonts w:ascii="Times New Roman" w:hAnsi="Times New Roman" w:cs="Times New Roman"/>
        </w:rPr>
      </w:pPr>
      <w:r w:rsidRPr="00B857C6">
        <w:rPr>
          <w:rFonts w:ascii="Times New Roman" w:hAnsi="Times New Roman" w:cs="Times New Roman"/>
        </w:rPr>
        <w:t xml:space="preserve">c)  nie je obsiahnutá v judikatúre Súdneho dvora Európskych spoločenstiev  </w:t>
      </w:r>
    </w:p>
    <w:p w:rsidR="00035C9C" w:rsidRPr="00B857C6" w:rsidP="00035C9C">
      <w:pPr>
        <w:jc w:val="both"/>
        <w:rPr>
          <w:rFonts w:ascii="Times New Roman" w:hAnsi="Times New Roman" w:cs="Times New Roman"/>
        </w:rPr>
      </w:pPr>
      <w:r w:rsidRPr="00B857C6">
        <w:rPr>
          <w:rFonts w:ascii="Times New Roman" w:hAnsi="Times New Roman" w:cs="Times New Roman"/>
        </w:rPr>
        <w:t xml:space="preserve">     alebo súdu prvého stupňa európskych spoločenstiev</w:t>
      </w:r>
    </w:p>
    <w:p w:rsidR="00035C9C" w:rsidRPr="00B857C6" w:rsidP="00035C9C">
      <w:pPr>
        <w:jc w:val="both"/>
        <w:rPr>
          <w:rFonts w:ascii="Times New Roman" w:hAnsi="Times New Roman" w:cs="Times New Roman"/>
        </w:rPr>
      </w:pPr>
    </w:p>
    <w:p w:rsidR="00035C9C" w:rsidRPr="00B857C6" w:rsidP="00035C9C">
      <w:pPr>
        <w:jc w:val="both"/>
        <w:rPr>
          <w:rFonts w:ascii="Times New Roman" w:hAnsi="Times New Roman" w:cs="Times New Roman"/>
        </w:rPr>
      </w:pPr>
      <w:r w:rsidRPr="00B857C6">
        <w:rPr>
          <w:rFonts w:ascii="Times New Roman" w:hAnsi="Times New Roman" w:cs="Times New Roman"/>
        </w:rPr>
        <w:t xml:space="preserve">4.  </w:t>
      </w:r>
      <w:r w:rsidRPr="00B857C6">
        <w:rPr>
          <w:rFonts w:ascii="Times New Roman" w:hAnsi="Times New Roman" w:cs="Times New Roman"/>
          <w:b/>
        </w:rPr>
        <w:t xml:space="preserve">Záväzky Slovenskej republiky </w:t>
      </w:r>
      <w:r w:rsidRPr="00B857C6">
        <w:rPr>
          <w:rFonts w:ascii="Times New Roman" w:hAnsi="Times New Roman" w:cs="Times New Roman"/>
        </w:rPr>
        <w:t xml:space="preserve"> vo vzťahu k Európskym spoločenstvám  </w:t>
      </w:r>
    </w:p>
    <w:p w:rsidR="00035C9C" w:rsidRPr="00B857C6" w:rsidP="00035C9C">
      <w:pPr>
        <w:jc w:val="both"/>
        <w:rPr>
          <w:rFonts w:ascii="Times New Roman" w:hAnsi="Times New Roman" w:cs="Times New Roman"/>
        </w:rPr>
      </w:pPr>
      <w:r w:rsidRPr="00B857C6">
        <w:rPr>
          <w:rFonts w:ascii="Times New Roman" w:hAnsi="Times New Roman" w:cs="Times New Roman"/>
        </w:rPr>
        <w:t xml:space="preserve">     a Európskej únii.</w:t>
      </w:r>
    </w:p>
    <w:p w:rsidR="00035C9C" w:rsidRPr="00B857C6" w:rsidP="00035C9C">
      <w:pPr>
        <w:jc w:val="both"/>
        <w:rPr>
          <w:rFonts w:ascii="Times New Roman" w:hAnsi="Times New Roman" w:cs="Times New Roman"/>
        </w:rPr>
      </w:pPr>
    </w:p>
    <w:p w:rsidR="00035C9C" w:rsidRPr="00B857C6" w:rsidP="00035C9C">
      <w:pPr>
        <w:spacing w:line="360" w:lineRule="auto"/>
        <w:jc w:val="both"/>
        <w:rPr>
          <w:rFonts w:ascii="Times New Roman" w:hAnsi="Times New Roman" w:cs="Times New Roman"/>
        </w:rPr>
      </w:pPr>
      <w:r w:rsidRPr="00B857C6">
        <w:rPr>
          <w:rFonts w:ascii="Times New Roman" w:hAnsi="Times New Roman" w:cs="Times New Roman"/>
        </w:rPr>
        <w:t>a)  bezpredmetné</w:t>
      </w:r>
    </w:p>
    <w:p w:rsidR="00035C9C" w:rsidRPr="00B857C6" w:rsidP="00035C9C">
      <w:pPr>
        <w:jc w:val="both"/>
        <w:rPr>
          <w:rFonts w:ascii="Times New Roman" w:hAnsi="Times New Roman" w:cs="Times New Roman"/>
        </w:rPr>
      </w:pPr>
      <w:r w:rsidRPr="00B857C6">
        <w:rPr>
          <w:rFonts w:ascii="Times New Roman" w:hAnsi="Times New Roman" w:cs="Times New Roman"/>
        </w:rPr>
        <w:t xml:space="preserve">b)  v danej oblasti sa proti Slovenskej republike nevedie žiadne konanie  </w:t>
      </w:r>
    </w:p>
    <w:p w:rsidR="00035C9C" w:rsidRPr="00B857C6" w:rsidP="00035C9C">
      <w:pPr>
        <w:jc w:val="both"/>
        <w:rPr>
          <w:rFonts w:ascii="Times New Roman" w:hAnsi="Times New Roman" w:cs="Times New Roman"/>
        </w:rPr>
      </w:pPr>
      <w:r w:rsidRPr="00B857C6">
        <w:rPr>
          <w:rFonts w:ascii="Times New Roman" w:hAnsi="Times New Roman" w:cs="Times New Roman"/>
        </w:rPr>
        <w:t xml:space="preserve">     o porušení Zmluvy o založení európskych spoločenstiev</w:t>
      </w:r>
    </w:p>
    <w:p w:rsidR="00035C9C" w:rsidRPr="00B857C6" w:rsidP="00035C9C">
      <w:pPr>
        <w:jc w:val="both"/>
        <w:rPr>
          <w:rFonts w:ascii="Times New Roman" w:hAnsi="Times New Roman" w:cs="Times New Roman"/>
        </w:rPr>
      </w:pPr>
      <w:r w:rsidRPr="00B857C6">
        <w:rPr>
          <w:rFonts w:ascii="Times New Roman" w:hAnsi="Times New Roman" w:cs="Times New Roman"/>
        </w:rPr>
        <w:t xml:space="preserve">c)  bezpredmetné (návrhom zákona sa nepreberá smernica ani rámcové  </w:t>
      </w:r>
    </w:p>
    <w:p w:rsidR="00035C9C" w:rsidRPr="00B857C6" w:rsidP="00035C9C">
      <w:pPr>
        <w:jc w:val="both"/>
        <w:rPr>
          <w:rFonts w:ascii="Times New Roman" w:hAnsi="Times New Roman" w:cs="Times New Roman"/>
        </w:rPr>
      </w:pPr>
      <w:r w:rsidRPr="00B857C6">
        <w:rPr>
          <w:rFonts w:ascii="Times New Roman" w:hAnsi="Times New Roman" w:cs="Times New Roman"/>
        </w:rPr>
        <w:t xml:space="preserve">     rozhodnutia)</w:t>
      </w:r>
    </w:p>
    <w:p w:rsidR="00035C9C" w:rsidRPr="00B857C6" w:rsidP="00035C9C">
      <w:pPr>
        <w:jc w:val="both"/>
        <w:rPr>
          <w:rFonts w:ascii="Times New Roman" w:hAnsi="Times New Roman" w:cs="Times New Roman"/>
        </w:rPr>
      </w:pPr>
    </w:p>
    <w:p w:rsidR="00035C9C" w:rsidRPr="00B857C6" w:rsidP="00035C9C">
      <w:pPr>
        <w:jc w:val="both"/>
        <w:rPr>
          <w:rFonts w:ascii="Times New Roman" w:hAnsi="Times New Roman" w:cs="Times New Roman"/>
        </w:rPr>
      </w:pPr>
      <w:r w:rsidRPr="00B857C6">
        <w:rPr>
          <w:rFonts w:ascii="Times New Roman" w:hAnsi="Times New Roman" w:cs="Times New Roman"/>
        </w:rPr>
        <w:t xml:space="preserve">5.  Stupeň zlučiteľnosti návrhu zákona s právom Európskych spoločenstiev  </w:t>
      </w:r>
    </w:p>
    <w:p w:rsidR="00035C9C" w:rsidRPr="00B857C6" w:rsidP="00035C9C">
      <w:pPr>
        <w:jc w:val="both"/>
        <w:rPr>
          <w:rFonts w:ascii="Times New Roman" w:hAnsi="Times New Roman" w:cs="Times New Roman"/>
        </w:rPr>
      </w:pPr>
      <w:r w:rsidRPr="00B857C6">
        <w:rPr>
          <w:rFonts w:ascii="Times New Roman" w:hAnsi="Times New Roman" w:cs="Times New Roman"/>
        </w:rPr>
        <w:t xml:space="preserve">     a právom Európskej únie:  úplný</w:t>
      </w:r>
    </w:p>
    <w:p w:rsidR="00035C9C" w:rsidRPr="00B857C6" w:rsidP="00035C9C">
      <w:pPr>
        <w:jc w:val="both"/>
        <w:rPr>
          <w:rFonts w:ascii="Times New Roman" w:hAnsi="Times New Roman" w:cs="Times New Roman"/>
        </w:rPr>
      </w:pPr>
    </w:p>
    <w:p w:rsidR="00035C9C" w:rsidRPr="00B857C6" w:rsidP="00035C9C">
      <w:pPr>
        <w:jc w:val="both"/>
        <w:rPr>
          <w:rFonts w:ascii="Times New Roman" w:hAnsi="Times New Roman" w:cs="Times New Roman"/>
        </w:rPr>
      </w:pPr>
    </w:p>
    <w:p w:rsidR="00035C9C" w:rsidRPr="00B857C6" w:rsidP="00035C9C">
      <w:pPr>
        <w:jc w:val="both"/>
        <w:rPr>
          <w:rFonts w:ascii="Times New Roman" w:hAnsi="Times New Roman" w:cs="Times New Roman"/>
          <w:b/>
        </w:rPr>
      </w:pPr>
      <w:r w:rsidRPr="00B857C6">
        <w:rPr>
          <w:rFonts w:ascii="Times New Roman" w:hAnsi="Times New Roman" w:cs="Times New Roman"/>
          <w:b/>
        </w:rPr>
        <w:t xml:space="preserve"> Osobitná časť:</w:t>
      </w:r>
    </w:p>
    <w:p w:rsidR="00035C9C" w:rsidRPr="00B857C6" w:rsidP="00035C9C">
      <w:pPr>
        <w:jc w:val="both"/>
        <w:rPr>
          <w:rFonts w:ascii="Times New Roman" w:hAnsi="Times New Roman" w:cs="Times New Roman"/>
          <w:b/>
        </w:rPr>
      </w:pPr>
    </w:p>
    <w:p w:rsidR="00035C9C" w:rsidRPr="00B857C6" w:rsidP="00035C9C">
      <w:pPr>
        <w:jc w:val="both"/>
        <w:rPr>
          <w:rFonts w:ascii="Times New Roman" w:hAnsi="Times New Roman" w:cs="Times New Roman"/>
          <w:b/>
        </w:rPr>
      </w:pPr>
    </w:p>
    <w:p w:rsidR="00035C9C" w:rsidRPr="00527ABF" w:rsidP="00035C9C">
      <w:pPr>
        <w:jc w:val="both"/>
        <w:rPr>
          <w:rFonts w:ascii="Times New Roman" w:hAnsi="Times New Roman" w:cs="Times New Roman"/>
        </w:rPr>
      </w:pPr>
      <w:r w:rsidRPr="00527ABF">
        <w:rPr>
          <w:rFonts w:ascii="Times New Roman" w:hAnsi="Times New Roman" w:cs="Times New Roman"/>
        </w:rPr>
        <w:t>K Čl. 1</w:t>
      </w:r>
    </w:p>
    <w:p w:rsidR="00035C9C" w:rsidRPr="00527ABF" w:rsidP="00035C9C">
      <w:pPr>
        <w:jc w:val="both"/>
        <w:rPr>
          <w:rFonts w:ascii="Times New Roman" w:hAnsi="Times New Roman" w:cs="Times New Roman"/>
        </w:rPr>
      </w:pPr>
    </w:p>
    <w:p w:rsidR="00A46B33" w:rsidP="00035C9C">
      <w:pPr>
        <w:jc w:val="both"/>
        <w:rPr>
          <w:rFonts w:ascii="Times New Roman" w:hAnsi="Times New Roman" w:cs="Times New Roman"/>
        </w:rPr>
      </w:pPr>
      <w:r>
        <w:rPr>
          <w:rFonts w:ascii="Times New Roman" w:hAnsi="Times New Roman" w:cs="Times New Roman"/>
        </w:rPr>
        <w:t>N</w:t>
      </w:r>
      <w:r w:rsidRPr="00B857C6" w:rsidR="00035C9C">
        <w:rPr>
          <w:rFonts w:ascii="Times New Roman" w:hAnsi="Times New Roman" w:cs="Times New Roman"/>
        </w:rPr>
        <w:t>avrh</w:t>
      </w:r>
      <w:r w:rsidR="00035C9C">
        <w:rPr>
          <w:rFonts w:ascii="Times New Roman" w:hAnsi="Times New Roman" w:cs="Times New Roman"/>
        </w:rPr>
        <w:t xml:space="preserve">ovanou zmenou </w:t>
      </w:r>
      <w:r>
        <w:rPr>
          <w:rFonts w:ascii="Times New Roman" w:hAnsi="Times New Roman" w:cs="Times New Roman"/>
        </w:rPr>
        <w:t xml:space="preserve"> § 2 </w:t>
      </w:r>
      <w:r w:rsidR="00035C9C">
        <w:rPr>
          <w:rFonts w:ascii="Times New Roman" w:hAnsi="Times New Roman" w:cs="Times New Roman"/>
        </w:rPr>
        <w:t xml:space="preserve">je </w:t>
      </w:r>
      <w:r w:rsidR="00766518">
        <w:rPr>
          <w:rFonts w:ascii="Times New Roman" w:hAnsi="Times New Roman" w:cs="Times New Roman"/>
        </w:rPr>
        <w:t xml:space="preserve">zmena definície pojmu „zariadenie spoločného stravovania“ tak, aby ním bolo každé zariadenie, v ktorom sa podávajú pokrmy alebo nápoje. </w:t>
      </w:r>
    </w:p>
    <w:p w:rsidR="00A46B33" w:rsidP="00035C9C">
      <w:pPr>
        <w:jc w:val="both"/>
        <w:rPr>
          <w:rFonts w:ascii="Times New Roman" w:hAnsi="Times New Roman" w:cs="Times New Roman"/>
        </w:rPr>
      </w:pPr>
    </w:p>
    <w:p w:rsidR="00A46B33" w:rsidP="00035C9C">
      <w:pPr>
        <w:jc w:val="both"/>
        <w:rPr>
          <w:rFonts w:ascii="Times New Roman" w:hAnsi="Times New Roman" w:cs="Times New Roman"/>
        </w:rPr>
      </w:pPr>
      <w:r>
        <w:rPr>
          <w:rFonts w:ascii="Times New Roman" w:hAnsi="Times New Roman" w:cs="Times New Roman"/>
        </w:rPr>
        <w:t>Časť definície hovoriaca o výrobe alebo príprave pokrmov sa zrušuje, pretože:</w:t>
      </w:r>
    </w:p>
    <w:p w:rsidR="00A46B33" w:rsidP="00A46B33">
      <w:pPr>
        <w:numPr>
          <w:ilvl w:val="0"/>
          <w:numId w:val="3"/>
        </w:numPr>
        <w:tabs>
          <w:tab w:val="left" w:pos="720"/>
        </w:tabs>
        <w:jc w:val="both"/>
        <w:rPr>
          <w:rFonts w:ascii="Times New Roman" w:hAnsi="Times New Roman" w:cs="Times New Roman"/>
        </w:rPr>
      </w:pPr>
      <w:r>
        <w:rPr>
          <w:rFonts w:ascii="Times New Roman" w:hAnsi="Times New Roman" w:cs="Times New Roman"/>
        </w:rPr>
        <w:t>podmienky hygieny vrátene fajčenia pri výrobe a príprave pokrmov sú predmetom iných predpisov</w:t>
      </w:r>
    </w:p>
    <w:p w:rsidR="00A46B33" w:rsidP="00A46B33">
      <w:pPr>
        <w:numPr>
          <w:ilvl w:val="0"/>
          <w:numId w:val="3"/>
        </w:numPr>
        <w:tabs>
          <w:tab w:val="left" w:pos="720"/>
        </w:tabs>
        <w:jc w:val="both"/>
        <w:rPr>
          <w:rFonts w:ascii="Times New Roman" w:hAnsi="Times New Roman" w:cs="Times New Roman"/>
        </w:rPr>
      </w:pPr>
      <w:r>
        <w:rPr>
          <w:rFonts w:ascii="Times New Roman" w:hAnsi="Times New Roman" w:cs="Times New Roman"/>
        </w:rPr>
        <w:t>aj bez tejto časti sa definícia pojmu týka zariadení, v ktorých sa pokrmy alebo nápoje podávajú a zároveň sa v nich aj vyrábajú alebo pripravujú</w:t>
      </w:r>
    </w:p>
    <w:p w:rsidR="00035C9C" w:rsidP="00A46B33">
      <w:pPr>
        <w:numPr>
          <w:ilvl w:val="0"/>
          <w:numId w:val="3"/>
        </w:numPr>
        <w:tabs>
          <w:tab w:val="left" w:pos="720"/>
        </w:tabs>
        <w:jc w:val="both"/>
        <w:rPr>
          <w:rFonts w:ascii="Times New Roman" w:hAnsi="Times New Roman" w:cs="Times New Roman"/>
        </w:rPr>
      </w:pPr>
      <w:r w:rsidR="00A46B33">
        <w:rPr>
          <w:rFonts w:ascii="Times New Roman" w:hAnsi="Times New Roman" w:cs="Times New Roman"/>
        </w:rPr>
        <w:t>zrušením tejto časti textu sa odstraňuje možnosť vzťahovať pojem na také zariadenia, kde sa pokrmy alebo nápoje nevyrábajú a nepripravujú, ale iba podávajú.</w:t>
      </w:r>
    </w:p>
    <w:p w:rsidR="00A46B33" w:rsidP="00A46B33">
      <w:pPr>
        <w:jc w:val="both"/>
        <w:rPr>
          <w:rFonts w:ascii="Times New Roman" w:hAnsi="Times New Roman" w:cs="Times New Roman"/>
        </w:rPr>
      </w:pPr>
    </w:p>
    <w:p w:rsidR="00A46B33" w:rsidP="00A46B33">
      <w:pPr>
        <w:jc w:val="both"/>
        <w:rPr>
          <w:rFonts w:ascii="Times New Roman" w:hAnsi="Times New Roman" w:cs="Times New Roman"/>
        </w:rPr>
      </w:pPr>
      <w:r>
        <w:rPr>
          <w:rFonts w:ascii="Times New Roman" w:hAnsi="Times New Roman" w:cs="Times New Roman"/>
        </w:rPr>
        <w:t>Navrhovaná zmena § 7 má za cieľ zakázať fajčenie vo všetkých typoch zariadení, kde sa podávajú pokrmy alebo nápoje, a to bez výnimky.</w:t>
      </w:r>
    </w:p>
    <w:p w:rsidR="00A46B33" w:rsidP="00A46B33">
      <w:pPr>
        <w:jc w:val="both"/>
        <w:rPr>
          <w:rFonts w:ascii="Times New Roman" w:hAnsi="Times New Roman" w:cs="Times New Roman"/>
        </w:rPr>
      </w:pPr>
    </w:p>
    <w:p w:rsidR="00035C9C" w:rsidRPr="00B857C6" w:rsidP="00035C9C">
      <w:pPr>
        <w:jc w:val="both"/>
        <w:rPr>
          <w:rFonts w:ascii="Times New Roman" w:hAnsi="Times New Roman" w:cs="Times New Roman"/>
        </w:rPr>
      </w:pPr>
    </w:p>
    <w:p w:rsidR="00035C9C" w:rsidRPr="00527ABF" w:rsidP="00035C9C">
      <w:pPr>
        <w:jc w:val="both"/>
        <w:rPr>
          <w:rFonts w:ascii="Times New Roman" w:hAnsi="Times New Roman" w:cs="Times New Roman"/>
        </w:rPr>
      </w:pPr>
      <w:r w:rsidRPr="00527ABF">
        <w:rPr>
          <w:rFonts w:ascii="Times New Roman" w:hAnsi="Times New Roman" w:cs="Times New Roman"/>
        </w:rPr>
        <w:t>K</w:t>
      </w:r>
      <w:r>
        <w:rPr>
          <w:rFonts w:ascii="Times New Roman" w:hAnsi="Times New Roman" w:cs="Times New Roman"/>
        </w:rPr>
        <w:t> Čl. 2</w:t>
      </w:r>
    </w:p>
    <w:p w:rsidR="00035C9C" w:rsidRPr="00B857C6" w:rsidP="00035C9C">
      <w:pPr>
        <w:jc w:val="both"/>
        <w:rPr>
          <w:rFonts w:ascii="Times New Roman" w:hAnsi="Times New Roman" w:cs="Times New Roman"/>
        </w:rPr>
      </w:pPr>
    </w:p>
    <w:p w:rsidR="00035C9C" w:rsidRPr="00B857C6" w:rsidP="00035C9C">
      <w:pPr>
        <w:jc w:val="both"/>
        <w:rPr>
          <w:rFonts w:ascii="Times New Roman" w:hAnsi="Times New Roman" w:cs="Times New Roman"/>
        </w:rPr>
      </w:pPr>
      <w:r>
        <w:rPr>
          <w:rFonts w:ascii="Times New Roman" w:hAnsi="Times New Roman" w:cs="Times New Roman"/>
        </w:rPr>
        <w:t xml:space="preserve">     </w:t>
      </w:r>
      <w:r w:rsidRPr="00B857C6">
        <w:rPr>
          <w:rFonts w:ascii="Times New Roman" w:hAnsi="Times New Roman" w:cs="Times New Roman"/>
        </w:rPr>
        <w:t xml:space="preserve">Navrhuje sa účinnosť zákona </w:t>
      </w:r>
      <w:r w:rsidR="00A46B33">
        <w:rPr>
          <w:rFonts w:ascii="Times New Roman" w:hAnsi="Times New Roman" w:cs="Times New Roman"/>
        </w:rPr>
        <w:t xml:space="preserve">od </w:t>
      </w:r>
      <w:r w:rsidRPr="00B857C6">
        <w:rPr>
          <w:rFonts w:ascii="Times New Roman" w:hAnsi="Times New Roman" w:cs="Times New Roman"/>
        </w:rPr>
        <w:t>1</w:t>
      </w:r>
      <w:r w:rsidR="00A46B33">
        <w:rPr>
          <w:rFonts w:ascii="Times New Roman" w:hAnsi="Times New Roman" w:cs="Times New Roman"/>
        </w:rPr>
        <w:t>5</w:t>
      </w:r>
      <w:r w:rsidRPr="00B857C6">
        <w:rPr>
          <w:rFonts w:ascii="Times New Roman" w:hAnsi="Times New Roman" w:cs="Times New Roman"/>
        </w:rPr>
        <w:t xml:space="preserve">. </w:t>
      </w:r>
      <w:r w:rsidR="00A46B33">
        <w:rPr>
          <w:rFonts w:ascii="Times New Roman" w:hAnsi="Times New Roman" w:cs="Times New Roman"/>
        </w:rPr>
        <w:t>apríla</w:t>
      </w:r>
      <w:r>
        <w:rPr>
          <w:rFonts w:ascii="Times New Roman" w:hAnsi="Times New Roman" w:cs="Times New Roman"/>
        </w:rPr>
        <w:t xml:space="preserve"> </w:t>
      </w:r>
      <w:r w:rsidRPr="00B857C6">
        <w:rPr>
          <w:rFonts w:ascii="Times New Roman" w:hAnsi="Times New Roman" w:cs="Times New Roman"/>
        </w:rPr>
        <w:t xml:space="preserve"> 2010</w:t>
      </w:r>
      <w:r>
        <w:rPr>
          <w:rFonts w:ascii="Times New Roman" w:hAnsi="Times New Roman" w:cs="Times New Roman"/>
        </w:rPr>
        <w:t>.</w:t>
      </w:r>
    </w:p>
    <w:p w:rsidR="00035C9C" w:rsidRPr="00B857C6" w:rsidP="00035C9C">
      <w:pPr>
        <w:spacing w:line="360" w:lineRule="auto"/>
        <w:jc w:val="both"/>
        <w:rPr>
          <w:rFonts w:ascii="Times New Roman" w:hAnsi="Times New Roman" w:cs="Times New Roman"/>
        </w:rPr>
      </w:pPr>
    </w:p>
    <w:p w:rsidR="00035C9C" w:rsidRPr="00B857C6" w:rsidP="00035C9C">
      <w:pPr>
        <w:spacing w:line="360" w:lineRule="auto"/>
        <w:jc w:val="both"/>
        <w:rPr>
          <w:rFonts w:ascii="Times New Roman" w:hAnsi="Times New Roman" w:cs="Times New Roman"/>
          <w:b/>
        </w:rPr>
      </w:pPr>
    </w:p>
    <w:p w:rsidR="00035C9C" w:rsidRPr="00B857C6" w:rsidP="00035C9C">
      <w:pPr>
        <w:spacing w:line="360" w:lineRule="auto"/>
        <w:jc w:val="both"/>
        <w:rPr>
          <w:rFonts w:ascii="Times New Roman" w:hAnsi="Times New Roman" w:cs="Times New Roman"/>
        </w:rPr>
      </w:pPr>
      <w:r w:rsidRPr="00B857C6">
        <w:rPr>
          <w:rFonts w:ascii="Times New Roman" w:hAnsi="Times New Roman" w:cs="Times New Roman"/>
          <w:b/>
        </w:rPr>
        <w:t xml:space="preserve">     </w:t>
      </w:r>
      <w:r w:rsidRPr="00B857C6">
        <w:rPr>
          <w:rFonts w:ascii="Times New Roman" w:hAnsi="Times New Roman" w:cs="Times New Roman"/>
        </w:rPr>
        <w:t xml:space="preserve">     </w:t>
      </w:r>
    </w:p>
    <w:p w:rsidR="00035C9C" w:rsidRPr="00CE7C7E" w:rsidP="00035C9C">
      <w:pPr>
        <w:jc w:val="both"/>
        <w:rPr>
          <w:rFonts w:ascii="Times New Roman" w:hAnsi="Times New Roman" w:cs="Times New Roman"/>
        </w:rPr>
      </w:pPr>
      <w:r>
        <w:rPr>
          <w:rFonts w:ascii="Times New Roman" w:hAnsi="Times New Roman" w:cs="Times New Roman"/>
        </w:rPr>
        <w:t>Bratislava</w:t>
      </w:r>
      <w:r w:rsidR="00A46B33">
        <w:rPr>
          <w:rFonts w:ascii="Times New Roman" w:hAnsi="Times New Roman" w:cs="Times New Roman"/>
        </w:rPr>
        <w:t>, január</w:t>
      </w:r>
      <w:r>
        <w:rPr>
          <w:rFonts w:ascii="Times New Roman" w:hAnsi="Times New Roman" w:cs="Times New Roman"/>
        </w:rPr>
        <w:t xml:space="preserve"> 20</w:t>
      </w:r>
      <w:r w:rsidR="00A46B33">
        <w:rPr>
          <w:rFonts w:ascii="Times New Roman" w:hAnsi="Times New Roman" w:cs="Times New Roman"/>
        </w:rPr>
        <w:t>10</w:t>
      </w:r>
    </w:p>
    <w:p w:rsidR="00035C9C" w:rsidP="00A50545">
      <w:pPr>
        <w:rPr>
          <w:rFonts w:ascii="Times New Roman" w:hAnsi="Times New Roman" w:cs="Times New Roman"/>
          <w:b/>
          <w:color w:val="000000"/>
        </w:rPr>
      </w:pPr>
    </w:p>
    <w:p w:rsidR="00035C9C" w:rsidP="00A50545">
      <w:pPr>
        <w:rPr>
          <w:rFonts w:ascii="Times New Roman" w:hAnsi="Times New Roman" w:cs="Times New Roman"/>
          <w:b/>
          <w:color w:val="000000"/>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altName w:val="Times New Roman"/>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207D"/>
    <w:multiLevelType w:val="hybridMultilevel"/>
    <w:tmpl w:val="4FFCE2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EA431D2"/>
    <w:multiLevelType w:val="hybridMultilevel"/>
    <w:tmpl w:val="83FA98F4"/>
    <w:lvl w:ilvl="0">
      <w:start w:val="2"/>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
    <w:nsid w:val="4DA328E4"/>
    <w:multiLevelType w:val="hybridMultilevel"/>
    <w:tmpl w:val="16EE1F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079CB"/>
    <w:rsid w:val="00035C9C"/>
    <w:rsid w:val="00527ABF"/>
    <w:rsid w:val="00766518"/>
    <w:rsid w:val="00A46B33"/>
    <w:rsid w:val="00A50545"/>
    <w:rsid w:val="00A5737F"/>
    <w:rsid w:val="00B857C6"/>
    <w:rsid w:val="00BF012F"/>
    <w:rsid w:val="00CA7F00"/>
    <w:rsid w:val="00CE7C7E"/>
    <w:rsid w:val="00D20B47"/>
    <w:rsid w:val="00FD37E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64</TotalTime>
  <Pages>1</Pages>
  <Words>909</Words>
  <Characters>5183</Characters>
  <Application>Microsoft Office Word</Application>
  <DocSecurity>0</DocSecurity>
  <Lines>0</Lines>
  <Paragraphs>0</Paragraphs>
  <ScaleCrop>false</ScaleCrop>
  <Company>Kancelaria NR SR</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ochrane nefajčiarov - Zákon č</dc:title>
  <dc:creator>Administrator</dc:creator>
  <cp:lastModifiedBy>Administrator</cp:lastModifiedBy>
  <cp:revision>3</cp:revision>
  <dcterms:created xsi:type="dcterms:W3CDTF">2010-01-12T14:43:00Z</dcterms:created>
  <dcterms:modified xsi:type="dcterms:W3CDTF">2010-01-12T15:52:00Z</dcterms:modified>
</cp:coreProperties>
</file>