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367A1" w:rsidP="001367A1">
      <w:pPr>
        <w:pStyle w:val="Title"/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 RADA  SLOVENSKEJ  REPUBLIKY</w:t>
      </w:r>
    </w:p>
    <w:p w:rsidR="001367A1" w:rsidP="001367A1">
      <w:pPr>
        <w:pStyle w:val="Title"/>
        <w:pBdr>
          <w:bottom w:val="single" w:sz="12" w:space="1" w:color="auto"/>
        </w:pBdr>
        <w:spacing w:line="360" w:lineRule="auto"/>
        <w:outlineLvl w:val="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I</w:t>
      </w:r>
      <w:r w:rsidR="00081D48">
        <w:rPr>
          <w:rFonts w:ascii="Times New Roman" w:hAnsi="Times New Roman" w:cs="Times New Roman"/>
          <w:b w:val="0"/>
          <w:sz w:val="24"/>
        </w:rPr>
        <w:t>V</w:t>
      </w:r>
      <w:r>
        <w:rPr>
          <w:rFonts w:ascii="Times New Roman" w:hAnsi="Times New Roman" w:cs="Times New Roman"/>
          <w:b w:val="0"/>
          <w:sz w:val="24"/>
        </w:rPr>
        <w:t>. volebné obdobie</w:t>
      </w:r>
    </w:p>
    <w:p w:rsidR="001367A1" w:rsidP="001367A1">
      <w:pPr>
        <w:pStyle w:val="Title"/>
        <w:spacing w:line="360" w:lineRule="auto"/>
        <w:jc w:val="both"/>
        <w:rPr>
          <w:rFonts w:ascii="Times New Roman" w:hAnsi="Times New Roman" w:cs="Times New Roman"/>
          <w:b w:val="0"/>
          <w:sz w:val="24"/>
        </w:rPr>
      </w:pPr>
    </w:p>
    <w:p w:rsidR="001367A1" w:rsidP="001367A1">
      <w:pPr>
        <w:pStyle w:val="Title"/>
        <w:spacing w:line="360" w:lineRule="auto"/>
        <w:rPr>
          <w:rFonts w:ascii="Times New Roman" w:hAnsi="Times New Roman" w:cs="Times New Roman"/>
          <w:b w:val="0"/>
        </w:rPr>
      </w:pPr>
      <w:r w:rsidR="00081D48">
        <w:rPr>
          <w:rFonts w:ascii="Times New Roman" w:hAnsi="Times New Roman" w:cs="Times New Roman"/>
        </w:rPr>
        <w:t>1316</w:t>
      </w:r>
    </w:p>
    <w:p w:rsidR="001367A1" w:rsidP="001367A1">
      <w:pPr>
        <w:pStyle w:val="Titl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VLÁDNY NÁVRH</w:t>
      </w:r>
    </w:p>
    <w:p w:rsidR="001367A1" w:rsidP="001367A1">
      <w:pPr>
        <w:pStyle w:val="Heading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</w:t>
      </w:r>
    </w:p>
    <w:p w:rsidR="001367A1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z ... ..................... 2009,</w:t>
      </w:r>
    </w:p>
    <w:p w:rsidR="001367A1" w:rsidP="001367A1">
      <w:pPr>
        <w:jc w:val="center"/>
        <w:rPr>
          <w:rFonts w:ascii="Times New Roman" w:hAnsi="Times New Roman" w:cs="Times New Roman"/>
          <w:sz w:val="20"/>
          <w:lang w:val="sk-SK"/>
        </w:rPr>
      </w:pPr>
    </w:p>
    <w:p w:rsidR="001367A1" w:rsidP="001367A1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mení a dopĺňa zákon č. 610/2003 Z. z. o elektronických komunikáciách v znení neskorších predpisov</w:t>
      </w:r>
    </w:p>
    <w:p w:rsidR="005312D9" w:rsidRPr="009075CB" w:rsidP="005312D9">
      <w:pPr>
        <w:rPr>
          <w:rFonts w:ascii="Times New Roman" w:hAnsi="Times New Roman" w:cs="Times New Roman"/>
          <w:lang w:val="sk-SK"/>
        </w:rPr>
      </w:pPr>
    </w:p>
    <w:p w:rsidR="005312D9" w:rsidRPr="009075CB" w:rsidP="005312D9">
      <w:pPr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Národná rada Slovenskej republ</w:t>
      </w:r>
      <w:r w:rsidRPr="009075CB">
        <w:rPr>
          <w:rFonts w:ascii="Times New Roman" w:hAnsi="Times New Roman" w:cs="Times New Roman"/>
          <w:lang w:val="sk-SK"/>
        </w:rPr>
        <w:t>iky sa uzniesla na tomto zákone:</w:t>
      </w:r>
    </w:p>
    <w:p w:rsidR="005312D9" w:rsidRPr="009075CB" w:rsidP="005312D9">
      <w:pPr>
        <w:rPr>
          <w:rFonts w:ascii="Times New Roman" w:hAnsi="Times New Roman" w:cs="Times New Roman"/>
          <w:lang w:val="sk-SK"/>
        </w:rPr>
      </w:pPr>
    </w:p>
    <w:p w:rsidR="005312D9" w:rsidRPr="009075CB" w:rsidP="005312D9">
      <w:pPr>
        <w:pStyle w:val="Heading2"/>
        <w:rPr>
          <w:rFonts w:ascii="Times New Roman" w:hAnsi="Times New Roman" w:cs="Times New Roman"/>
          <w:b w:val="0"/>
        </w:rPr>
      </w:pPr>
      <w:r w:rsidRPr="009075CB">
        <w:rPr>
          <w:rFonts w:ascii="Times New Roman" w:hAnsi="Times New Roman" w:cs="Times New Roman"/>
          <w:b w:val="0"/>
        </w:rPr>
        <w:t>Čl. I</w:t>
      </w:r>
    </w:p>
    <w:p w:rsidR="005312D9" w:rsidRPr="009075CB" w:rsidP="005312D9">
      <w:pPr>
        <w:jc w:val="both"/>
        <w:rPr>
          <w:rFonts w:ascii="Times New Roman" w:hAnsi="Times New Roman" w:cs="Times New Roman"/>
          <w:lang w:val="sk-SK"/>
        </w:rPr>
      </w:pPr>
    </w:p>
    <w:p w:rsidR="005312D9" w:rsidRPr="009075CB" w:rsidP="005312D9">
      <w:pPr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Zákon č. 610/2003 Z. z. o elektronických komunikáciách v znení zákona č. 716/2004 Z. z., zákona č. 69/2005 Z. z., zákona č. 117/2006 Z. z., zákona č. 220/2007 Z. z., zákona č.</w:t>
      </w:r>
      <w:r w:rsidRPr="009075CB" w:rsidR="008538D2">
        <w:rPr>
          <w:rFonts w:ascii="Times New Roman" w:hAnsi="Times New Roman" w:cs="Times New Roman"/>
          <w:lang w:val="sk-SK"/>
        </w:rPr>
        <w:t> </w:t>
      </w:r>
      <w:r w:rsidRPr="009075CB">
        <w:rPr>
          <w:rFonts w:ascii="Times New Roman" w:hAnsi="Times New Roman" w:cs="Times New Roman"/>
          <w:lang w:val="sk-SK"/>
        </w:rPr>
        <w:t>654/2007 Z. z. a zákona č. 435/2008 Z. z. sa mení a dopĺňa takto:</w:t>
      </w:r>
    </w:p>
    <w:p w:rsidR="005312D9" w:rsidRPr="009075CB" w:rsidP="005312D9">
      <w:pPr>
        <w:jc w:val="both"/>
        <w:rPr>
          <w:rFonts w:ascii="Times New Roman" w:hAnsi="Times New Roman" w:cs="Times New Roman"/>
          <w:lang w:val="sk-SK"/>
        </w:rPr>
      </w:pPr>
    </w:p>
    <w:p w:rsidR="007B1713" w:rsidRPr="009075CB" w:rsidP="007B1713">
      <w:pPr>
        <w:rPr>
          <w:rFonts w:ascii="Times New Roman" w:hAnsi="Times New Roman" w:cs="Times New Roman"/>
          <w:lang w:val="sk-SK"/>
        </w:rPr>
      </w:pPr>
    </w:p>
    <w:p w:rsidR="007B1713" w:rsidRPr="009075CB" w:rsidP="005312D9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V § 3 ods. 6 sa na konci pripája</w:t>
      </w:r>
      <w:r w:rsidRPr="009075CB" w:rsidR="0047180C">
        <w:rPr>
          <w:rFonts w:ascii="Times New Roman" w:hAnsi="Times New Roman" w:cs="Times New Roman"/>
          <w:lang w:val="sk-SK"/>
        </w:rPr>
        <w:t xml:space="preserve"> táto</w:t>
      </w:r>
      <w:r w:rsidRPr="009075CB">
        <w:rPr>
          <w:rFonts w:ascii="Times New Roman" w:hAnsi="Times New Roman" w:cs="Times New Roman"/>
          <w:lang w:val="sk-SK"/>
        </w:rPr>
        <w:t xml:space="preserve"> veta</w:t>
      </w:r>
      <w:r w:rsidRPr="009075CB" w:rsidR="00A40425">
        <w:rPr>
          <w:rFonts w:ascii="Times New Roman" w:hAnsi="Times New Roman" w:cs="Times New Roman"/>
          <w:lang w:val="sk-SK"/>
        </w:rPr>
        <w:t>:</w:t>
      </w:r>
      <w:r w:rsidRPr="009075CB">
        <w:rPr>
          <w:rFonts w:ascii="Times New Roman" w:hAnsi="Times New Roman" w:cs="Times New Roman"/>
          <w:lang w:val="sk-SK"/>
        </w:rPr>
        <w:t xml:space="preserve"> „</w:t>
      </w:r>
      <w:r w:rsidRPr="009075CB" w:rsidR="006E79AD">
        <w:rPr>
          <w:rFonts w:ascii="Times New Roman" w:hAnsi="Times New Roman" w:cs="Times New Roman"/>
          <w:lang w:val="sk-SK"/>
        </w:rPr>
        <w:t xml:space="preserve">Súčasťou verejného telefónneho automatu je jeho kabína alebo </w:t>
      </w:r>
      <w:r w:rsidR="006B6E1A">
        <w:rPr>
          <w:rFonts w:ascii="Times New Roman" w:hAnsi="Times New Roman" w:cs="Times New Roman"/>
          <w:lang w:val="sk-SK"/>
        </w:rPr>
        <w:t xml:space="preserve">jeho </w:t>
      </w:r>
      <w:r w:rsidRPr="009075CB" w:rsidR="006E79AD">
        <w:rPr>
          <w:rFonts w:ascii="Times New Roman" w:hAnsi="Times New Roman" w:cs="Times New Roman"/>
          <w:lang w:val="sk-SK"/>
        </w:rPr>
        <w:t>stojan.“</w:t>
      </w:r>
      <w:r w:rsidRPr="009075CB" w:rsidR="00434CF2">
        <w:rPr>
          <w:rFonts w:ascii="Times New Roman" w:hAnsi="Times New Roman" w:cs="Times New Roman"/>
          <w:lang w:val="sk-SK"/>
        </w:rPr>
        <w:t>.</w:t>
      </w:r>
    </w:p>
    <w:p w:rsidR="005C0591" w:rsidRPr="009075CB" w:rsidP="005312D9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  <w:lang w:val="sk-SK"/>
        </w:rPr>
      </w:pPr>
      <w:r w:rsidRPr="009075CB" w:rsidR="00FA0287">
        <w:rPr>
          <w:rFonts w:ascii="Times New Roman" w:hAnsi="Times New Roman" w:cs="Times New Roman"/>
          <w:lang w:val="sk-SK"/>
        </w:rPr>
        <w:t>V § 6 sa za odsek 2 vklad</w:t>
      </w:r>
      <w:r w:rsidRPr="009075CB" w:rsidR="00845F98">
        <w:rPr>
          <w:rFonts w:ascii="Times New Roman" w:hAnsi="Times New Roman" w:cs="Times New Roman"/>
          <w:lang w:val="sk-SK"/>
        </w:rPr>
        <w:t>ajú</w:t>
      </w:r>
      <w:r w:rsidRPr="009075CB" w:rsidR="00FA0287">
        <w:rPr>
          <w:rFonts w:ascii="Times New Roman" w:hAnsi="Times New Roman" w:cs="Times New Roman"/>
          <w:lang w:val="sk-SK"/>
        </w:rPr>
        <w:t xml:space="preserve"> </w:t>
      </w:r>
      <w:r w:rsidRPr="009075CB" w:rsidR="00CD4ECB">
        <w:rPr>
          <w:rFonts w:ascii="Times New Roman" w:hAnsi="Times New Roman" w:cs="Times New Roman"/>
          <w:lang w:val="sk-SK"/>
        </w:rPr>
        <w:t xml:space="preserve">nové </w:t>
      </w:r>
      <w:r w:rsidRPr="009075CB" w:rsidR="00FA0287">
        <w:rPr>
          <w:rFonts w:ascii="Times New Roman" w:hAnsi="Times New Roman" w:cs="Times New Roman"/>
          <w:lang w:val="sk-SK"/>
        </w:rPr>
        <w:t>odsek</w:t>
      </w:r>
      <w:r w:rsidRPr="009075CB" w:rsidR="00845F98">
        <w:rPr>
          <w:rFonts w:ascii="Times New Roman" w:hAnsi="Times New Roman" w:cs="Times New Roman"/>
          <w:lang w:val="sk-SK"/>
        </w:rPr>
        <w:t>y</w:t>
      </w:r>
      <w:r w:rsidRPr="009075CB" w:rsidR="00FA0287">
        <w:rPr>
          <w:rFonts w:ascii="Times New Roman" w:hAnsi="Times New Roman" w:cs="Times New Roman"/>
          <w:lang w:val="sk-SK"/>
        </w:rPr>
        <w:t xml:space="preserve"> 3</w:t>
      </w:r>
      <w:r w:rsidRPr="009075CB" w:rsidR="00845F98">
        <w:rPr>
          <w:rFonts w:ascii="Times New Roman" w:hAnsi="Times New Roman" w:cs="Times New Roman"/>
          <w:lang w:val="sk-SK"/>
        </w:rPr>
        <w:t xml:space="preserve"> až 5</w:t>
      </w:r>
      <w:r w:rsidRPr="009075CB" w:rsidR="00FA0287">
        <w:rPr>
          <w:rFonts w:ascii="Times New Roman" w:hAnsi="Times New Roman" w:cs="Times New Roman"/>
          <w:lang w:val="sk-SK"/>
        </w:rPr>
        <w:t>, ktor</w:t>
      </w:r>
      <w:r w:rsidRPr="009075CB" w:rsidR="00845F98">
        <w:rPr>
          <w:rFonts w:ascii="Times New Roman" w:hAnsi="Times New Roman" w:cs="Times New Roman"/>
          <w:lang w:val="sk-SK"/>
        </w:rPr>
        <w:t>é</w:t>
      </w:r>
      <w:r w:rsidRPr="009075CB" w:rsidR="00FA0287">
        <w:rPr>
          <w:rFonts w:ascii="Times New Roman" w:hAnsi="Times New Roman" w:cs="Times New Roman"/>
          <w:lang w:val="sk-SK"/>
        </w:rPr>
        <w:t xml:space="preserve"> zne</w:t>
      </w:r>
      <w:r w:rsidRPr="009075CB" w:rsidR="00845F98">
        <w:rPr>
          <w:rFonts w:ascii="Times New Roman" w:hAnsi="Times New Roman" w:cs="Times New Roman"/>
          <w:lang w:val="sk-SK"/>
        </w:rPr>
        <w:t>jú</w:t>
      </w:r>
      <w:r w:rsidRPr="009075CB" w:rsidR="00FA0287">
        <w:rPr>
          <w:rFonts w:ascii="Times New Roman" w:hAnsi="Times New Roman" w:cs="Times New Roman"/>
          <w:lang w:val="sk-SK"/>
        </w:rPr>
        <w:t>:</w:t>
      </w:r>
    </w:p>
    <w:p w:rsidR="00FA0287" w:rsidRPr="009075CB" w:rsidP="00750B8E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„(3) Ministerstvo môže na základe písomnej žiadosti fyzickej osoby alebo právnickej osoby poskytnúť dotáciu na </w:t>
      </w:r>
      <w:r w:rsidRPr="009075CB" w:rsidR="00C04DEB">
        <w:rPr>
          <w:rFonts w:ascii="Times New Roman" w:hAnsi="Times New Roman" w:cs="Times New Roman"/>
          <w:lang w:val="sk-SK"/>
        </w:rPr>
        <w:t>podpor</w:t>
      </w:r>
      <w:r w:rsidR="006B6E1A">
        <w:rPr>
          <w:rFonts w:ascii="Times New Roman" w:hAnsi="Times New Roman" w:cs="Times New Roman"/>
          <w:lang w:val="sk-SK"/>
        </w:rPr>
        <w:t>u</w:t>
      </w:r>
      <w:r w:rsidRPr="009075CB" w:rsidR="00C04DEB">
        <w:rPr>
          <w:rFonts w:ascii="Times New Roman" w:hAnsi="Times New Roman" w:cs="Times New Roman"/>
          <w:lang w:val="sk-SK"/>
        </w:rPr>
        <w:t xml:space="preserve"> výskumu a vývoja v oblasti elektronických komunikácií</w:t>
      </w:r>
      <w:r w:rsidRPr="009075CB" w:rsidR="0034110B">
        <w:rPr>
          <w:rFonts w:ascii="Times New Roman" w:hAnsi="Times New Roman" w:cs="Times New Roman"/>
          <w:lang w:val="sk-SK"/>
        </w:rPr>
        <w:t xml:space="preserve"> alebo prechodu na digitálne pozemské</w:t>
      </w:r>
      <w:r w:rsidRPr="009075CB" w:rsidR="004A7F74">
        <w:rPr>
          <w:rFonts w:ascii="Times New Roman" w:hAnsi="Times New Roman" w:cs="Times New Roman"/>
          <w:lang w:val="sk-SK"/>
        </w:rPr>
        <w:t xml:space="preserve"> </w:t>
      </w:r>
      <w:r w:rsidRPr="009075CB" w:rsidR="0034110B">
        <w:rPr>
          <w:rFonts w:ascii="Times New Roman" w:hAnsi="Times New Roman" w:cs="Times New Roman"/>
          <w:lang w:val="sk-SK"/>
        </w:rPr>
        <w:t>vysielanie</w:t>
      </w:r>
      <w:r w:rsidRPr="009075CB">
        <w:rPr>
          <w:rFonts w:ascii="Times New Roman" w:hAnsi="Times New Roman" w:cs="Times New Roman"/>
          <w:lang w:val="sk-SK"/>
        </w:rPr>
        <w:t>, ak tým nebudú dotknuté pravidlá poskytovania štátnej pomoci podľa osobitného p</w:t>
      </w:r>
      <w:r w:rsidRPr="009075CB">
        <w:rPr>
          <w:rFonts w:ascii="Times New Roman" w:hAnsi="Times New Roman" w:cs="Times New Roman"/>
          <w:lang w:val="sk-SK"/>
        </w:rPr>
        <w:t>redpisu</w:t>
      </w:r>
      <w:r w:rsidRPr="009075CB">
        <w:rPr>
          <w:rFonts w:ascii="Times New Roman" w:hAnsi="Times New Roman" w:cs="Times New Roman"/>
          <w:vertAlign w:val="superscript"/>
          <w:lang w:val="sk-SK"/>
        </w:rPr>
        <w:t>4a</w:t>
      </w:r>
      <w:r w:rsidRPr="009075CB">
        <w:rPr>
          <w:rFonts w:ascii="Times New Roman" w:hAnsi="Times New Roman" w:cs="Times New Roman"/>
          <w:lang w:val="sk-SK"/>
        </w:rPr>
        <w:t>). Na poskytovanie dotácií</w:t>
      </w:r>
      <w:r w:rsidRPr="009075CB">
        <w:rPr>
          <w:rStyle w:val="FootnoteReference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>sa vzťahuje osobitný predpis</w:t>
      </w:r>
      <w:r w:rsidRPr="009075CB">
        <w:rPr>
          <w:rFonts w:ascii="Times New Roman" w:hAnsi="Times New Roman" w:cs="Times New Roman"/>
          <w:vertAlign w:val="superscript"/>
          <w:lang w:val="sk-SK"/>
        </w:rPr>
        <w:t>4b</w:t>
      </w:r>
      <w:r w:rsidRPr="009075CB">
        <w:rPr>
          <w:rFonts w:ascii="Times New Roman" w:hAnsi="Times New Roman" w:cs="Times New Roman"/>
          <w:lang w:val="sk-SK"/>
        </w:rPr>
        <w:t>).</w:t>
      </w:r>
      <w:r w:rsidRPr="009075CB" w:rsidR="00845F98">
        <w:rPr>
          <w:rFonts w:ascii="Times New Roman" w:hAnsi="Times New Roman" w:cs="Times New Roman"/>
          <w:lang w:val="sk-SK"/>
        </w:rPr>
        <w:t xml:space="preserve"> </w:t>
      </w:r>
    </w:p>
    <w:p w:rsidR="007C7F74" w:rsidRPr="009075CB" w:rsidP="00750B8E">
      <w:pPr>
        <w:spacing w:before="120"/>
        <w:ind w:left="360"/>
        <w:jc w:val="both"/>
        <w:rPr>
          <w:rFonts w:ascii="Times New Roman" w:hAnsi="Times New Roman" w:cs="Times New Roman"/>
          <w:lang w:val="sk-SK"/>
        </w:rPr>
      </w:pPr>
      <w:r w:rsidRPr="009075CB" w:rsidR="00FA0287">
        <w:rPr>
          <w:rFonts w:ascii="Times New Roman" w:hAnsi="Times New Roman" w:cs="Times New Roman"/>
          <w:lang w:val="sk-SK"/>
        </w:rPr>
        <w:t>(</w:t>
      </w:r>
      <w:r w:rsidRPr="009075CB" w:rsidR="00845F98">
        <w:rPr>
          <w:rFonts w:ascii="Times New Roman" w:hAnsi="Times New Roman" w:cs="Times New Roman"/>
          <w:lang w:val="sk-SK"/>
        </w:rPr>
        <w:t>4</w:t>
      </w:r>
      <w:r w:rsidRPr="009075CB" w:rsidR="00FA0287">
        <w:rPr>
          <w:rFonts w:ascii="Times New Roman" w:hAnsi="Times New Roman" w:cs="Times New Roman"/>
          <w:lang w:val="sk-SK"/>
        </w:rPr>
        <w:t>) Po schválení žiadosti o</w:t>
      </w:r>
      <w:r w:rsidR="006B6E1A">
        <w:rPr>
          <w:rFonts w:ascii="Times New Roman" w:hAnsi="Times New Roman" w:cs="Times New Roman"/>
          <w:lang w:val="sk-SK"/>
        </w:rPr>
        <w:t> </w:t>
      </w:r>
      <w:r w:rsidRPr="009075CB" w:rsidR="00FA0287">
        <w:rPr>
          <w:rFonts w:ascii="Times New Roman" w:hAnsi="Times New Roman" w:cs="Times New Roman"/>
          <w:lang w:val="sk-SK"/>
        </w:rPr>
        <w:t>dotáciu</w:t>
      </w:r>
      <w:r w:rsidR="006B6E1A">
        <w:rPr>
          <w:rFonts w:ascii="Times New Roman" w:hAnsi="Times New Roman" w:cs="Times New Roman"/>
          <w:lang w:val="sk-SK"/>
        </w:rPr>
        <w:t xml:space="preserve"> podľa odseku 3</w:t>
      </w:r>
      <w:r w:rsidRPr="009075CB" w:rsidR="00FA0287">
        <w:rPr>
          <w:rFonts w:ascii="Times New Roman" w:hAnsi="Times New Roman" w:cs="Times New Roman"/>
          <w:lang w:val="sk-SK"/>
        </w:rPr>
        <w:t xml:space="preserve">, ministerstvo </w:t>
      </w:r>
      <w:r w:rsidR="00E60134">
        <w:rPr>
          <w:rFonts w:ascii="Times New Roman" w:hAnsi="Times New Roman" w:cs="Times New Roman"/>
          <w:lang w:val="sk-SK"/>
        </w:rPr>
        <w:t>uzatvorí s prijímateľom dotácie</w:t>
      </w:r>
      <w:r w:rsidRPr="009075CB" w:rsidR="00FA0287">
        <w:rPr>
          <w:rFonts w:ascii="Times New Roman" w:hAnsi="Times New Roman" w:cs="Times New Roman"/>
          <w:lang w:val="sk-SK"/>
        </w:rPr>
        <w:t xml:space="preserve"> zmluv</w:t>
      </w:r>
      <w:r w:rsidR="00E60134">
        <w:rPr>
          <w:rFonts w:ascii="Times New Roman" w:hAnsi="Times New Roman" w:cs="Times New Roman"/>
          <w:lang w:val="sk-SK"/>
        </w:rPr>
        <w:t>u</w:t>
      </w:r>
      <w:r w:rsidRPr="009075CB" w:rsidR="00FA0287">
        <w:rPr>
          <w:rFonts w:ascii="Times New Roman" w:hAnsi="Times New Roman" w:cs="Times New Roman"/>
          <w:lang w:val="sk-SK"/>
        </w:rPr>
        <w:t xml:space="preserve"> o poskytnutí dotácie.</w:t>
      </w:r>
    </w:p>
    <w:p w:rsidR="00845F98" w:rsidRPr="009075CB" w:rsidP="00750B8E">
      <w:pPr>
        <w:spacing w:before="120"/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(5) Podrobnosti o náležitostiach žiadosti</w:t>
      </w:r>
      <w:r w:rsidR="007C7F74">
        <w:rPr>
          <w:rFonts w:ascii="Times New Roman" w:hAnsi="Times New Roman" w:cs="Times New Roman"/>
          <w:lang w:val="sk-SK"/>
        </w:rPr>
        <w:t xml:space="preserve"> </w:t>
      </w:r>
      <w:r w:rsidR="006B6E1A">
        <w:rPr>
          <w:rFonts w:ascii="Times New Roman" w:hAnsi="Times New Roman" w:cs="Times New Roman"/>
          <w:lang w:val="sk-SK"/>
        </w:rPr>
        <w:t>o dotáciu podľa od</w:t>
      </w:r>
      <w:r w:rsidR="006B6E1A">
        <w:rPr>
          <w:rFonts w:ascii="Times New Roman" w:hAnsi="Times New Roman" w:cs="Times New Roman"/>
          <w:lang w:val="sk-SK"/>
        </w:rPr>
        <w:t xml:space="preserve">seku </w:t>
      </w:r>
      <w:smartTag w:uri="urn:schemas-microsoft-com:office:smarttags" w:element="metricconverter">
        <w:smartTagPr>
          <w:attr w:name="ProductID" w:val="3 a"/>
        </w:smartTagPr>
        <w:r w:rsidR="006B6E1A">
          <w:rPr>
            <w:rFonts w:ascii="Times New Roman" w:hAnsi="Times New Roman" w:cs="Times New Roman"/>
            <w:lang w:val="sk-SK"/>
          </w:rPr>
          <w:t xml:space="preserve">3 </w:t>
        </w:r>
        <w:r w:rsidR="007C7F74">
          <w:rPr>
            <w:rFonts w:ascii="Times New Roman" w:hAnsi="Times New Roman" w:cs="Times New Roman"/>
            <w:lang w:val="sk-SK"/>
          </w:rPr>
          <w:t>a</w:t>
        </w:r>
      </w:smartTag>
      <w:r w:rsidRPr="009075CB">
        <w:rPr>
          <w:rFonts w:ascii="Times New Roman" w:hAnsi="Times New Roman" w:cs="Times New Roman"/>
          <w:lang w:val="sk-SK"/>
        </w:rPr>
        <w:t xml:space="preserve"> účele dotácie ustanoví všeobecne záväzný právny predpis, ktorý vydá ministerstvo.“.</w:t>
      </w:r>
    </w:p>
    <w:p w:rsidR="00FA0287" w:rsidRPr="009075CB" w:rsidP="00750B8E">
      <w:pPr>
        <w:spacing w:before="120" w:line="240" w:lineRule="atLeast"/>
        <w:ind w:left="360"/>
        <w:jc w:val="both"/>
        <w:rPr>
          <w:rFonts w:ascii="Times New Roman" w:hAnsi="Times New Roman" w:cs="Times New Roman"/>
          <w:lang w:val="sk-SK"/>
        </w:rPr>
      </w:pPr>
      <w:r w:rsidRPr="009075CB" w:rsidR="00A40425">
        <w:rPr>
          <w:rFonts w:ascii="Times New Roman" w:hAnsi="Times New Roman" w:cs="Times New Roman"/>
          <w:lang w:val="sk-SK"/>
        </w:rPr>
        <w:t xml:space="preserve">Poznámky </w:t>
      </w:r>
      <w:r w:rsidRPr="009075CB">
        <w:rPr>
          <w:rFonts w:ascii="Times New Roman" w:hAnsi="Times New Roman" w:cs="Times New Roman"/>
          <w:lang w:val="sk-SK"/>
        </w:rPr>
        <w:t xml:space="preserve">pod čiarou k odkazom  4a a 4b  </w:t>
      </w:r>
      <w:r w:rsidRPr="009075CB" w:rsidR="00A40425">
        <w:rPr>
          <w:rFonts w:ascii="Times New Roman" w:hAnsi="Times New Roman" w:cs="Times New Roman"/>
          <w:lang w:val="sk-SK"/>
        </w:rPr>
        <w:t>znejú</w:t>
      </w:r>
      <w:r w:rsidRPr="009075CB">
        <w:rPr>
          <w:rFonts w:ascii="Times New Roman" w:hAnsi="Times New Roman" w:cs="Times New Roman"/>
          <w:lang w:val="sk-SK"/>
        </w:rPr>
        <w:t xml:space="preserve">: </w:t>
      </w:r>
    </w:p>
    <w:p w:rsidR="00FA0287" w:rsidRPr="009075CB" w:rsidP="00750B8E">
      <w:pPr>
        <w:spacing w:line="240" w:lineRule="atLeast"/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„</w:t>
      </w:r>
      <w:r w:rsidRPr="009075CB" w:rsidR="00955FC8">
        <w:rPr>
          <w:rFonts w:ascii="Times New Roman" w:hAnsi="Times New Roman" w:cs="Times New Roman"/>
          <w:lang w:val="sk-SK"/>
        </w:rPr>
        <w:t>4</w:t>
      </w:r>
      <w:r w:rsidRPr="009075CB">
        <w:rPr>
          <w:rFonts w:ascii="Times New Roman" w:hAnsi="Times New Roman" w:cs="Times New Roman"/>
          <w:lang w:val="sk-SK"/>
        </w:rPr>
        <w:t>a) Čl. 87 až 89 Zmluvy o založení Európskeho spoločenstva v platnom znení.</w:t>
      </w:r>
    </w:p>
    <w:p w:rsidR="00FA0287" w:rsidRPr="009075CB" w:rsidP="00750B8E">
      <w:pPr>
        <w:spacing w:line="240" w:lineRule="atLeast"/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Zákon č. 231/1999 Z.</w:t>
      </w:r>
      <w:r w:rsidRPr="009075CB" w:rsidR="008538D2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>z. o štátnej pomo</w:t>
      </w:r>
      <w:r w:rsidRPr="009075CB">
        <w:rPr>
          <w:rFonts w:ascii="Times New Roman" w:hAnsi="Times New Roman" w:cs="Times New Roman"/>
          <w:lang w:val="sk-SK"/>
        </w:rPr>
        <w:t>ci v znení neskorších predpisov.</w:t>
      </w:r>
    </w:p>
    <w:p w:rsidR="00FA0287" w:rsidRPr="009075CB" w:rsidP="00750B8E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4b)  § 8a zákona č. 523/2004 Z.</w:t>
      </w:r>
      <w:r w:rsidRPr="009075CB" w:rsidR="008538D2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 xml:space="preserve">z. </w:t>
      </w:r>
      <w:r w:rsidRPr="009075CB" w:rsidR="00A40425">
        <w:rPr>
          <w:rFonts w:ascii="Times New Roman" w:hAnsi="Times New Roman" w:cs="Times New Roman"/>
          <w:lang w:val="sk-SK"/>
        </w:rPr>
        <w:t xml:space="preserve">o rozpočtových pravidlách verejnej správy a o zmene a doplnení niektorých zákonov </w:t>
      </w:r>
      <w:r w:rsidRPr="009075CB">
        <w:rPr>
          <w:rFonts w:ascii="Times New Roman" w:hAnsi="Times New Roman" w:cs="Times New Roman"/>
          <w:lang w:val="sk-SK"/>
        </w:rPr>
        <w:t>v znení zákona č. 383/2008 Z.</w:t>
      </w:r>
      <w:r w:rsidRPr="009075CB" w:rsidR="008538D2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>z.“.</w:t>
      </w:r>
    </w:p>
    <w:p w:rsidR="0036706F" w:rsidRPr="009075CB" w:rsidP="00750B8E">
      <w:pPr>
        <w:ind w:left="360"/>
        <w:rPr>
          <w:rFonts w:ascii="Times New Roman" w:hAnsi="Times New Roman" w:cs="Times New Roman"/>
          <w:lang w:val="sk-SK"/>
        </w:rPr>
      </w:pPr>
    </w:p>
    <w:p w:rsidR="0036706F" w:rsidRPr="009075CB" w:rsidP="00750B8E">
      <w:pPr>
        <w:ind w:left="360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Doterajšie odseky</w:t>
      </w:r>
      <w:r w:rsidRPr="009075CB" w:rsidR="00815C08">
        <w:rPr>
          <w:rFonts w:ascii="Times New Roman" w:hAnsi="Times New Roman" w:cs="Times New Roman"/>
          <w:lang w:val="sk-SK"/>
        </w:rPr>
        <w:t xml:space="preserve"> 3 až 6 sa označujú ako </w:t>
      </w:r>
      <w:r w:rsidR="00E60134">
        <w:rPr>
          <w:rFonts w:ascii="Times New Roman" w:hAnsi="Times New Roman" w:cs="Times New Roman"/>
          <w:lang w:val="sk-SK"/>
        </w:rPr>
        <w:t xml:space="preserve">odseky </w:t>
      </w:r>
      <w:r w:rsidRPr="009075CB" w:rsidR="00815C08">
        <w:rPr>
          <w:rFonts w:ascii="Times New Roman" w:hAnsi="Times New Roman" w:cs="Times New Roman"/>
          <w:lang w:val="sk-SK"/>
        </w:rPr>
        <w:t>6 až 9.</w:t>
      </w:r>
    </w:p>
    <w:p w:rsidR="00845F98" w:rsidRPr="009075CB" w:rsidP="00FA0287">
      <w:pPr>
        <w:ind w:left="360"/>
        <w:rPr>
          <w:rFonts w:ascii="Times New Roman" w:hAnsi="Times New Roman" w:cs="Times New Roman"/>
          <w:lang w:val="sk-SK"/>
        </w:rPr>
      </w:pPr>
    </w:p>
    <w:p w:rsidR="006E79AD" w:rsidRPr="009075CB" w:rsidP="006E79AD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V § 7 ods. 3 </w:t>
      </w:r>
      <w:r w:rsidRPr="009075CB">
        <w:rPr>
          <w:rFonts w:ascii="Times New Roman" w:hAnsi="Times New Roman" w:cs="Times New Roman"/>
          <w:lang w:val="sk-SK"/>
        </w:rPr>
        <w:t xml:space="preserve">prvá veta znie: „Predsedu úradu v jeho neprítomnosti alebo ak </w:t>
      </w:r>
      <w:r w:rsidRPr="009075CB" w:rsidR="008844EA">
        <w:rPr>
          <w:rFonts w:ascii="Times New Roman" w:hAnsi="Times New Roman" w:cs="Times New Roman"/>
          <w:lang w:val="sk-SK"/>
        </w:rPr>
        <w:t>funkcia predsedu úradu nie je obsadená</w:t>
      </w:r>
      <w:r w:rsidRPr="009075CB">
        <w:rPr>
          <w:rFonts w:ascii="Times New Roman" w:hAnsi="Times New Roman" w:cs="Times New Roman"/>
          <w:lang w:val="sk-SK"/>
        </w:rPr>
        <w:t>, zastupuje podpredseda úradu.“.</w:t>
      </w:r>
    </w:p>
    <w:p w:rsidR="005312D9" w:rsidRPr="009075CB" w:rsidP="005312D9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V § 7 ods. </w:t>
      </w:r>
      <w:r w:rsidRPr="009075CB" w:rsidR="00DD4D2E">
        <w:rPr>
          <w:rFonts w:ascii="Times New Roman" w:hAnsi="Times New Roman" w:cs="Times New Roman"/>
          <w:lang w:val="sk-SK"/>
        </w:rPr>
        <w:t>6 písm</w:t>
      </w:r>
      <w:r w:rsidRPr="009075CB" w:rsidR="00F058BC">
        <w:rPr>
          <w:rFonts w:ascii="Times New Roman" w:hAnsi="Times New Roman" w:cs="Times New Roman"/>
          <w:lang w:val="sk-SK"/>
        </w:rPr>
        <w:t>.</w:t>
      </w:r>
      <w:r w:rsidRPr="009075CB" w:rsidR="00DD4D2E">
        <w:rPr>
          <w:rFonts w:ascii="Times New Roman" w:hAnsi="Times New Roman" w:cs="Times New Roman"/>
          <w:lang w:val="sk-SK"/>
        </w:rPr>
        <w:t xml:space="preserve"> a) sa vypúšťajú slová „ani pôsobiť v ich prospech</w:t>
      </w:r>
      <w:r w:rsidRPr="009075CB" w:rsidR="00A40425">
        <w:rPr>
          <w:rFonts w:ascii="Times New Roman" w:hAnsi="Times New Roman" w:cs="Times New Roman"/>
          <w:lang w:val="sk-SK"/>
        </w:rPr>
        <w:t>,</w:t>
      </w:r>
      <w:r w:rsidRPr="009075CB" w:rsidR="00DD4D2E">
        <w:rPr>
          <w:rFonts w:ascii="Times New Roman" w:hAnsi="Times New Roman" w:cs="Times New Roman"/>
          <w:lang w:val="sk-SK"/>
        </w:rPr>
        <w:t>“.</w:t>
      </w:r>
    </w:p>
    <w:p w:rsidR="00DD4D2E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V § 7 ods. 6 písm</w:t>
      </w:r>
      <w:r w:rsidRPr="009075CB" w:rsidR="00F058BC">
        <w:rPr>
          <w:rFonts w:ascii="Times New Roman" w:hAnsi="Times New Roman" w:cs="Times New Roman"/>
          <w:lang w:val="sk-SK"/>
        </w:rPr>
        <w:t>.</w:t>
      </w:r>
      <w:r w:rsidRPr="009075CB">
        <w:rPr>
          <w:rFonts w:ascii="Times New Roman" w:hAnsi="Times New Roman" w:cs="Times New Roman"/>
          <w:lang w:val="sk-SK"/>
        </w:rPr>
        <w:t xml:space="preserve"> c) sa vypúšťajú slová „ani pôsobiť v ich prospech alebo neprospech</w:t>
      </w:r>
      <w:r w:rsidRPr="009075CB" w:rsidR="00A40425">
        <w:rPr>
          <w:rFonts w:ascii="Times New Roman" w:hAnsi="Times New Roman" w:cs="Times New Roman"/>
          <w:lang w:val="sk-SK"/>
        </w:rPr>
        <w:t>,</w:t>
      </w:r>
      <w:r w:rsidRPr="009075CB">
        <w:rPr>
          <w:rFonts w:ascii="Times New Roman" w:hAnsi="Times New Roman" w:cs="Times New Roman"/>
          <w:lang w:val="sk-SK"/>
        </w:rPr>
        <w:t>“.</w:t>
      </w:r>
    </w:p>
    <w:p w:rsidR="00434CF2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V §</w:t>
      </w:r>
      <w:r w:rsidRPr="009075CB" w:rsidR="00CD4ECB">
        <w:rPr>
          <w:rFonts w:ascii="Times New Roman" w:hAnsi="Times New Roman" w:cs="Times New Roman"/>
          <w:lang w:val="sk-SK"/>
        </w:rPr>
        <w:t xml:space="preserve"> 7 ods. 7 písm. d) sa na konci pripájajú tieto</w:t>
      </w:r>
      <w:r w:rsidRPr="009075CB">
        <w:rPr>
          <w:rFonts w:ascii="Times New Roman" w:hAnsi="Times New Roman" w:cs="Times New Roman"/>
          <w:lang w:val="sk-SK"/>
        </w:rPr>
        <w:t xml:space="preserve"> slová</w:t>
      </w:r>
      <w:r w:rsidR="00313793">
        <w:rPr>
          <w:rFonts w:ascii="Times New Roman" w:hAnsi="Times New Roman" w:cs="Times New Roman"/>
          <w:lang w:val="sk-SK"/>
        </w:rPr>
        <w:t>:</w:t>
      </w:r>
      <w:r w:rsidRPr="009075CB">
        <w:rPr>
          <w:rFonts w:ascii="Times New Roman" w:hAnsi="Times New Roman" w:cs="Times New Roman"/>
          <w:lang w:val="sk-SK"/>
        </w:rPr>
        <w:t xml:space="preserve"> „alebo vyhlásením za mŕtveho“.</w:t>
      </w:r>
    </w:p>
    <w:p w:rsidR="00E903C4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V § 7 ods. 9 písmeno b) znie: „b) bol právoplatne odsúdený za úmyselný trestný čin alebo ako obvinený uzavrel zmier v konaní o úmyselnom trestnom čine alebo</w:t>
      </w:r>
      <w:r w:rsidRPr="009075CB" w:rsidR="005C2A38">
        <w:rPr>
          <w:rFonts w:ascii="Times New Roman" w:hAnsi="Times New Roman" w:cs="Times New Roman"/>
          <w:lang w:val="sk-SK"/>
        </w:rPr>
        <w:t xml:space="preserve"> bolo trestné stíhanie pre úmyselný trestný čin podmienečne zastavené alebo</w:t>
      </w:r>
      <w:r w:rsidRPr="009075CB">
        <w:rPr>
          <w:rFonts w:ascii="Times New Roman" w:hAnsi="Times New Roman" w:cs="Times New Roman"/>
          <w:lang w:val="sk-SK"/>
        </w:rPr>
        <w:t xml:space="preserve"> bol právoplatne odsúdený za trestný čin </w:t>
      </w:r>
      <w:r w:rsidR="00313793">
        <w:rPr>
          <w:rFonts w:ascii="Times New Roman" w:hAnsi="Times New Roman" w:cs="Times New Roman"/>
          <w:lang w:val="sk-SK"/>
        </w:rPr>
        <w:t xml:space="preserve">spáchaný z nedbanlivosti </w:t>
      </w:r>
      <w:r w:rsidRPr="009075CB">
        <w:rPr>
          <w:rFonts w:ascii="Times New Roman" w:hAnsi="Times New Roman" w:cs="Times New Roman"/>
          <w:lang w:val="sk-SK"/>
        </w:rPr>
        <w:t>na nepodmienečný trest odňatia slobody</w:t>
      </w:r>
      <w:r w:rsidR="00286912">
        <w:rPr>
          <w:rFonts w:ascii="Times New Roman" w:hAnsi="Times New Roman" w:cs="Times New Roman"/>
          <w:lang w:val="sk-SK"/>
        </w:rPr>
        <w:t>,</w:t>
      </w:r>
      <w:r w:rsidRPr="009075CB">
        <w:rPr>
          <w:rFonts w:ascii="Times New Roman" w:hAnsi="Times New Roman" w:cs="Times New Roman"/>
          <w:lang w:val="sk-SK"/>
        </w:rPr>
        <w:t>“.</w:t>
      </w:r>
    </w:p>
    <w:p w:rsidR="00630A4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V § 7</w:t>
      </w:r>
      <w:r w:rsidRPr="009075CB" w:rsidR="002B6409">
        <w:rPr>
          <w:rFonts w:ascii="Times New Roman" w:hAnsi="Times New Roman" w:cs="Times New Roman"/>
          <w:lang w:val="sk-SK"/>
        </w:rPr>
        <w:t xml:space="preserve"> sa vypúšťa</w:t>
      </w:r>
      <w:r w:rsidRPr="009075CB">
        <w:rPr>
          <w:rFonts w:ascii="Times New Roman" w:hAnsi="Times New Roman" w:cs="Times New Roman"/>
          <w:lang w:val="sk-SK"/>
        </w:rPr>
        <w:t xml:space="preserve"> odsek 10.</w:t>
      </w:r>
    </w:p>
    <w:p w:rsidR="002712DF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 § 17 ods. 3 sa číslovka „4“ nahrádza číslovkou „7“.</w:t>
      </w:r>
    </w:p>
    <w:p w:rsidR="002712DF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 § 26 ods. 2 sa číslovka „4“ nahrádza číslovkou „7“.</w:t>
      </w:r>
    </w:p>
    <w:p w:rsidR="002712DF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 § 31 ods. 2 sa číslovka „4“ nahrádza číslovkou „7“.</w:t>
      </w:r>
    </w:p>
    <w:p w:rsidR="002712DF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 § 32 ods. 6 a 8 číslovka „4“ nahrádza číslovkou „7“.</w:t>
      </w:r>
    </w:p>
    <w:p w:rsidR="007C4B1D" w:rsidRPr="009075CB" w:rsidP="00457070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 w:rsidR="008B576B">
        <w:rPr>
          <w:rFonts w:ascii="Times New Roman" w:hAnsi="Times New Roman" w:cs="Times New Roman"/>
          <w:lang w:val="sk-SK"/>
        </w:rPr>
        <w:t>V § 42</w:t>
      </w:r>
      <w:r w:rsidRPr="009075CB">
        <w:rPr>
          <w:rFonts w:ascii="Times New Roman" w:hAnsi="Times New Roman" w:cs="Times New Roman"/>
          <w:lang w:val="sk-SK"/>
        </w:rPr>
        <w:t xml:space="preserve"> ods. 6 sa vypúšťajú slová „na postihnutom území“.</w:t>
      </w:r>
    </w:p>
    <w:p w:rsidR="008B576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V </w:t>
      </w:r>
      <w:r w:rsidRPr="009075CB">
        <w:rPr>
          <w:rFonts w:ascii="Times New Roman" w:hAnsi="Times New Roman" w:cs="Times New Roman"/>
          <w:lang w:val="sk-SK"/>
        </w:rPr>
        <w:t>§ 42</w:t>
      </w:r>
      <w:r w:rsidRPr="009075CB" w:rsidR="00457070">
        <w:rPr>
          <w:rFonts w:ascii="Times New Roman" w:hAnsi="Times New Roman" w:cs="Times New Roman"/>
          <w:lang w:val="sk-SK"/>
        </w:rPr>
        <w:t xml:space="preserve"> ods. 6 </w:t>
      </w:r>
      <w:r w:rsidRPr="009075CB" w:rsidR="00581959">
        <w:rPr>
          <w:rFonts w:ascii="Times New Roman" w:hAnsi="Times New Roman" w:cs="Times New Roman"/>
          <w:lang w:val="sk-SK"/>
        </w:rPr>
        <w:t>písm. b) sa na konci pripájajú</w:t>
      </w:r>
      <w:r w:rsidRPr="009075CB" w:rsidR="00CD4ECB">
        <w:rPr>
          <w:rFonts w:ascii="Times New Roman" w:hAnsi="Times New Roman" w:cs="Times New Roman"/>
          <w:lang w:val="sk-SK"/>
        </w:rPr>
        <w:t xml:space="preserve"> tieto</w:t>
      </w:r>
      <w:r w:rsidRPr="009075CB" w:rsidR="00581959">
        <w:rPr>
          <w:rFonts w:ascii="Times New Roman" w:hAnsi="Times New Roman" w:cs="Times New Roman"/>
          <w:lang w:val="sk-SK"/>
        </w:rPr>
        <w:t xml:space="preserve"> slová</w:t>
      </w:r>
      <w:r w:rsidR="008F4580">
        <w:rPr>
          <w:rFonts w:ascii="Times New Roman" w:hAnsi="Times New Roman" w:cs="Times New Roman"/>
          <w:lang w:val="sk-SK"/>
        </w:rPr>
        <w:t>:</w:t>
      </w:r>
      <w:r w:rsidRPr="009075CB" w:rsidR="00581959">
        <w:rPr>
          <w:rFonts w:ascii="Times New Roman" w:hAnsi="Times New Roman" w:cs="Times New Roman"/>
          <w:lang w:val="sk-SK"/>
        </w:rPr>
        <w:t xml:space="preserve"> „na postihnutom území“.</w:t>
      </w:r>
    </w:p>
    <w:p w:rsidR="002712DF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V § 50 ods. 6 sa </w:t>
      </w:r>
      <w:r w:rsidR="00AF5ADE">
        <w:rPr>
          <w:rFonts w:ascii="Times New Roman" w:hAnsi="Times New Roman" w:cs="Times New Roman"/>
          <w:lang w:val="sk-SK"/>
        </w:rPr>
        <w:t>slová</w:t>
      </w:r>
      <w:r>
        <w:rPr>
          <w:rFonts w:ascii="Times New Roman" w:hAnsi="Times New Roman" w:cs="Times New Roman"/>
          <w:lang w:val="sk-SK"/>
        </w:rPr>
        <w:t xml:space="preserve"> „</w:t>
      </w:r>
      <w:r w:rsidR="00AF5ADE">
        <w:rPr>
          <w:rFonts w:ascii="Times New Roman" w:hAnsi="Times New Roman" w:cs="Times New Roman"/>
          <w:lang w:val="sk-SK"/>
        </w:rPr>
        <w:t xml:space="preserve">§ 6 ods. </w:t>
      </w:r>
      <w:r>
        <w:rPr>
          <w:rFonts w:ascii="Times New Roman" w:hAnsi="Times New Roman" w:cs="Times New Roman"/>
          <w:lang w:val="sk-SK"/>
        </w:rPr>
        <w:t>4“ nahrádza</w:t>
      </w:r>
      <w:r w:rsidR="00B472D5">
        <w:rPr>
          <w:rFonts w:ascii="Times New Roman" w:hAnsi="Times New Roman" w:cs="Times New Roman"/>
          <w:lang w:val="sk-SK"/>
        </w:rPr>
        <w:t>jú</w:t>
      </w:r>
      <w:r>
        <w:rPr>
          <w:rFonts w:ascii="Times New Roman" w:hAnsi="Times New Roman" w:cs="Times New Roman"/>
          <w:lang w:val="sk-SK"/>
        </w:rPr>
        <w:t xml:space="preserve"> </w:t>
      </w:r>
      <w:r w:rsidR="00AF5ADE">
        <w:rPr>
          <w:rFonts w:ascii="Times New Roman" w:hAnsi="Times New Roman" w:cs="Times New Roman"/>
          <w:lang w:val="sk-SK"/>
        </w:rPr>
        <w:t>slovami</w:t>
      </w:r>
      <w:r>
        <w:rPr>
          <w:rFonts w:ascii="Times New Roman" w:hAnsi="Times New Roman" w:cs="Times New Roman"/>
          <w:lang w:val="sk-SK"/>
        </w:rPr>
        <w:t xml:space="preserve"> „</w:t>
      </w:r>
      <w:r w:rsidR="00AF5ADE">
        <w:rPr>
          <w:rFonts w:ascii="Times New Roman" w:hAnsi="Times New Roman" w:cs="Times New Roman"/>
          <w:lang w:val="sk-SK"/>
        </w:rPr>
        <w:t xml:space="preserve">§ 6 ods. </w:t>
      </w:r>
      <w:r>
        <w:rPr>
          <w:rFonts w:ascii="Times New Roman" w:hAnsi="Times New Roman" w:cs="Times New Roman"/>
          <w:lang w:val="sk-SK"/>
        </w:rPr>
        <w:t>7“.</w:t>
      </w:r>
    </w:p>
    <w:p w:rsidR="007A2249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V § 50 ods. 8 druhá veta znie: „Vybranými údajmi o účastníkoch sú meno a priezvisko alebo obchodné meno, úd</w:t>
      </w:r>
      <w:r w:rsidRPr="009075CB">
        <w:rPr>
          <w:rFonts w:ascii="Times New Roman" w:hAnsi="Times New Roman" w:cs="Times New Roman"/>
          <w:lang w:val="sk-SK"/>
        </w:rPr>
        <w:t>aj o adrese, sídle alebo mieste podnikania a</w:t>
      </w:r>
      <w:r w:rsidRPr="009075CB" w:rsidR="00D50089">
        <w:rPr>
          <w:rFonts w:ascii="Times New Roman" w:hAnsi="Times New Roman" w:cs="Times New Roman"/>
          <w:lang w:val="sk-SK"/>
        </w:rPr>
        <w:t> </w:t>
      </w:r>
      <w:r w:rsidRPr="009075CB">
        <w:rPr>
          <w:rFonts w:ascii="Times New Roman" w:hAnsi="Times New Roman" w:cs="Times New Roman"/>
          <w:lang w:val="sk-SK"/>
        </w:rPr>
        <w:t>telefónne</w:t>
      </w:r>
      <w:r w:rsidRPr="009075CB" w:rsidR="00D50089">
        <w:rPr>
          <w:rFonts w:ascii="Times New Roman" w:hAnsi="Times New Roman" w:cs="Times New Roman"/>
          <w:lang w:val="sk-SK"/>
        </w:rPr>
        <w:t xml:space="preserve"> číslo.“.</w:t>
      </w:r>
    </w:p>
    <w:p w:rsidR="00964752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V § 59 sa za odsek 10 vklad</w:t>
      </w:r>
      <w:r w:rsidRPr="009075CB" w:rsidR="004D655F">
        <w:rPr>
          <w:rFonts w:ascii="Times New Roman" w:hAnsi="Times New Roman" w:cs="Times New Roman"/>
          <w:lang w:val="sk-SK"/>
        </w:rPr>
        <w:t>ajú</w:t>
      </w:r>
      <w:r w:rsidRPr="009075CB">
        <w:rPr>
          <w:rFonts w:ascii="Times New Roman" w:hAnsi="Times New Roman" w:cs="Times New Roman"/>
          <w:lang w:val="sk-SK"/>
        </w:rPr>
        <w:t xml:space="preserve"> nov</w:t>
      </w:r>
      <w:r w:rsidRPr="009075CB" w:rsidR="004D655F">
        <w:rPr>
          <w:rFonts w:ascii="Times New Roman" w:hAnsi="Times New Roman" w:cs="Times New Roman"/>
          <w:lang w:val="sk-SK"/>
        </w:rPr>
        <w:t>é</w:t>
      </w:r>
      <w:r w:rsidRPr="009075CB">
        <w:rPr>
          <w:rFonts w:ascii="Times New Roman" w:hAnsi="Times New Roman" w:cs="Times New Roman"/>
          <w:lang w:val="sk-SK"/>
        </w:rPr>
        <w:t xml:space="preserve"> odsek</w:t>
      </w:r>
      <w:r w:rsidRPr="009075CB" w:rsidR="004D655F">
        <w:rPr>
          <w:rFonts w:ascii="Times New Roman" w:hAnsi="Times New Roman" w:cs="Times New Roman"/>
          <w:lang w:val="sk-SK"/>
        </w:rPr>
        <w:t>y</w:t>
      </w:r>
      <w:r w:rsidRPr="009075CB">
        <w:rPr>
          <w:rFonts w:ascii="Times New Roman" w:hAnsi="Times New Roman" w:cs="Times New Roman"/>
          <w:lang w:val="sk-SK"/>
        </w:rPr>
        <w:t xml:space="preserve"> </w:t>
      </w:r>
      <w:smartTag w:uri="urn:schemas-microsoft-com:office:smarttags" w:element="metricconverter">
        <w:smartTagPr>
          <w:attr w:name="ProductID" w:val="11 a"/>
        </w:smartTagPr>
        <w:r w:rsidRPr="009075CB">
          <w:rPr>
            <w:rFonts w:ascii="Times New Roman" w:hAnsi="Times New Roman" w:cs="Times New Roman"/>
            <w:lang w:val="sk-SK"/>
          </w:rPr>
          <w:t>11</w:t>
        </w:r>
        <w:r w:rsidRPr="009075CB" w:rsidR="004D655F">
          <w:rPr>
            <w:rFonts w:ascii="Times New Roman" w:hAnsi="Times New Roman" w:cs="Times New Roman"/>
            <w:lang w:val="sk-SK"/>
          </w:rPr>
          <w:t xml:space="preserve"> a</w:t>
        </w:r>
      </w:smartTag>
      <w:r w:rsidRPr="009075CB" w:rsidR="004D655F">
        <w:rPr>
          <w:rFonts w:ascii="Times New Roman" w:hAnsi="Times New Roman" w:cs="Times New Roman"/>
          <w:lang w:val="sk-SK"/>
        </w:rPr>
        <w:t xml:space="preserve"> 12</w:t>
      </w:r>
      <w:r w:rsidRPr="009075CB">
        <w:rPr>
          <w:rFonts w:ascii="Times New Roman" w:hAnsi="Times New Roman" w:cs="Times New Roman"/>
          <w:lang w:val="sk-SK"/>
        </w:rPr>
        <w:t>, ktor</w:t>
      </w:r>
      <w:r w:rsidR="002D2BA7">
        <w:rPr>
          <w:rFonts w:ascii="Times New Roman" w:hAnsi="Times New Roman" w:cs="Times New Roman"/>
          <w:lang w:val="sk-SK"/>
        </w:rPr>
        <w:t>é zn</w:t>
      </w:r>
      <w:r w:rsidRPr="009075CB">
        <w:rPr>
          <w:rFonts w:ascii="Times New Roman" w:hAnsi="Times New Roman" w:cs="Times New Roman"/>
          <w:lang w:val="sk-SK"/>
        </w:rPr>
        <w:t>e</w:t>
      </w:r>
      <w:r w:rsidR="002D2BA7">
        <w:rPr>
          <w:rFonts w:ascii="Times New Roman" w:hAnsi="Times New Roman" w:cs="Times New Roman"/>
          <w:lang w:val="sk-SK"/>
        </w:rPr>
        <w:t>jú</w:t>
      </w:r>
      <w:r w:rsidRPr="009075CB">
        <w:rPr>
          <w:rFonts w:ascii="Times New Roman" w:hAnsi="Times New Roman" w:cs="Times New Roman"/>
          <w:lang w:val="sk-SK"/>
        </w:rPr>
        <w:t>:</w:t>
      </w:r>
    </w:p>
    <w:p w:rsidR="004D655F" w:rsidRPr="009075CB" w:rsidP="00750B8E">
      <w:pPr>
        <w:ind w:left="360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„</w:t>
      </w:r>
      <w:r w:rsidRPr="009075CB" w:rsidR="00CA6CD4">
        <w:rPr>
          <w:rFonts w:ascii="Times New Roman" w:hAnsi="Times New Roman" w:cs="Times New Roman"/>
          <w:lang w:val="sk-SK"/>
        </w:rPr>
        <w:t xml:space="preserve">(11) Podnik </w:t>
      </w:r>
      <w:r w:rsidRPr="009075CB">
        <w:rPr>
          <w:rFonts w:ascii="Times New Roman" w:hAnsi="Times New Roman" w:cs="Times New Roman"/>
          <w:lang w:val="sk-SK"/>
        </w:rPr>
        <w:t>je povinný</w:t>
      </w:r>
      <w:r w:rsidR="009B0469">
        <w:rPr>
          <w:rFonts w:ascii="Times New Roman" w:hAnsi="Times New Roman" w:cs="Times New Roman"/>
          <w:lang w:val="sk-SK"/>
        </w:rPr>
        <w:t xml:space="preserve"> pri tiesňových volaniach</w:t>
      </w:r>
      <w:r w:rsidRPr="009075CB">
        <w:rPr>
          <w:rFonts w:ascii="Times New Roman" w:hAnsi="Times New Roman" w:cs="Times New Roman"/>
          <w:lang w:val="sk-SK"/>
        </w:rPr>
        <w:t xml:space="preserve"> </w:t>
      </w:r>
      <w:r w:rsidR="007C7F74">
        <w:rPr>
          <w:rFonts w:ascii="Times New Roman" w:hAnsi="Times New Roman" w:cs="Times New Roman"/>
          <w:lang w:val="sk-SK"/>
        </w:rPr>
        <w:t>poskytnúť</w:t>
      </w:r>
      <w:r w:rsidRPr="007C7F74" w:rsidR="007C7F74">
        <w:rPr>
          <w:rFonts w:ascii="Times New Roman" w:hAnsi="Times New Roman" w:cs="Times New Roman"/>
          <w:lang w:val="sk-SK"/>
        </w:rPr>
        <w:t xml:space="preserve"> </w:t>
      </w:r>
    </w:p>
    <w:p w:rsidR="004D655F" w:rsidRPr="009075CB" w:rsidP="00750B8E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a) </w:t>
      </w:r>
      <w:r w:rsidRPr="009075CB" w:rsidR="009B0469">
        <w:rPr>
          <w:rFonts w:ascii="Times New Roman" w:hAnsi="Times New Roman" w:cs="Times New Roman"/>
          <w:lang w:val="sk-SK"/>
        </w:rPr>
        <w:t>zobrazenie identifikácie volajúcej stanice</w:t>
      </w:r>
      <w:r w:rsidRPr="009075CB" w:rsidR="009B0469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 xml:space="preserve">zobrazením </w:t>
      </w:r>
      <w:r w:rsidR="002712DF">
        <w:rPr>
          <w:rFonts w:ascii="Times New Roman" w:hAnsi="Times New Roman" w:cs="Times New Roman"/>
          <w:lang w:val="sk-SK"/>
        </w:rPr>
        <w:t xml:space="preserve">jej </w:t>
      </w:r>
      <w:r w:rsidRPr="009075CB">
        <w:rPr>
          <w:rFonts w:ascii="Times New Roman" w:hAnsi="Times New Roman" w:cs="Times New Roman"/>
          <w:lang w:val="sk-SK"/>
        </w:rPr>
        <w:t>telefónneho čísla,</w:t>
      </w:r>
    </w:p>
    <w:p w:rsidR="007C7F74" w:rsidP="005B63EC">
      <w:pPr>
        <w:ind w:left="360"/>
        <w:rPr>
          <w:rFonts w:ascii="Times New Roman" w:hAnsi="Times New Roman" w:cs="Times New Roman"/>
          <w:lang w:val="sk-SK"/>
        </w:rPr>
      </w:pPr>
      <w:r w:rsidRPr="009075CB" w:rsidR="004D655F">
        <w:rPr>
          <w:rFonts w:ascii="Times New Roman" w:hAnsi="Times New Roman" w:cs="Times New Roman"/>
          <w:lang w:val="sk-SK"/>
        </w:rPr>
        <w:t xml:space="preserve">b) </w:t>
      </w:r>
      <w:r w:rsidRPr="009075CB" w:rsidR="009B0469">
        <w:rPr>
          <w:rFonts w:ascii="Times New Roman" w:hAnsi="Times New Roman" w:cs="Times New Roman"/>
          <w:lang w:val="sk-SK"/>
        </w:rPr>
        <w:t>zobrazenie identifikácie volajúcej stanice</w:t>
      </w:r>
      <w:r w:rsidRPr="009075CB" w:rsidR="009B0469">
        <w:rPr>
          <w:rFonts w:ascii="Times New Roman" w:hAnsi="Times New Roman" w:cs="Times New Roman"/>
          <w:lang w:val="sk-SK"/>
        </w:rPr>
        <w:t xml:space="preserve"> </w:t>
      </w:r>
      <w:r w:rsidRPr="009075CB" w:rsidR="004D655F">
        <w:rPr>
          <w:rFonts w:ascii="Times New Roman" w:hAnsi="Times New Roman" w:cs="Times New Roman"/>
          <w:lang w:val="sk-SK"/>
        </w:rPr>
        <w:t>zobrazením mena, priezviska a adresy alebo obchodného mena a sídla, alebo miesta podnikania účastníka volajúcej stanice.</w:t>
      </w:r>
    </w:p>
    <w:p w:rsidR="004D655F" w:rsidRPr="009075CB" w:rsidP="00750B8E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(12) Ak ide o volanie z mobilnej telefónnej siete, pri ktorom číslo volajúcej stanice nie je k</w:t>
      </w:r>
      <w:r w:rsidR="009B0469">
        <w:rPr>
          <w:rFonts w:ascii="Times New Roman" w:hAnsi="Times New Roman" w:cs="Times New Roman"/>
          <w:lang w:val="sk-SK"/>
        </w:rPr>
        <w:t> </w:t>
      </w:r>
      <w:r w:rsidRPr="009075CB">
        <w:rPr>
          <w:rFonts w:ascii="Times New Roman" w:hAnsi="Times New Roman" w:cs="Times New Roman"/>
          <w:lang w:val="sk-SK"/>
        </w:rPr>
        <w:t>dispozícii</w:t>
      </w:r>
      <w:r w:rsidR="009B0469">
        <w:rPr>
          <w:rFonts w:ascii="Times New Roman" w:hAnsi="Times New Roman" w:cs="Times New Roman"/>
          <w:lang w:val="sk-SK"/>
        </w:rPr>
        <w:t>,</w:t>
      </w:r>
      <w:r w:rsidRPr="009075CB">
        <w:rPr>
          <w:rFonts w:ascii="Times New Roman" w:hAnsi="Times New Roman" w:cs="Times New Roman"/>
          <w:lang w:val="sk-SK"/>
        </w:rPr>
        <w:t xml:space="preserve"> </w:t>
      </w:r>
      <w:r w:rsidR="007C7F74">
        <w:rPr>
          <w:rFonts w:ascii="Times New Roman" w:hAnsi="Times New Roman" w:cs="Times New Roman"/>
          <w:lang w:val="sk-SK"/>
        </w:rPr>
        <w:t>podnik poskytne</w:t>
      </w:r>
      <w:r w:rsidRPr="009075CB">
        <w:rPr>
          <w:rFonts w:ascii="Times New Roman" w:hAnsi="Times New Roman" w:cs="Times New Roman"/>
          <w:lang w:val="sk-SK"/>
        </w:rPr>
        <w:t xml:space="preserve"> zobrazen</w:t>
      </w:r>
      <w:r w:rsidRPr="009075CB" w:rsidR="009075CB">
        <w:rPr>
          <w:rFonts w:ascii="Times New Roman" w:hAnsi="Times New Roman" w:cs="Times New Roman"/>
          <w:lang w:val="sk-SK"/>
        </w:rPr>
        <w:t>i</w:t>
      </w:r>
      <w:r w:rsidR="007C7F74">
        <w:rPr>
          <w:rFonts w:ascii="Times New Roman" w:hAnsi="Times New Roman" w:cs="Times New Roman"/>
          <w:lang w:val="sk-SK"/>
        </w:rPr>
        <w:t>e</w:t>
      </w:r>
      <w:r w:rsidRPr="009075CB">
        <w:rPr>
          <w:rFonts w:ascii="Times New Roman" w:hAnsi="Times New Roman" w:cs="Times New Roman"/>
          <w:lang w:val="sk-SK"/>
        </w:rPr>
        <w:t xml:space="preserve"> medzinárodného označenia mobilného koncového zariadenia (IMEI).“</w:t>
      </w:r>
      <w:r w:rsidR="009832AC">
        <w:rPr>
          <w:rFonts w:ascii="Times New Roman" w:hAnsi="Times New Roman" w:cs="Times New Roman"/>
          <w:lang w:val="sk-SK"/>
        </w:rPr>
        <w:t>.</w:t>
      </w:r>
    </w:p>
    <w:p w:rsidR="00964752" w:rsidRPr="009075CB" w:rsidP="00964752">
      <w:pPr>
        <w:jc w:val="both"/>
        <w:rPr>
          <w:rFonts w:ascii="Times New Roman" w:hAnsi="Times New Roman" w:cs="Times New Roman"/>
          <w:lang w:val="sk-SK"/>
        </w:rPr>
      </w:pPr>
    </w:p>
    <w:p w:rsidR="00964752" w:rsidRPr="009075CB" w:rsidP="00964752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Doterajší odsek 11 sa označuje ako odsek 1</w:t>
      </w:r>
      <w:r w:rsidRPr="009075CB" w:rsidR="004D655F">
        <w:rPr>
          <w:rFonts w:ascii="Times New Roman" w:hAnsi="Times New Roman" w:cs="Times New Roman"/>
          <w:lang w:val="sk-SK"/>
        </w:rPr>
        <w:t>3</w:t>
      </w:r>
      <w:r w:rsidRPr="009075CB">
        <w:rPr>
          <w:rFonts w:ascii="Times New Roman" w:hAnsi="Times New Roman" w:cs="Times New Roman"/>
          <w:lang w:val="sk-SK"/>
        </w:rPr>
        <w:t>.</w:t>
      </w:r>
    </w:p>
    <w:p w:rsidR="004D655F" w:rsidRPr="009075CB" w:rsidP="00964752">
      <w:pPr>
        <w:ind w:left="360"/>
        <w:jc w:val="both"/>
        <w:rPr>
          <w:rFonts w:ascii="Times New Roman" w:hAnsi="Times New Roman" w:cs="Times New Roman"/>
          <w:lang w:val="sk-SK"/>
        </w:rPr>
      </w:pPr>
    </w:p>
    <w:p w:rsidR="00405C5B" w:rsidRPr="009075CB" w:rsidP="00750B8E">
      <w:pPr>
        <w:numPr>
          <w:ilvl w:val="0"/>
          <w:numId w:val="1"/>
        </w:numPr>
        <w:tabs>
          <w:tab w:val="left" w:pos="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V § 71 </w:t>
      </w:r>
      <w:r w:rsidRPr="009075CB" w:rsidR="00827DEA">
        <w:rPr>
          <w:rFonts w:ascii="Times New Roman" w:hAnsi="Times New Roman" w:cs="Times New Roman"/>
          <w:lang w:val="sk-SK"/>
        </w:rPr>
        <w:t>ods. 3 písm. c) sa slová „neponúkol eurotarifu</w:t>
      </w:r>
      <w:r w:rsidRPr="009075CB" w:rsidR="001C0757">
        <w:rPr>
          <w:rFonts w:ascii="Times New Roman" w:hAnsi="Times New Roman" w:cs="Times New Roman"/>
          <w:lang w:val="sk-SK"/>
        </w:rPr>
        <w:t xml:space="preserve"> </w:t>
      </w:r>
      <w:r w:rsidRPr="009075CB" w:rsidR="00917082">
        <w:rPr>
          <w:rFonts w:ascii="Times New Roman" w:hAnsi="Times New Roman" w:cs="Times New Roman"/>
          <w:lang w:val="sk-SK"/>
        </w:rPr>
        <w:t>v súlade s osobitným predpisom</w:t>
      </w:r>
      <w:r w:rsidRPr="009075CB" w:rsidR="00447C70">
        <w:rPr>
          <w:rFonts w:ascii="Times New Roman" w:hAnsi="Times New Roman" w:cs="Times New Roman"/>
          <w:lang w:val="sk-SK"/>
        </w:rPr>
        <w:t xml:space="preserve"> </w:t>
      </w:r>
      <w:r w:rsidRPr="009075CB" w:rsidR="00A40425">
        <w:rPr>
          <w:rFonts w:ascii="Times New Roman" w:hAnsi="Times New Roman" w:cs="Times New Roman"/>
          <w:lang w:val="sk-SK"/>
        </w:rPr>
        <w:t>30a)</w:t>
      </w:r>
      <w:r w:rsidRPr="009075CB" w:rsidR="00917082">
        <w:rPr>
          <w:rFonts w:ascii="Times New Roman" w:hAnsi="Times New Roman" w:cs="Times New Roman"/>
          <w:lang w:val="sk-SK"/>
        </w:rPr>
        <w:t xml:space="preserve"> účastníkom, ktorým poskytuje službu roaming</w:t>
      </w:r>
      <w:r w:rsidRPr="009075CB" w:rsidR="00827DEA">
        <w:rPr>
          <w:rFonts w:ascii="Times New Roman" w:hAnsi="Times New Roman" w:cs="Times New Roman"/>
          <w:lang w:val="sk-SK"/>
        </w:rPr>
        <w:t xml:space="preserve">“ nahrádzajú slovami „nesprístupnil alebo neponúkol eurotarifu alebo SMS eurotarifu alebo </w:t>
      </w:r>
      <w:r w:rsidRPr="009075CB" w:rsidR="00917082">
        <w:rPr>
          <w:rFonts w:ascii="Times New Roman" w:hAnsi="Times New Roman" w:cs="Times New Roman"/>
          <w:lang w:val="sk-SK"/>
        </w:rPr>
        <w:t xml:space="preserve">neúčtoval maloobchodný poplatok bez </w:t>
      </w:r>
      <w:r w:rsidR="008F4580">
        <w:rPr>
          <w:rFonts w:ascii="Times New Roman" w:hAnsi="Times New Roman" w:cs="Times New Roman"/>
          <w:lang w:val="sk-SK"/>
        </w:rPr>
        <w:t xml:space="preserve">dane </w:t>
      </w:r>
      <w:r w:rsidR="0052017F">
        <w:rPr>
          <w:rFonts w:ascii="Times New Roman" w:hAnsi="Times New Roman" w:cs="Times New Roman"/>
          <w:lang w:val="sk-SK"/>
        </w:rPr>
        <w:t>z</w:t>
      </w:r>
      <w:r w:rsidR="008F4580">
        <w:rPr>
          <w:rFonts w:ascii="Times New Roman" w:hAnsi="Times New Roman" w:cs="Times New Roman"/>
          <w:lang w:val="sk-SK"/>
        </w:rPr>
        <w:t> pridan</w:t>
      </w:r>
      <w:r w:rsidR="00AF5ADE">
        <w:rPr>
          <w:rFonts w:ascii="Times New Roman" w:hAnsi="Times New Roman" w:cs="Times New Roman"/>
          <w:lang w:val="sk-SK"/>
        </w:rPr>
        <w:t>ej hodnoty</w:t>
      </w:r>
      <w:r w:rsidRPr="009075CB" w:rsidR="008F4580">
        <w:rPr>
          <w:rFonts w:ascii="Times New Roman" w:hAnsi="Times New Roman" w:cs="Times New Roman"/>
          <w:lang w:val="sk-SK"/>
        </w:rPr>
        <w:t xml:space="preserve"> </w:t>
      </w:r>
      <w:r w:rsidRPr="009075CB" w:rsidR="00917082">
        <w:rPr>
          <w:rFonts w:ascii="Times New Roman" w:hAnsi="Times New Roman" w:cs="Times New Roman"/>
          <w:lang w:val="sk-SK"/>
        </w:rPr>
        <w:t>za poskytnutie regulovaného roamingového volania alebo regulovanej roamingovej SMS správy alebo nedodržal postup pri prechode medzi tarifami podľa osobitného predpisu</w:t>
      </w:r>
      <w:r w:rsidRPr="009075CB" w:rsidR="00434CF2">
        <w:rPr>
          <w:rFonts w:ascii="Times New Roman" w:hAnsi="Times New Roman" w:cs="Times New Roman"/>
          <w:lang w:val="sk-SK"/>
        </w:rPr>
        <w:t xml:space="preserve"> </w:t>
      </w:r>
      <w:r w:rsidRPr="009075CB" w:rsidR="00917082">
        <w:rPr>
          <w:rFonts w:ascii="Times New Roman" w:hAnsi="Times New Roman" w:cs="Times New Roman"/>
          <w:vertAlign w:val="superscript"/>
          <w:lang w:val="sk-SK"/>
        </w:rPr>
        <w:t>30a</w:t>
      </w:r>
      <w:r w:rsidRPr="009075CB" w:rsidR="008B576B">
        <w:rPr>
          <w:rFonts w:ascii="Times New Roman" w:hAnsi="Times New Roman" w:cs="Times New Roman"/>
          <w:vertAlign w:val="superscript"/>
          <w:lang w:val="sk-SK"/>
        </w:rPr>
        <w:t>)</w:t>
      </w:r>
      <w:r w:rsidRPr="009075CB" w:rsidR="00917082">
        <w:rPr>
          <w:rFonts w:ascii="Times New Roman" w:hAnsi="Times New Roman" w:cs="Times New Roman"/>
          <w:lang w:val="sk-SK"/>
        </w:rPr>
        <w:t>“</w:t>
      </w:r>
      <w:r w:rsidRPr="009075CB" w:rsidR="00503F77">
        <w:rPr>
          <w:rFonts w:ascii="Times New Roman" w:hAnsi="Times New Roman" w:cs="Times New Roman"/>
          <w:lang w:val="sk-SK"/>
        </w:rPr>
        <w:t>.</w:t>
      </w:r>
    </w:p>
    <w:p w:rsidR="000B41E7" w:rsidRPr="009075CB" w:rsidP="005B63EC">
      <w:pPr>
        <w:ind w:left="360"/>
        <w:jc w:val="both"/>
        <w:rPr>
          <w:rFonts w:ascii="Times New Roman" w:hAnsi="Times New Roman" w:cs="Times New Roman"/>
          <w:lang w:val="sk-SK"/>
        </w:rPr>
      </w:pPr>
      <w:r w:rsidR="005B63EC">
        <w:rPr>
          <w:rFonts w:ascii="Times New Roman" w:hAnsi="Times New Roman" w:cs="Times New Roman"/>
          <w:lang w:val="sk-SK"/>
        </w:rPr>
        <w:t>V p</w:t>
      </w:r>
      <w:r w:rsidRPr="009075CB" w:rsidR="00F2197B">
        <w:rPr>
          <w:rFonts w:ascii="Times New Roman" w:hAnsi="Times New Roman" w:cs="Times New Roman"/>
          <w:lang w:val="sk-SK"/>
        </w:rPr>
        <w:t>oznámk</w:t>
      </w:r>
      <w:r w:rsidR="005B63EC">
        <w:rPr>
          <w:rFonts w:ascii="Times New Roman" w:hAnsi="Times New Roman" w:cs="Times New Roman"/>
          <w:lang w:val="sk-SK"/>
        </w:rPr>
        <w:t>e</w:t>
      </w:r>
      <w:r w:rsidRPr="009075CB" w:rsidR="00F2197B">
        <w:rPr>
          <w:rFonts w:ascii="Times New Roman" w:hAnsi="Times New Roman" w:cs="Times New Roman"/>
          <w:lang w:val="sk-SK"/>
        </w:rPr>
        <w:t xml:space="preserve"> pod čiarou </w:t>
      </w:r>
      <w:r w:rsidRPr="009075CB" w:rsidR="00D8775C">
        <w:rPr>
          <w:rFonts w:ascii="Times New Roman" w:hAnsi="Times New Roman" w:cs="Times New Roman"/>
          <w:lang w:val="sk-SK"/>
        </w:rPr>
        <w:t xml:space="preserve">k odkazu </w:t>
      </w:r>
      <w:r w:rsidRPr="009075CB" w:rsidR="00917082">
        <w:rPr>
          <w:rFonts w:ascii="Times New Roman" w:hAnsi="Times New Roman" w:cs="Times New Roman"/>
          <w:lang w:val="sk-SK"/>
        </w:rPr>
        <w:t xml:space="preserve">30a </w:t>
      </w:r>
      <w:r w:rsidR="005B63EC">
        <w:rPr>
          <w:rFonts w:ascii="Times New Roman" w:hAnsi="Times New Roman" w:cs="Times New Roman"/>
          <w:lang w:val="sk-SK"/>
        </w:rPr>
        <w:t>sa citácia „</w:t>
      </w:r>
      <w:r w:rsidRPr="009075CB" w:rsidR="005B63EC">
        <w:rPr>
          <w:rFonts w:ascii="Times New Roman" w:hAnsi="Times New Roman" w:cs="Times New Roman"/>
          <w:lang w:val="sk-SK"/>
        </w:rPr>
        <w:t xml:space="preserve">Čl. 4 nariadenia </w:t>
      </w:r>
      <w:r w:rsidR="005B63EC">
        <w:rPr>
          <w:rFonts w:ascii="Times New Roman" w:hAnsi="Times New Roman" w:cs="Times New Roman"/>
          <w:lang w:val="sk-SK"/>
        </w:rPr>
        <w:t xml:space="preserve">(ES) </w:t>
      </w:r>
      <w:r w:rsidRPr="009075CB" w:rsidR="005B63EC">
        <w:rPr>
          <w:rFonts w:ascii="Times New Roman" w:hAnsi="Times New Roman" w:cs="Times New Roman"/>
          <w:lang w:val="sk-SK"/>
        </w:rPr>
        <w:t>Európskeho parlamentu a Rady č. 717/2007 z 27. júna 2007 o roamingu vo verejných mobilných telefónnych sieťach v rámci Spoločenstva a o zmene a doplnení smernice 2002/21/ES (Ú.</w:t>
      </w:r>
      <w:r w:rsidR="005B63EC">
        <w:rPr>
          <w:rFonts w:ascii="Times New Roman" w:hAnsi="Times New Roman" w:cs="Times New Roman"/>
          <w:lang w:val="sk-SK"/>
        </w:rPr>
        <w:t xml:space="preserve"> </w:t>
      </w:r>
      <w:r w:rsidRPr="009075CB" w:rsidR="005B63EC">
        <w:rPr>
          <w:rFonts w:ascii="Times New Roman" w:hAnsi="Times New Roman" w:cs="Times New Roman"/>
          <w:lang w:val="sk-SK"/>
        </w:rPr>
        <w:t>v. EÚ L 171, 29.</w:t>
      </w:r>
      <w:r w:rsidR="00AF5ADE">
        <w:rPr>
          <w:rFonts w:ascii="Times New Roman" w:hAnsi="Times New Roman" w:cs="Times New Roman"/>
          <w:lang w:val="sk-SK"/>
        </w:rPr>
        <w:t xml:space="preserve"> </w:t>
      </w:r>
      <w:r w:rsidRPr="009075CB" w:rsidR="005B63EC">
        <w:rPr>
          <w:rFonts w:ascii="Times New Roman" w:hAnsi="Times New Roman" w:cs="Times New Roman"/>
          <w:lang w:val="sk-SK"/>
        </w:rPr>
        <w:t>6.</w:t>
      </w:r>
      <w:r w:rsidR="00AF5ADE">
        <w:rPr>
          <w:rFonts w:ascii="Times New Roman" w:hAnsi="Times New Roman" w:cs="Times New Roman"/>
          <w:lang w:val="sk-SK"/>
        </w:rPr>
        <w:t xml:space="preserve"> </w:t>
      </w:r>
      <w:r w:rsidRPr="009075CB" w:rsidR="005B63EC">
        <w:rPr>
          <w:rFonts w:ascii="Times New Roman" w:hAnsi="Times New Roman" w:cs="Times New Roman"/>
          <w:lang w:val="sk-SK"/>
        </w:rPr>
        <w:t>2007)</w:t>
      </w:r>
      <w:r w:rsidR="00AF5ADE">
        <w:rPr>
          <w:rFonts w:ascii="Times New Roman" w:hAnsi="Times New Roman" w:cs="Times New Roman"/>
          <w:lang w:val="sk-SK"/>
        </w:rPr>
        <w:t>“</w:t>
      </w:r>
      <w:r w:rsidRPr="009075CB" w:rsidR="005B63EC">
        <w:rPr>
          <w:rFonts w:ascii="Times New Roman" w:hAnsi="Times New Roman" w:cs="Times New Roman"/>
          <w:lang w:val="sk-SK"/>
        </w:rPr>
        <w:t xml:space="preserve"> </w:t>
      </w:r>
      <w:r w:rsidR="005B63EC">
        <w:rPr>
          <w:rFonts w:ascii="Times New Roman" w:hAnsi="Times New Roman" w:cs="Times New Roman"/>
          <w:lang w:val="sk-SK"/>
        </w:rPr>
        <w:t xml:space="preserve">nahrádza citáciou </w:t>
      </w:r>
      <w:r w:rsidRPr="009075CB" w:rsidR="00917082">
        <w:rPr>
          <w:rFonts w:ascii="Times New Roman" w:hAnsi="Times New Roman" w:cs="Times New Roman"/>
          <w:lang w:val="sk-SK"/>
        </w:rPr>
        <w:t>„</w:t>
      </w:r>
      <w:r w:rsidRPr="009075CB" w:rsidR="00503F77">
        <w:rPr>
          <w:rFonts w:ascii="Times New Roman" w:hAnsi="Times New Roman" w:cs="Times New Roman"/>
          <w:lang w:val="sk-SK"/>
        </w:rPr>
        <w:t xml:space="preserve">Čl. 4 a 4b nariadenia Európskeho parlamentu a Rady </w:t>
      </w:r>
      <w:r w:rsidRPr="009075CB" w:rsidR="00443EF3">
        <w:rPr>
          <w:rFonts w:ascii="Times New Roman" w:hAnsi="Times New Roman" w:cs="Times New Roman"/>
          <w:lang w:val="sk-SK"/>
        </w:rPr>
        <w:t xml:space="preserve">(ES) </w:t>
      </w:r>
      <w:r w:rsidRPr="009075CB" w:rsidR="00503F77">
        <w:rPr>
          <w:rFonts w:ascii="Times New Roman" w:hAnsi="Times New Roman" w:cs="Times New Roman"/>
          <w:lang w:val="sk-SK"/>
        </w:rPr>
        <w:t xml:space="preserve">č. 717/2007 z 27. júna 2007 o roamingu vo verejných mobilných </w:t>
      </w:r>
      <w:r w:rsidR="00AD3F3B">
        <w:rPr>
          <w:rFonts w:ascii="Times New Roman" w:hAnsi="Times New Roman" w:cs="Times New Roman"/>
          <w:lang w:val="sk-SK"/>
        </w:rPr>
        <w:t>komunikačných</w:t>
      </w:r>
      <w:r w:rsidRPr="009075CB" w:rsidR="00AD3F3B">
        <w:rPr>
          <w:rFonts w:ascii="Times New Roman" w:hAnsi="Times New Roman" w:cs="Times New Roman"/>
          <w:lang w:val="sk-SK"/>
        </w:rPr>
        <w:t xml:space="preserve"> </w:t>
      </w:r>
      <w:r w:rsidRPr="009075CB" w:rsidR="00503F77">
        <w:rPr>
          <w:rFonts w:ascii="Times New Roman" w:hAnsi="Times New Roman" w:cs="Times New Roman"/>
          <w:lang w:val="sk-SK"/>
        </w:rPr>
        <w:t xml:space="preserve">sieťach v rámci Spoločenstva v znení nariadenia </w:t>
      </w:r>
      <w:r w:rsidRPr="009075CB" w:rsidR="00803761">
        <w:rPr>
          <w:rFonts w:ascii="Times New Roman" w:hAnsi="Times New Roman" w:cs="Times New Roman"/>
          <w:lang w:val="sk-SK"/>
        </w:rPr>
        <w:t>Európskeho parlamentu</w:t>
      </w:r>
      <w:r w:rsidRPr="009075CB" w:rsidR="00503F77">
        <w:rPr>
          <w:rFonts w:ascii="Times New Roman" w:hAnsi="Times New Roman" w:cs="Times New Roman"/>
          <w:lang w:val="sk-SK"/>
        </w:rPr>
        <w:t xml:space="preserve"> a Rady </w:t>
      </w:r>
      <w:r w:rsidRPr="009075CB" w:rsidR="00443EF3">
        <w:rPr>
          <w:rFonts w:ascii="Times New Roman" w:hAnsi="Times New Roman" w:cs="Times New Roman"/>
          <w:lang w:val="sk-SK"/>
        </w:rPr>
        <w:t xml:space="preserve">(ES) </w:t>
      </w:r>
      <w:r w:rsidRPr="009075CB" w:rsidR="00503F77">
        <w:rPr>
          <w:rFonts w:ascii="Times New Roman" w:hAnsi="Times New Roman" w:cs="Times New Roman"/>
          <w:lang w:val="sk-SK"/>
        </w:rPr>
        <w:t>č. 544/2009 z 18. júna 2009</w:t>
      </w:r>
      <w:r w:rsidRPr="009075CB" w:rsidR="00803761">
        <w:rPr>
          <w:rFonts w:ascii="Times New Roman" w:hAnsi="Times New Roman" w:cs="Times New Roman"/>
          <w:lang w:val="sk-SK"/>
        </w:rPr>
        <w:t xml:space="preserve"> (Ú. v. EÚ L 167, </w:t>
      </w:r>
      <w:r w:rsidRPr="009075CB" w:rsidR="00443EF3">
        <w:rPr>
          <w:rFonts w:ascii="Times New Roman" w:hAnsi="Times New Roman" w:cs="Times New Roman"/>
          <w:lang w:val="sk-SK"/>
        </w:rPr>
        <w:t>29</w:t>
      </w:r>
      <w:r w:rsidRPr="009075CB" w:rsidR="00803761">
        <w:rPr>
          <w:rFonts w:ascii="Times New Roman" w:hAnsi="Times New Roman" w:cs="Times New Roman"/>
          <w:lang w:val="sk-SK"/>
        </w:rPr>
        <w:t>. 6. 2009).“.</w:t>
      </w:r>
    </w:p>
    <w:p w:rsidR="000B41E7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V § 71 ods. 3 písm. f) sa na konci pripájajú </w:t>
      </w:r>
      <w:r w:rsidRPr="009075CB" w:rsidR="00CD4ECB">
        <w:rPr>
          <w:rFonts w:ascii="Times New Roman" w:hAnsi="Times New Roman" w:cs="Times New Roman"/>
          <w:lang w:val="sk-SK"/>
        </w:rPr>
        <w:t xml:space="preserve">tieto </w:t>
      </w:r>
      <w:r w:rsidRPr="009075CB">
        <w:rPr>
          <w:rFonts w:ascii="Times New Roman" w:hAnsi="Times New Roman" w:cs="Times New Roman"/>
          <w:lang w:val="sk-SK"/>
        </w:rPr>
        <w:t>slová</w:t>
      </w:r>
      <w:r w:rsidR="008F4580">
        <w:rPr>
          <w:rFonts w:ascii="Times New Roman" w:hAnsi="Times New Roman" w:cs="Times New Roman"/>
          <w:lang w:val="sk-SK"/>
        </w:rPr>
        <w:t>:</w:t>
      </w:r>
      <w:r w:rsidRPr="009075CB">
        <w:rPr>
          <w:rFonts w:ascii="Times New Roman" w:hAnsi="Times New Roman" w:cs="Times New Roman"/>
          <w:lang w:val="sk-SK"/>
        </w:rPr>
        <w:t xml:space="preserve"> „alebo </w:t>
      </w:r>
      <w:r w:rsidRPr="009075CB" w:rsidR="001778B4">
        <w:rPr>
          <w:rFonts w:ascii="Times New Roman" w:hAnsi="Times New Roman" w:cs="Times New Roman"/>
          <w:lang w:val="sk-SK"/>
        </w:rPr>
        <w:t>prenositeľnosť čísla zabezpečil v rozpore s podrobnosťami, ktoré ustanovil všeobecne záväzný právny predpis (§ 48 ods. 4)“.</w:t>
      </w:r>
    </w:p>
    <w:p w:rsidR="008844EA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V § 71 ods. 3 písm</w:t>
      </w:r>
      <w:r w:rsidR="008F4580">
        <w:rPr>
          <w:rFonts w:ascii="Times New Roman" w:hAnsi="Times New Roman" w:cs="Times New Roman"/>
          <w:lang w:val="sk-SK"/>
        </w:rPr>
        <w:t>eno</w:t>
      </w:r>
      <w:r w:rsidRPr="009075CB">
        <w:rPr>
          <w:rFonts w:ascii="Times New Roman" w:hAnsi="Times New Roman" w:cs="Times New Roman"/>
          <w:lang w:val="sk-SK"/>
        </w:rPr>
        <w:t xml:space="preserve"> l) </w:t>
      </w:r>
      <w:r w:rsidR="004C6BFC">
        <w:rPr>
          <w:rFonts w:ascii="Times New Roman" w:hAnsi="Times New Roman" w:cs="Times New Roman"/>
          <w:lang w:val="sk-SK"/>
        </w:rPr>
        <w:t>znie:</w:t>
      </w:r>
      <w:r w:rsidR="00E369B0">
        <w:rPr>
          <w:rFonts w:ascii="Times New Roman" w:hAnsi="Times New Roman" w:cs="Times New Roman"/>
          <w:lang w:val="sk-SK"/>
        </w:rPr>
        <w:t xml:space="preserve"> „l) nezabezpečil na vlastné náklady, aby informácie </w:t>
      </w:r>
      <w:r w:rsidR="009832AC">
        <w:rPr>
          <w:rFonts w:ascii="Times New Roman" w:hAnsi="Times New Roman" w:cs="Times New Roman"/>
          <w:lang w:val="sk-SK"/>
        </w:rPr>
        <w:t>získané</w:t>
      </w:r>
      <w:r w:rsidR="00E369B0">
        <w:rPr>
          <w:rFonts w:ascii="Times New Roman" w:hAnsi="Times New Roman" w:cs="Times New Roman"/>
          <w:lang w:val="sk-SK"/>
        </w:rPr>
        <w:t xml:space="preserve"> pri odpočúvaní a zaznamenávaní prevádzky v sieťach </w:t>
      </w:r>
      <w:r w:rsidR="008274BE">
        <w:rPr>
          <w:rFonts w:ascii="Times New Roman" w:hAnsi="Times New Roman" w:cs="Times New Roman"/>
          <w:lang w:val="sk-SK"/>
        </w:rPr>
        <w:t>boli zrozumi</w:t>
      </w:r>
      <w:r w:rsidR="00E369B0">
        <w:rPr>
          <w:rFonts w:ascii="Times New Roman" w:hAnsi="Times New Roman" w:cs="Times New Roman"/>
          <w:lang w:val="sk-SK"/>
        </w:rPr>
        <w:t xml:space="preserve">teľným </w:t>
      </w:r>
      <w:r w:rsidR="008274BE">
        <w:rPr>
          <w:rFonts w:ascii="Times New Roman" w:hAnsi="Times New Roman" w:cs="Times New Roman"/>
          <w:lang w:val="sk-SK"/>
        </w:rPr>
        <w:t>spôsobom poskytnuté orgánu štátu alebo orgánu činnému v trestnom konaní a pripojil do siete zariadenie uvedené v zozname zariadení, ktoré je zakázané pripájať do</w:t>
      </w:r>
      <w:r w:rsidR="009832AC">
        <w:rPr>
          <w:rFonts w:ascii="Times New Roman" w:hAnsi="Times New Roman" w:cs="Times New Roman"/>
          <w:lang w:val="sk-SK"/>
        </w:rPr>
        <w:t xml:space="preserve"> </w:t>
      </w:r>
      <w:r w:rsidR="008274BE">
        <w:rPr>
          <w:rFonts w:ascii="Times New Roman" w:hAnsi="Times New Roman" w:cs="Times New Roman"/>
          <w:lang w:val="sk-SK"/>
        </w:rPr>
        <w:t>siete (§ 56 ods. 1)</w:t>
      </w:r>
      <w:r w:rsidR="00AD3F3B">
        <w:rPr>
          <w:rFonts w:ascii="Times New Roman" w:hAnsi="Times New Roman" w:cs="Times New Roman"/>
          <w:lang w:val="sk-SK"/>
        </w:rPr>
        <w:t>,</w:t>
      </w:r>
      <w:r w:rsidR="008274BE">
        <w:rPr>
          <w:rFonts w:ascii="Times New Roman" w:hAnsi="Times New Roman" w:cs="Times New Roman"/>
          <w:lang w:val="sk-SK"/>
        </w:rPr>
        <w:t>“.</w:t>
      </w:r>
    </w:p>
    <w:p w:rsidR="00803761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 w:rsidR="000D61FA">
        <w:rPr>
          <w:rFonts w:ascii="Times New Roman" w:hAnsi="Times New Roman" w:cs="Times New Roman"/>
          <w:lang w:val="sk-SK"/>
        </w:rPr>
        <w:t>V § 71 ods. 3 písm. m) sa slová „roamingového volania“ nahrádzajú slovami „</w:t>
      </w:r>
      <w:r w:rsidRPr="009075CB" w:rsidR="00F83403">
        <w:rPr>
          <w:rFonts w:ascii="Times New Roman" w:hAnsi="Times New Roman" w:cs="Times New Roman"/>
          <w:lang w:val="sk-SK"/>
        </w:rPr>
        <w:t xml:space="preserve">regulovaného roamingového volania, </w:t>
      </w:r>
      <w:r w:rsidRPr="009075CB" w:rsidR="000D61FA">
        <w:rPr>
          <w:rFonts w:ascii="Times New Roman" w:hAnsi="Times New Roman" w:cs="Times New Roman"/>
          <w:lang w:val="sk-SK"/>
        </w:rPr>
        <w:t>regulovan</w:t>
      </w:r>
      <w:r w:rsidRPr="009075CB" w:rsidR="00871520">
        <w:rPr>
          <w:rFonts w:ascii="Times New Roman" w:hAnsi="Times New Roman" w:cs="Times New Roman"/>
          <w:lang w:val="sk-SK"/>
        </w:rPr>
        <w:t xml:space="preserve">ej </w:t>
      </w:r>
      <w:r w:rsidRPr="009075CB" w:rsidR="00F83403">
        <w:rPr>
          <w:rFonts w:ascii="Times New Roman" w:hAnsi="Times New Roman" w:cs="Times New Roman"/>
          <w:lang w:val="sk-SK"/>
        </w:rPr>
        <w:t xml:space="preserve">roamingovej SMS správy a regulovanej dátovej roamingovej </w:t>
      </w:r>
      <w:r w:rsidRPr="009075CB" w:rsidR="00871520">
        <w:rPr>
          <w:rFonts w:ascii="Times New Roman" w:hAnsi="Times New Roman" w:cs="Times New Roman"/>
          <w:lang w:val="sk-SK"/>
        </w:rPr>
        <w:t>služ</w:t>
      </w:r>
      <w:r w:rsidRPr="009075CB" w:rsidR="000D61FA">
        <w:rPr>
          <w:rFonts w:ascii="Times New Roman" w:hAnsi="Times New Roman" w:cs="Times New Roman"/>
          <w:lang w:val="sk-SK"/>
        </w:rPr>
        <w:t>b</w:t>
      </w:r>
      <w:r w:rsidRPr="009075CB" w:rsidR="00871520">
        <w:rPr>
          <w:rFonts w:ascii="Times New Roman" w:hAnsi="Times New Roman" w:cs="Times New Roman"/>
          <w:lang w:val="sk-SK"/>
        </w:rPr>
        <w:t>y</w:t>
      </w:r>
      <w:r w:rsidRPr="009075CB" w:rsidR="000D61FA">
        <w:rPr>
          <w:rFonts w:ascii="Times New Roman" w:hAnsi="Times New Roman" w:cs="Times New Roman"/>
          <w:lang w:val="sk-SK"/>
        </w:rPr>
        <w:t>“</w:t>
      </w:r>
      <w:r w:rsidRPr="009075CB">
        <w:rPr>
          <w:rFonts w:ascii="Times New Roman" w:hAnsi="Times New Roman" w:cs="Times New Roman"/>
          <w:lang w:val="sk-SK"/>
        </w:rPr>
        <w:t>.</w:t>
      </w:r>
    </w:p>
    <w:p w:rsidR="000D61FA" w:rsidRPr="009075CB" w:rsidP="00803761">
      <w:pPr>
        <w:ind w:left="360"/>
        <w:jc w:val="both"/>
        <w:rPr>
          <w:rFonts w:ascii="Times New Roman" w:hAnsi="Times New Roman" w:cs="Times New Roman"/>
          <w:lang w:val="sk-SK"/>
        </w:rPr>
      </w:pPr>
      <w:r w:rsidR="005B63EC">
        <w:rPr>
          <w:rFonts w:ascii="Times New Roman" w:hAnsi="Times New Roman" w:cs="Times New Roman"/>
          <w:lang w:val="sk-SK"/>
        </w:rPr>
        <w:t>V p</w:t>
      </w:r>
      <w:r w:rsidRPr="009075CB">
        <w:rPr>
          <w:rFonts w:ascii="Times New Roman" w:hAnsi="Times New Roman" w:cs="Times New Roman"/>
          <w:lang w:val="sk-SK"/>
        </w:rPr>
        <w:t>oznámk</w:t>
      </w:r>
      <w:r w:rsidR="005B63EC">
        <w:rPr>
          <w:rFonts w:ascii="Times New Roman" w:hAnsi="Times New Roman" w:cs="Times New Roman"/>
          <w:lang w:val="sk-SK"/>
        </w:rPr>
        <w:t>e</w:t>
      </w:r>
      <w:r w:rsidRPr="009075CB">
        <w:rPr>
          <w:rFonts w:ascii="Times New Roman" w:hAnsi="Times New Roman" w:cs="Times New Roman"/>
          <w:lang w:val="sk-SK"/>
        </w:rPr>
        <w:t xml:space="preserve"> pod čiarou</w:t>
      </w:r>
      <w:r w:rsidRPr="009075CB" w:rsidR="00871520">
        <w:rPr>
          <w:rFonts w:ascii="Times New Roman" w:hAnsi="Times New Roman" w:cs="Times New Roman"/>
          <w:lang w:val="sk-SK"/>
        </w:rPr>
        <w:t xml:space="preserve"> k odkazu 30b </w:t>
      </w:r>
      <w:r w:rsidR="005B63EC">
        <w:rPr>
          <w:rFonts w:ascii="Times New Roman" w:hAnsi="Times New Roman" w:cs="Times New Roman"/>
          <w:lang w:val="sk-SK"/>
        </w:rPr>
        <w:t>sa citácia „</w:t>
      </w:r>
      <w:r w:rsidRPr="009075CB" w:rsidR="005B63EC">
        <w:rPr>
          <w:rFonts w:ascii="Times New Roman" w:hAnsi="Times New Roman" w:cs="Times New Roman"/>
          <w:lang w:val="sk-SK"/>
        </w:rPr>
        <w:t>Čl. 3</w:t>
      </w:r>
      <w:r w:rsidRPr="005B63EC" w:rsidR="005B63EC">
        <w:rPr>
          <w:rFonts w:ascii="Times New Roman" w:hAnsi="Times New Roman" w:cs="Times New Roman"/>
          <w:lang w:val="sk-SK"/>
        </w:rPr>
        <w:t xml:space="preserve"> </w:t>
      </w:r>
      <w:r w:rsidRPr="009075CB" w:rsidR="005B63EC">
        <w:rPr>
          <w:rFonts w:ascii="Times New Roman" w:hAnsi="Times New Roman" w:cs="Times New Roman"/>
          <w:lang w:val="sk-SK"/>
        </w:rPr>
        <w:t xml:space="preserve">nariadenia (ES) </w:t>
      </w:r>
      <w:r w:rsidR="005B63EC">
        <w:rPr>
          <w:rFonts w:ascii="Times New Roman" w:hAnsi="Times New Roman" w:cs="Times New Roman"/>
          <w:lang w:val="sk-SK"/>
        </w:rPr>
        <w:t xml:space="preserve">Európskeho parlamentu a Rady </w:t>
      </w:r>
      <w:r w:rsidRPr="009075CB" w:rsidR="005B63EC">
        <w:rPr>
          <w:rFonts w:ascii="Times New Roman" w:hAnsi="Times New Roman" w:cs="Times New Roman"/>
          <w:lang w:val="sk-SK"/>
        </w:rPr>
        <w:t>č. 717/2007</w:t>
      </w:r>
      <w:r w:rsidR="005B63EC">
        <w:rPr>
          <w:rFonts w:ascii="Times New Roman" w:hAnsi="Times New Roman" w:cs="Times New Roman"/>
          <w:lang w:val="sk-SK"/>
        </w:rPr>
        <w:t xml:space="preserve"> z 27. júna 2007“ nahrádza citáciou „</w:t>
      </w:r>
      <w:r w:rsidRPr="009075CB" w:rsidR="00812EF7">
        <w:rPr>
          <w:rFonts w:ascii="Times New Roman" w:hAnsi="Times New Roman" w:cs="Times New Roman"/>
          <w:lang w:val="sk-SK"/>
        </w:rPr>
        <w:t xml:space="preserve">Čl. 3, 4a a 6a bod 4 nariadenia </w:t>
      </w:r>
      <w:r w:rsidRPr="009075CB" w:rsidR="00443EF3">
        <w:rPr>
          <w:rFonts w:ascii="Times New Roman" w:hAnsi="Times New Roman" w:cs="Times New Roman"/>
          <w:lang w:val="sk-SK"/>
        </w:rPr>
        <w:t>(ES)</w:t>
      </w:r>
      <w:r w:rsidRPr="009075CB" w:rsidR="00812EF7">
        <w:rPr>
          <w:rFonts w:ascii="Times New Roman" w:hAnsi="Times New Roman" w:cs="Times New Roman"/>
          <w:lang w:val="sk-SK"/>
        </w:rPr>
        <w:t xml:space="preserve"> č. 717/2007 v znení nariadenia (ES) č. 544/2009.“.</w:t>
      </w:r>
    </w:p>
    <w:p w:rsidR="00117DA1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V § 71 sa </w:t>
      </w:r>
      <w:r w:rsidRPr="009075CB" w:rsidR="0047180C">
        <w:rPr>
          <w:rFonts w:ascii="Times New Roman" w:hAnsi="Times New Roman" w:cs="Times New Roman"/>
          <w:lang w:val="sk-SK"/>
        </w:rPr>
        <w:t>odsek 3 dopĺňa</w:t>
      </w:r>
      <w:r w:rsidRPr="009075CB">
        <w:rPr>
          <w:rFonts w:ascii="Times New Roman" w:hAnsi="Times New Roman" w:cs="Times New Roman"/>
          <w:lang w:val="sk-SK"/>
        </w:rPr>
        <w:t xml:space="preserve"> písmeno</w:t>
      </w:r>
      <w:r w:rsidRPr="009075CB" w:rsidR="0047180C">
        <w:rPr>
          <w:rFonts w:ascii="Times New Roman" w:hAnsi="Times New Roman" w:cs="Times New Roman"/>
          <w:lang w:val="sk-SK"/>
        </w:rPr>
        <w:t>m</w:t>
      </w:r>
      <w:r w:rsidRPr="009075CB">
        <w:rPr>
          <w:rFonts w:ascii="Times New Roman" w:hAnsi="Times New Roman" w:cs="Times New Roman"/>
          <w:lang w:val="sk-SK"/>
        </w:rPr>
        <w:t xml:space="preserve"> n</w:t>
      </w:r>
      <w:r w:rsidRPr="009075CB" w:rsidR="0047180C">
        <w:rPr>
          <w:rFonts w:ascii="Times New Roman" w:hAnsi="Times New Roman" w:cs="Times New Roman"/>
          <w:lang w:val="sk-SK"/>
        </w:rPr>
        <w:t>)</w:t>
      </w:r>
      <w:r w:rsidRPr="009075CB">
        <w:rPr>
          <w:rFonts w:ascii="Times New Roman" w:hAnsi="Times New Roman" w:cs="Times New Roman"/>
          <w:lang w:val="sk-SK"/>
        </w:rPr>
        <w:t xml:space="preserve">, ktoré znie: „n) zmenil technické vlastnosti </w:t>
      </w:r>
      <w:r w:rsidR="00AE7D06">
        <w:rPr>
          <w:rFonts w:ascii="Times New Roman" w:hAnsi="Times New Roman" w:cs="Times New Roman"/>
          <w:lang w:val="sk-SK"/>
        </w:rPr>
        <w:t xml:space="preserve">regulovaných </w:t>
      </w:r>
      <w:r w:rsidRPr="009075CB">
        <w:rPr>
          <w:rFonts w:ascii="Times New Roman" w:hAnsi="Times New Roman" w:cs="Times New Roman"/>
          <w:lang w:val="sk-SK"/>
        </w:rPr>
        <w:t>roamingových SMS správ v rozpore s osobitným predpisom.</w:t>
      </w:r>
      <w:r w:rsidRPr="009075CB">
        <w:rPr>
          <w:rFonts w:ascii="Times New Roman" w:hAnsi="Times New Roman" w:cs="Times New Roman"/>
          <w:vertAlign w:val="superscript"/>
          <w:lang w:val="sk-SK"/>
        </w:rPr>
        <w:t>30ba)</w:t>
      </w:r>
      <w:r w:rsidRPr="009075CB">
        <w:rPr>
          <w:rFonts w:ascii="Times New Roman" w:hAnsi="Times New Roman" w:cs="Times New Roman"/>
          <w:lang w:val="sk-SK"/>
        </w:rPr>
        <w:t>“.</w:t>
      </w:r>
    </w:p>
    <w:p w:rsidR="00117DA1" w:rsidRPr="009075CB" w:rsidP="00117DA1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Poznámka pod čiarou k odkazu 30ba znie:</w:t>
      </w:r>
    </w:p>
    <w:p w:rsidR="00117DA1" w:rsidRPr="009075CB" w:rsidP="00117DA1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„30ba) Čl. 4c nariadenia </w:t>
      </w:r>
      <w:r w:rsidRPr="009075CB" w:rsidR="00443EF3">
        <w:rPr>
          <w:rFonts w:ascii="Times New Roman" w:hAnsi="Times New Roman" w:cs="Times New Roman"/>
          <w:lang w:val="sk-SK"/>
        </w:rPr>
        <w:t xml:space="preserve">(ES) </w:t>
      </w:r>
      <w:r w:rsidRPr="009075CB" w:rsidR="00803761">
        <w:rPr>
          <w:rFonts w:ascii="Times New Roman" w:hAnsi="Times New Roman" w:cs="Times New Roman"/>
          <w:lang w:val="sk-SK"/>
        </w:rPr>
        <w:t>č. 717/2007 v znení nariadenia (ES) č. 544/2009</w:t>
      </w:r>
      <w:r w:rsidRPr="009075CB">
        <w:rPr>
          <w:rFonts w:ascii="Times New Roman" w:hAnsi="Times New Roman" w:cs="Times New Roman"/>
          <w:lang w:val="sk-SK"/>
        </w:rPr>
        <w:t>.“</w:t>
      </w:r>
      <w:r w:rsidRPr="009075CB" w:rsidR="00803761">
        <w:rPr>
          <w:rFonts w:ascii="Times New Roman" w:hAnsi="Times New Roman" w:cs="Times New Roman"/>
          <w:lang w:val="sk-SK"/>
        </w:rPr>
        <w:t>.</w:t>
      </w:r>
    </w:p>
    <w:p w:rsidR="00803761" w:rsidRPr="009075CB" w:rsidP="00DD4D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V § 71 ods. 5 písm. a) </w:t>
      </w:r>
      <w:r w:rsidRPr="009075CB" w:rsidR="00812EF7">
        <w:rPr>
          <w:rFonts w:ascii="Times New Roman" w:hAnsi="Times New Roman" w:cs="Times New Roman"/>
          <w:lang w:val="sk-SK"/>
        </w:rPr>
        <w:t>sa slová „neposkytol základnú alebo podrobnejšiu informáciu o cenách za službu roaming“ nahrádzajú slovami „neposkytol transparentnú informáciu o regulovaných roamingových službách</w:t>
      </w:r>
      <w:r w:rsidR="00C46D1D">
        <w:rPr>
          <w:rFonts w:ascii="Times New Roman" w:hAnsi="Times New Roman" w:cs="Times New Roman"/>
          <w:lang w:val="sk-SK"/>
        </w:rPr>
        <w:t xml:space="preserve"> </w:t>
      </w:r>
      <w:r w:rsidR="00286912">
        <w:rPr>
          <w:rFonts w:ascii="Times New Roman" w:hAnsi="Times New Roman" w:cs="Times New Roman"/>
          <w:lang w:val="sk-SK"/>
        </w:rPr>
        <w:t>alebo nedodržal postup pri poskytovaní regulovaných dátových</w:t>
      </w:r>
      <w:r w:rsidR="00FF702C">
        <w:rPr>
          <w:rFonts w:ascii="Times New Roman" w:hAnsi="Times New Roman" w:cs="Times New Roman"/>
          <w:lang w:val="sk-SK"/>
        </w:rPr>
        <w:t xml:space="preserve"> </w:t>
      </w:r>
      <w:r w:rsidR="00286912">
        <w:rPr>
          <w:rFonts w:ascii="Times New Roman" w:hAnsi="Times New Roman" w:cs="Times New Roman"/>
          <w:lang w:val="sk-SK"/>
        </w:rPr>
        <w:t>roamingových služieb,</w:t>
      </w:r>
      <w:r w:rsidRPr="009075CB" w:rsidR="008B576B">
        <w:rPr>
          <w:rFonts w:ascii="Times New Roman" w:hAnsi="Times New Roman" w:cs="Times New Roman"/>
          <w:vertAlign w:val="superscript"/>
          <w:lang w:val="sk-SK"/>
        </w:rPr>
        <w:t>30c)</w:t>
      </w:r>
      <w:r w:rsidRPr="009075CB" w:rsidR="00812EF7">
        <w:rPr>
          <w:rFonts w:ascii="Times New Roman" w:hAnsi="Times New Roman" w:cs="Times New Roman"/>
          <w:lang w:val="sk-SK"/>
        </w:rPr>
        <w:t>“.</w:t>
      </w:r>
    </w:p>
    <w:p w:rsidR="00195F82" w:rsidRPr="009075CB" w:rsidP="002139F5">
      <w:pPr>
        <w:ind w:left="360"/>
        <w:jc w:val="both"/>
        <w:rPr>
          <w:rFonts w:ascii="Times New Roman" w:hAnsi="Times New Roman" w:cs="Times New Roman"/>
          <w:lang w:val="sk-SK"/>
        </w:rPr>
      </w:pPr>
      <w:r w:rsidR="00AE7D06">
        <w:rPr>
          <w:rFonts w:ascii="Times New Roman" w:hAnsi="Times New Roman" w:cs="Times New Roman"/>
          <w:lang w:val="sk-SK"/>
        </w:rPr>
        <w:t>V p</w:t>
      </w:r>
      <w:r w:rsidRPr="009075CB" w:rsidR="002139F5">
        <w:rPr>
          <w:rFonts w:ascii="Times New Roman" w:hAnsi="Times New Roman" w:cs="Times New Roman"/>
          <w:lang w:val="sk-SK"/>
        </w:rPr>
        <w:t>oznámk</w:t>
      </w:r>
      <w:r w:rsidR="00AE7D06">
        <w:rPr>
          <w:rFonts w:ascii="Times New Roman" w:hAnsi="Times New Roman" w:cs="Times New Roman"/>
          <w:lang w:val="sk-SK"/>
        </w:rPr>
        <w:t>e</w:t>
      </w:r>
      <w:r w:rsidRPr="009075CB" w:rsidR="002139F5">
        <w:rPr>
          <w:rFonts w:ascii="Times New Roman" w:hAnsi="Times New Roman" w:cs="Times New Roman"/>
          <w:lang w:val="sk-SK"/>
        </w:rPr>
        <w:t xml:space="preserve"> pod čiarou k odkazu 30c </w:t>
      </w:r>
      <w:r w:rsidR="00AE7D06">
        <w:rPr>
          <w:rFonts w:ascii="Times New Roman" w:hAnsi="Times New Roman" w:cs="Times New Roman"/>
          <w:lang w:val="sk-SK"/>
        </w:rPr>
        <w:t>sa citácia „</w:t>
      </w:r>
      <w:r w:rsidRPr="009075CB" w:rsidR="00AE7D06">
        <w:rPr>
          <w:rFonts w:ascii="Times New Roman" w:hAnsi="Times New Roman" w:cs="Times New Roman"/>
          <w:lang w:val="sk-SK"/>
        </w:rPr>
        <w:t xml:space="preserve">Čl. 6 nariadenia (ES) </w:t>
      </w:r>
      <w:r w:rsidR="00AE7D06">
        <w:rPr>
          <w:rFonts w:ascii="Times New Roman" w:hAnsi="Times New Roman" w:cs="Times New Roman"/>
          <w:lang w:val="sk-SK"/>
        </w:rPr>
        <w:t xml:space="preserve">Európskeho parlamentu a Rady </w:t>
      </w:r>
      <w:r w:rsidRPr="009075CB" w:rsidR="00AE7D06">
        <w:rPr>
          <w:rFonts w:ascii="Times New Roman" w:hAnsi="Times New Roman" w:cs="Times New Roman"/>
          <w:lang w:val="sk-SK"/>
        </w:rPr>
        <w:t>č. 717/2007 z 27. júna 2007</w:t>
      </w:r>
      <w:r w:rsidR="00AE7D06">
        <w:rPr>
          <w:rFonts w:ascii="Times New Roman" w:hAnsi="Times New Roman" w:cs="Times New Roman"/>
          <w:lang w:val="sk-SK"/>
        </w:rPr>
        <w:t>“ nahrádza</w:t>
      </w:r>
      <w:r w:rsidRPr="009075CB" w:rsidR="00AE7D06">
        <w:rPr>
          <w:rFonts w:ascii="Times New Roman" w:hAnsi="Times New Roman" w:cs="Times New Roman"/>
          <w:lang w:val="sk-SK"/>
        </w:rPr>
        <w:t xml:space="preserve"> </w:t>
      </w:r>
      <w:r w:rsidR="00AE7D06">
        <w:rPr>
          <w:rFonts w:ascii="Times New Roman" w:hAnsi="Times New Roman" w:cs="Times New Roman"/>
          <w:lang w:val="sk-SK"/>
        </w:rPr>
        <w:t xml:space="preserve">citáciou </w:t>
      </w:r>
      <w:r w:rsidR="00B472D5">
        <w:rPr>
          <w:rFonts w:ascii="Times New Roman" w:hAnsi="Times New Roman" w:cs="Times New Roman"/>
          <w:lang w:val="sk-SK"/>
        </w:rPr>
        <w:t>„</w:t>
      </w:r>
      <w:r w:rsidRPr="009075CB" w:rsidR="002139F5">
        <w:rPr>
          <w:rFonts w:ascii="Times New Roman" w:hAnsi="Times New Roman" w:cs="Times New Roman"/>
          <w:lang w:val="sk-SK"/>
        </w:rPr>
        <w:t xml:space="preserve">Čl. 6 a 6a nariadenia </w:t>
      </w:r>
      <w:r w:rsidRPr="009075CB" w:rsidR="00443EF3">
        <w:rPr>
          <w:rFonts w:ascii="Times New Roman" w:hAnsi="Times New Roman" w:cs="Times New Roman"/>
          <w:lang w:val="sk-SK"/>
        </w:rPr>
        <w:t>(ES)</w:t>
      </w:r>
      <w:r w:rsidRPr="009075CB" w:rsidR="002139F5">
        <w:rPr>
          <w:rFonts w:ascii="Times New Roman" w:hAnsi="Times New Roman" w:cs="Times New Roman"/>
          <w:lang w:val="sk-SK"/>
        </w:rPr>
        <w:t xml:space="preserve"> č. 717/2007 v znení nariadenia (ES) č. 544/2009.“.</w:t>
      </w:r>
    </w:p>
    <w:p w:rsidR="000726B8" w:rsidRPr="009075CB" w:rsidP="00F26B2E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lang w:val="sk-SK"/>
        </w:rPr>
      </w:pPr>
      <w:r w:rsidR="00195F82">
        <w:rPr>
          <w:rFonts w:ascii="Times New Roman" w:hAnsi="Times New Roman" w:cs="Times New Roman"/>
          <w:lang w:val="sk-SK"/>
        </w:rPr>
        <w:t xml:space="preserve">V § 71 ods. 5 písm. k) sa na konci pripájajú </w:t>
      </w:r>
      <w:r w:rsidR="008F4580">
        <w:rPr>
          <w:rFonts w:ascii="Times New Roman" w:hAnsi="Times New Roman" w:cs="Times New Roman"/>
          <w:lang w:val="sk-SK"/>
        </w:rPr>
        <w:t xml:space="preserve">tieto </w:t>
      </w:r>
      <w:r w:rsidR="00195F82">
        <w:rPr>
          <w:rFonts w:ascii="Times New Roman" w:hAnsi="Times New Roman" w:cs="Times New Roman"/>
          <w:lang w:val="sk-SK"/>
        </w:rPr>
        <w:t>slová</w:t>
      </w:r>
      <w:r w:rsidR="008F4580">
        <w:rPr>
          <w:rFonts w:ascii="Times New Roman" w:hAnsi="Times New Roman" w:cs="Times New Roman"/>
          <w:lang w:val="sk-SK"/>
        </w:rPr>
        <w:t>:</w:t>
      </w:r>
      <w:r w:rsidR="00195F82">
        <w:rPr>
          <w:rFonts w:ascii="Times New Roman" w:hAnsi="Times New Roman" w:cs="Times New Roman"/>
          <w:lang w:val="sk-SK"/>
        </w:rPr>
        <w:t xml:space="preserve"> „bezplatne neumožnil osobitnému útvaru Policajnému zboru, Slovenskej informačnej službe, Vojenskému spravodajstvu alebo poverenému orgánu colnej správy prístup k údajom účastníka svojej siete (§ 55 ods. 7 písm. b)“.</w:t>
      </w:r>
    </w:p>
    <w:p w:rsidR="000726B8" w:rsidRPr="009075CB" w:rsidP="000726B8">
      <w:pPr>
        <w:rPr>
          <w:rFonts w:ascii="Times New Roman" w:hAnsi="Times New Roman" w:cs="Times New Roman"/>
          <w:lang w:val="sk-SK"/>
        </w:rPr>
      </w:pPr>
    </w:p>
    <w:p w:rsidR="000726B8" w:rsidRPr="009075CB" w:rsidP="000726B8">
      <w:pPr>
        <w:jc w:val="center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Čl. II</w:t>
      </w:r>
    </w:p>
    <w:p w:rsidR="000726B8" w:rsidRPr="009075CB" w:rsidP="000726B8">
      <w:pPr>
        <w:jc w:val="both"/>
        <w:rPr>
          <w:rFonts w:ascii="Times New Roman" w:hAnsi="Times New Roman" w:cs="Times New Roman"/>
          <w:lang w:val="sk-SK"/>
        </w:rPr>
      </w:pPr>
    </w:p>
    <w:p w:rsidR="000726B8" w:rsidRPr="009075CB" w:rsidP="000726B8">
      <w:pPr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Tento zákon nadobúda účinnosť</w:t>
      </w:r>
      <w:r w:rsidRPr="009075CB" w:rsidR="0025034B">
        <w:rPr>
          <w:rFonts w:ascii="Times New Roman" w:hAnsi="Times New Roman" w:cs="Times New Roman"/>
          <w:lang w:val="sk-SK"/>
        </w:rPr>
        <w:t xml:space="preserve"> 1. apríla 2010.</w:t>
      </w:r>
      <w:r w:rsidRPr="009075CB">
        <w:rPr>
          <w:rFonts w:ascii="Times New Roman" w:hAnsi="Times New Roman" w:cs="Times New Roman"/>
          <w:lang w:val="sk-SK"/>
        </w:rPr>
        <w:t xml:space="preserve"> 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02C" w:rsidP="00EC6826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FF702C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02C" w:rsidP="00EC6826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081D48"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FF702C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08AA"/>
    <w:multiLevelType w:val="hybridMultilevel"/>
    <w:tmpl w:val="42284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26B8"/>
    <w:rsid w:val="00081D48"/>
    <w:rsid w:val="000B41E7"/>
    <w:rsid w:val="000D61FA"/>
    <w:rsid w:val="00117DA1"/>
    <w:rsid w:val="001367A1"/>
    <w:rsid w:val="001778B4"/>
    <w:rsid w:val="00195F82"/>
    <w:rsid w:val="001C0757"/>
    <w:rsid w:val="002139F5"/>
    <w:rsid w:val="0025034B"/>
    <w:rsid w:val="002712DF"/>
    <w:rsid w:val="00286912"/>
    <w:rsid w:val="002B6409"/>
    <w:rsid w:val="002D2BA7"/>
    <w:rsid w:val="00313793"/>
    <w:rsid w:val="0034110B"/>
    <w:rsid w:val="0036706F"/>
    <w:rsid w:val="00405C5B"/>
    <w:rsid w:val="00434CF2"/>
    <w:rsid w:val="00443EF3"/>
    <w:rsid w:val="00447C70"/>
    <w:rsid w:val="00457070"/>
    <w:rsid w:val="0047180C"/>
    <w:rsid w:val="004A7F74"/>
    <w:rsid w:val="004C6BFC"/>
    <w:rsid w:val="004D655F"/>
    <w:rsid w:val="00503F77"/>
    <w:rsid w:val="0052017F"/>
    <w:rsid w:val="005312D9"/>
    <w:rsid w:val="00581959"/>
    <w:rsid w:val="005B63EC"/>
    <w:rsid w:val="005C0591"/>
    <w:rsid w:val="005C2A38"/>
    <w:rsid w:val="00630A4B"/>
    <w:rsid w:val="006B6E1A"/>
    <w:rsid w:val="006E79AD"/>
    <w:rsid w:val="00750B8E"/>
    <w:rsid w:val="007A2249"/>
    <w:rsid w:val="007B1713"/>
    <w:rsid w:val="007C4B1D"/>
    <w:rsid w:val="007C7F74"/>
    <w:rsid w:val="00803761"/>
    <w:rsid w:val="00812EF7"/>
    <w:rsid w:val="00815C08"/>
    <w:rsid w:val="008274BE"/>
    <w:rsid w:val="00827DEA"/>
    <w:rsid w:val="00845F98"/>
    <w:rsid w:val="008538D2"/>
    <w:rsid w:val="00871520"/>
    <w:rsid w:val="008844EA"/>
    <w:rsid w:val="008B576B"/>
    <w:rsid w:val="008F4580"/>
    <w:rsid w:val="009075CB"/>
    <w:rsid w:val="00917082"/>
    <w:rsid w:val="00955FC8"/>
    <w:rsid w:val="00964752"/>
    <w:rsid w:val="009832AC"/>
    <w:rsid w:val="009B0469"/>
    <w:rsid w:val="00A40425"/>
    <w:rsid w:val="00AD3F3B"/>
    <w:rsid w:val="00AE7D06"/>
    <w:rsid w:val="00AF5ADE"/>
    <w:rsid w:val="00B472D5"/>
    <w:rsid w:val="00C04DEB"/>
    <w:rsid w:val="00C46D1D"/>
    <w:rsid w:val="00CA6CD4"/>
    <w:rsid w:val="00CD4ECB"/>
    <w:rsid w:val="00D50089"/>
    <w:rsid w:val="00D8775C"/>
    <w:rsid w:val="00DD4D2E"/>
    <w:rsid w:val="00E369B0"/>
    <w:rsid w:val="00E60134"/>
    <w:rsid w:val="00E903C4"/>
    <w:rsid w:val="00EC6826"/>
    <w:rsid w:val="00F058BC"/>
    <w:rsid w:val="00F2197B"/>
    <w:rsid w:val="00F26B2E"/>
    <w:rsid w:val="00F83403"/>
    <w:rsid w:val="00FA0287"/>
    <w:rsid w:val="00FF70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12D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paragraph" w:styleId="Heading1">
    <w:name w:val="heading 1"/>
    <w:basedOn w:val="Normal"/>
    <w:next w:val="Normal"/>
    <w:qFormat/>
    <w:rsid w:val="005312D9"/>
    <w:pPr>
      <w:keepNext/>
      <w:jc w:val="left"/>
      <w:outlineLvl w:val="0"/>
    </w:pPr>
    <w:rPr>
      <w:b/>
      <w:bCs/>
      <w:sz w:val="28"/>
      <w:lang w:val="sk-SK"/>
    </w:rPr>
  </w:style>
  <w:style w:type="paragraph" w:styleId="Heading2">
    <w:name w:val="heading 2"/>
    <w:basedOn w:val="Normal"/>
    <w:next w:val="Normal"/>
    <w:qFormat/>
    <w:rsid w:val="005312D9"/>
    <w:pPr>
      <w:keepNext/>
      <w:jc w:val="center"/>
      <w:outlineLvl w:val="1"/>
    </w:pPr>
    <w:rPr>
      <w:b/>
      <w:bCs/>
      <w:lang w:val="sk-SK"/>
    </w:rPr>
  </w:style>
  <w:style w:type="character" w:default="1" w:styleId="DefaultParagraphFont">
    <w:name w:val="Default Paragraph Font"/>
    <w:semiHidden/>
  </w:style>
  <w:style w:type="character" w:styleId="FootnoteReference">
    <w:name w:val="footnote reference"/>
    <w:basedOn w:val="DefaultParagraphFont"/>
    <w:rsid w:val="0073531A"/>
    <w:rPr>
      <w:rFonts w:ascii="Times New Roman" w:hAnsi="Times New Roman" w:cs="Times New Roman"/>
      <w:vertAlign w:val="superscript"/>
      <w:rtl w:val="0"/>
    </w:rPr>
  </w:style>
  <w:style w:type="paragraph" w:styleId="BalloonText">
    <w:name w:val="Balloon Text"/>
    <w:basedOn w:val="Normal"/>
    <w:semiHidden/>
    <w:rsid w:val="00A40425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9832A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9832AC"/>
  </w:style>
  <w:style w:type="paragraph" w:styleId="Title">
    <w:name w:val="Title"/>
    <w:basedOn w:val="Normal"/>
    <w:qFormat/>
    <w:rsid w:val="001367A1"/>
    <w:pPr>
      <w:tabs>
        <w:tab w:val="center" w:pos="4961"/>
      </w:tabs>
      <w:jc w:val="center"/>
    </w:pPr>
    <w:rPr>
      <w:b/>
      <w:sz w:val="28"/>
      <w:szCs w:val="20"/>
      <w:lang w:val="sk-SK"/>
    </w:rPr>
  </w:style>
  <w:style w:type="paragraph" w:styleId="BodyText3">
    <w:name w:val="Body Text 3"/>
    <w:basedOn w:val="Normal"/>
    <w:rsid w:val="001367A1"/>
    <w:pPr>
      <w:jc w:val="center"/>
    </w:pPr>
    <w:rPr>
      <w:b/>
      <w:sz w:val="2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1024</Words>
  <Characters>5838</Characters>
  <Application>Microsoft Office Word</Application>
  <DocSecurity>0</DocSecurity>
  <Lines>0</Lines>
  <Paragraphs>0</Paragraphs>
  <ScaleCrop>false</ScaleCrop>
  <Company>MDPT</Company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petrikova</dc:creator>
  <cp:lastModifiedBy>petrikova</cp:lastModifiedBy>
  <cp:revision>4</cp:revision>
  <cp:lastPrinted>2009-11-10T13:13:00Z</cp:lastPrinted>
  <dcterms:created xsi:type="dcterms:W3CDTF">2009-11-11T09:28:00Z</dcterms:created>
  <dcterms:modified xsi:type="dcterms:W3CDTF">2009-11-11T09:53:00Z</dcterms:modified>
</cp:coreProperties>
</file>