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446" w:rsidRPr="006149E1" w:rsidP="006C6446">
      <w:pPr>
        <w:rPr>
          <w:rFonts w:ascii="Times New Roman" w:hAnsi="Times New Roman" w:cs="Times New Roman"/>
        </w:rPr>
      </w:pPr>
    </w:p>
    <w:p w:rsidR="00031EE6" w:rsidRPr="000D6F52" w:rsidP="00031E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F52">
        <w:rPr>
          <w:rFonts w:ascii="Times New Roman" w:hAnsi="Times New Roman" w:cs="Times New Roman"/>
          <w:b/>
          <w:sz w:val="32"/>
          <w:szCs w:val="32"/>
        </w:rPr>
        <w:t>DOLOŽKA ZLUČITEĽNOSTI</w:t>
      </w:r>
    </w:p>
    <w:p w:rsidR="00031EE6" w:rsidRPr="000D6F52" w:rsidP="00031E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0D6F52">
        <w:rPr>
          <w:rFonts w:ascii="Times New Roman" w:hAnsi="Times New Roman" w:cs="Times New Roman"/>
          <w:b/>
          <w:sz w:val="32"/>
          <w:szCs w:val="32"/>
        </w:rPr>
        <w:t>ávrhu zákona s právom Európskej únie</w:t>
      </w:r>
    </w:p>
    <w:p w:rsidR="006C6446" w:rsidRPr="006149E1" w:rsidP="006C6446">
      <w:pPr>
        <w:rPr>
          <w:rFonts w:ascii="Times New Roman" w:hAnsi="Times New Roman" w:cs="Times New Roman"/>
        </w:rPr>
      </w:pPr>
    </w:p>
    <w:p w:rsidR="006C6446" w:rsidP="00031EE6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  <w:b/>
        </w:rPr>
        <w:t xml:space="preserve">Predkladateľ právneho predpisu: </w:t>
      </w:r>
      <w:r w:rsidRPr="006149E1">
        <w:rPr>
          <w:rFonts w:ascii="Times New Roman" w:hAnsi="Times New Roman" w:cs="Times New Roman"/>
        </w:rPr>
        <w:t xml:space="preserve"> </w:t>
      </w:r>
    </w:p>
    <w:p w:rsidR="006C6446" w:rsidRPr="006149E1" w:rsidP="00031EE6">
      <w:pPr>
        <w:spacing w:line="360" w:lineRule="auto"/>
        <w:ind w:firstLine="708"/>
        <w:rPr>
          <w:rFonts w:ascii="Times New Roman" w:hAnsi="Times New Roman" w:cs="Times New Roman"/>
        </w:rPr>
      </w:pPr>
      <w:r w:rsidR="00031EE6">
        <w:rPr>
          <w:rFonts w:ascii="Times New Roman" w:hAnsi="Times New Roman" w:cs="Times New Roman"/>
        </w:rPr>
        <w:t xml:space="preserve">Poslankyňa </w:t>
      </w:r>
      <w:r>
        <w:rPr>
          <w:rFonts w:ascii="Times New Roman" w:hAnsi="Times New Roman" w:cs="Times New Roman"/>
        </w:rPr>
        <w:t xml:space="preserve"> Národnej rady Slovenskej republiky</w:t>
      </w:r>
      <w:r w:rsidR="00031EE6">
        <w:rPr>
          <w:rFonts w:ascii="Times New Roman" w:hAnsi="Times New Roman" w:cs="Times New Roman"/>
        </w:rPr>
        <w:t xml:space="preserve"> Katarína Cibulková</w:t>
      </w:r>
    </w:p>
    <w:p w:rsidR="006C6446" w:rsidRPr="006149E1" w:rsidP="00031EE6">
      <w:pPr>
        <w:tabs>
          <w:tab w:val="left" w:pos="360"/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6C6446" w:rsidP="00031EE6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640E4B">
        <w:rPr>
          <w:rFonts w:ascii="Times New Roman" w:hAnsi="Times New Roman" w:cs="Times New Roman"/>
          <w:b/>
        </w:rPr>
        <w:t xml:space="preserve">Názov návrhu právneho predpisu: </w:t>
      </w:r>
      <w:r>
        <w:rPr>
          <w:rFonts w:ascii="Times New Roman" w:hAnsi="Times New Roman" w:cs="Times New Roman"/>
        </w:rPr>
        <w:t xml:space="preserve"> </w:t>
      </w:r>
      <w:r w:rsidRPr="001467ED">
        <w:rPr>
          <w:rFonts w:ascii="Times New Roman" w:hAnsi="Times New Roman" w:cs="Times New Roman"/>
        </w:rPr>
        <w:t>zákon, ktorým sa </w:t>
      </w:r>
      <w:r>
        <w:rPr>
          <w:rFonts w:ascii="Times New Roman" w:hAnsi="Times New Roman" w:cs="Times New Roman"/>
        </w:rPr>
        <w:t xml:space="preserve">mení a </w:t>
      </w:r>
      <w:r w:rsidRPr="001467ED">
        <w:rPr>
          <w:rFonts w:ascii="Times New Roman" w:hAnsi="Times New Roman" w:cs="Times New Roman"/>
        </w:rPr>
        <w:t>dopĺňa zákon č</w:t>
      </w:r>
      <w:r>
        <w:rPr>
          <w:rFonts w:ascii="Times New Roman" w:hAnsi="Times New Roman" w:cs="Times New Roman"/>
        </w:rPr>
        <w:t xml:space="preserve">. </w:t>
      </w:r>
      <w:r w:rsidRPr="001467ED">
        <w:rPr>
          <w:rFonts w:ascii="Times New Roman" w:hAnsi="Times New Roman" w:cs="Times New Roman"/>
        </w:rPr>
        <w:t>580/2004 Z. z. o zdr</w:t>
      </w:r>
      <w:r w:rsidRPr="001467ED">
        <w:rPr>
          <w:rFonts w:ascii="Times New Roman" w:hAnsi="Times New Roman" w:cs="Times New Roman"/>
        </w:rPr>
        <w:t>avotnom poi</w:t>
      </w:r>
      <w:r>
        <w:rPr>
          <w:rFonts w:ascii="Times New Roman" w:hAnsi="Times New Roman" w:cs="Times New Roman"/>
        </w:rPr>
        <w:t>s</w:t>
      </w:r>
      <w:r w:rsidRPr="001467ED">
        <w:rPr>
          <w:rFonts w:ascii="Times New Roman" w:hAnsi="Times New Roman" w:cs="Times New Roman"/>
        </w:rPr>
        <w:t>tení a o zm</w:t>
      </w:r>
      <w:r>
        <w:rPr>
          <w:rFonts w:ascii="Times New Roman" w:hAnsi="Times New Roman" w:cs="Times New Roman"/>
        </w:rPr>
        <w:t>e</w:t>
      </w:r>
      <w:r w:rsidRPr="001467ED">
        <w:rPr>
          <w:rFonts w:ascii="Times New Roman" w:hAnsi="Times New Roman" w:cs="Times New Roman"/>
        </w:rPr>
        <w:t xml:space="preserve">ne a doplnení zákona č. 95/2002 Z. z. o poisťovníctve a o zmene a doplnení niektorých zákonov v znení </w:t>
      </w:r>
      <w:r>
        <w:rPr>
          <w:rFonts w:ascii="Times New Roman" w:hAnsi="Times New Roman" w:cs="Times New Roman"/>
        </w:rPr>
        <w:t>n</w:t>
      </w:r>
      <w:r w:rsidRPr="001467ED">
        <w:rPr>
          <w:rFonts w:ascii="Times New Roman" w:hAnsi="Times New Roman" w:cs="Times New Roman"/>
        </w:rPr>
        <w:t>eskorších predpisov</w:t>
      </w:r>
    </w:p>
    <w:p w:rsidR="006C6446" w:rsidRPr="006149E1" w:rsidP="00031EE6">
      <w:pPr>
        <w:tabs>
          <w:tab w:val="left" w:pos="360"/>
        </w:tabs>
        <w:spacing w:line="360" w:lineRule="auto"/>
        <w:rPr>
          <w:rFonts w:ascii="Times New Roman" w:hAnsi="Times New Roman" w:cs="Times New Roman"/>
        </w:rPr>
      </w:pPr>
    </w:p>
    <w:p w:rsidR="006C6446" w:rsidRPr="006149E1" w:rsidP="00031EE6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6149E1">
        <w:rPr>
          <w:rFonts w:ascii="Times New Roman" w:hAnsi="Times New Roman" w:cs="Times New Roman"/>
          <w:b/>
        </w:rPr>
        <w:t>Problematika návrhu právneho predpisu:</w:t>
      </w:r>
    </w:p>
    <w:p w:rsidR="006C6446" w:rsidRPr="006149E1" w:rsidP="00031EE6">
      <w:pPr>
        <w:tabs>
          <w:tab w:val="left" w:pos="360"/>
          <w:tab w:val="left" w:pos="1980"/>
        </w:tabs>
        <w:spacing w:line="360" w:lineRule="auto"/>
        <w:ind w:left="708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a)      nie je upravená v práve Európskych spoločenstiev,</w:t>
      </w:r>
    </w:p>
    <w:p w:rsidR="006C6446" w:rsidRPr="006149E1" w:rsidP="00031EE6">
      <w:pPr>
        <w:numPr>
          <w:ilvl w:val="0"/>
          <w:numId w:val="2"/>
        </w:numPr>
        <w:tabs>
          <w:tab w:val="left" w:pos="540"/>
          <w:tab w:val="clear" w:pos="570"/>
          <w:tab w:val="left" w:pos="720"/>
          <w:tab w:val="left" w:pos="1278"/>
        </w:tabs>
        <w:spacing w:line="360" w:lineRule="auto"/>
        <w:ind w:left="708" w:firstLine="0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nie je upra</w:t>
      </w:r>
      <w:r w:rsidRPr="006149E1">
        <w:rPr>
          <w:rFonts w:ascii="Times New Roman" w:hAnsi="Times New Roman" w:cs="Times New Roman"/>
        </w:rPr>
        <w:t>vená v práve Európskej únie,</w:t>
      </w:r>
    </w:p>
    <w:p w:rsidR="006C6446" w:rsidRPr="006149E1" w:rsidP="00031EE6">
      <w:pPr>
        <w:numPr>
          <w:ilvl w:val="0"/>
          <w:numId w:val="2"/>
        </w:numPr>
        <w:tabs>
          <w:tab w:val="clear" w:pos="570"/>
          <w:tab w:val="left" w:pos="720"/>
          <w:tab w:val="left" w:pos="1278"/>
          <w:tab w:val="left" w:pos="1980"/>
        </w:tabs>
        <w:spacing w:line="360" w:lineRule="auto"/>
        <w:ind w:left="708" w:firstLine="0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 xml:space="preserve">nie je obsiahnutá v judikatúre Súdneho dvora Európskych spoločenstiev alebo Súdu prvého stupňa Európskych spoločenstiev. </w:t>
      </w:r>
    </w:p>
    <w:p w:rsidR="006C6446" w:rsidRPr="006149E1" w:rsidP="00031EE6">
      <w:pPr>
        <w:spacing w:line="360" w:lineRule="auto"/>
        <w:rPr>
          <w:rFonts w:ascii="Times New Roman" w:hAnsi="Times New Roman" w:cs="Times New Roman"/>
        </w:rPr>
      </w:pPr>
    </w:p>
    <w:p w:rsidR="00BA0189" w:rsidP="00031EE6">
      <w:pPr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EE6"/>
    <w:rsid w:val="000D6F52"/>
    <w:rsid w:val="001467ED"/>
    <w:rsid w:val="006149E1"/>
    <w:rsid w:val="00640E4B"/>
    <w:rsid w:val="006C6446"/>
    <w:rsid w:val="00BA01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44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C6446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99</Words>
  <Characters>566</Characters>
  <Application>Microsoft Office Word</Application>
  <DocSecurity>0</DocSecurity>
  <Lines>0</Lines>
  <Paragraphs>0</Paragraphs>
  <ScaleCrop>false</ScaleCrop>
  <Company>Kancelaria NR SR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Katarina_Cibulkova</dc:creator>
  <cp:lastModifiedBy>Katarina_Cibulkova</cp:lastModifiedBy>
  <cp:revision>2</cp:revision>
  <dcterms:created xsi:type="dcterms:W3CDTF">2009-11-13T10:04:00Z</dcterms:created>
  <dcterms:modified xsi:type="dcterms:W3CDTF">2009-11-13T10:04:00Z</dcterms:modified>
</cp:coreProperties>
</file>