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E7703C" w:rsidRPr="00E7703C">
      <w:pPr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</w:t>
      </w:r>
      <w:r w:rsidR="004D3EE8">
        <w:rPr>
          <w:rFonts w:ascii="Times New Roman" w:hAnsi="Times New Roman" w:cs="Times New Roman"/>
          <w:szCs w:val="24"/>
        </w:rPr>
        <w:t xml:space="preserve">                     </w:t>
      </w:r>
      <w:r w:rsidR="00596A3D">
        <w:rPr>
          <w:rFonts w:ascii="Times New Roman" w:hAnsi="Times New Roman" w:cs="Times New Roman"/>
          <w:szCs w:val="24"/>
        </w:rPr>
        <w:t xml:space="preserve">       </w:t>
      </w:r>
      <w:r w:rsidR="00A71B84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="00A71B84">
        <w:rPr>
          <w:rFonts w:ascii="Times New Roman" w:hAnsi="Times New Roman" w:cs="Times New Roman"/>
          <w:szCs w:val="24"/>
        </w:rPr>
        <w:t xml:space="preserve">    </w:t>
      </w:r>
      <w:r w:rsidR="004D3EE8">
        <w:rPr>
          <w:rFonts w:ascii="Times New Roman" w:hAnsi="Times New Roman" w:cs="Times New Roman"/>
          <w:szCs w:val="24"/>
        </w:rPr>
        <w:t xml:space="preserve">           </w:t>
      </w:r>
      <w:r w:rsidRPr="00E7703C" w:rsidR="00A71B84">
        <w:rPr>
          <w:rFonts w:ascii="Times New Roman" w:hAnsi="Times New Roman" w:cs="Times New Roman"/>
          <w:szCs w:val="24"/>
        </w:rPr>
        <w:t xml:space="preserve">Číslo: </w:t>
      </w:r>
      <w:r w:rsidRPr="00E7703C">
        <w:rPr>
          <w:rFonts w:ascii="Times New Roman" w:hAnsi="Times New Roman" w:cs="Times New Roman"/>
          <w:szCs w:val="24"/>
        </w:rPr>
        <w:t>UV-32854/2009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721A9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AA5A2B">
        <w:rPr>
          <w:rFonts w:ascii="Times New Roman" w:hAnsi="Times New Roman" w:cs="Times New Roman"/>
          <w:b/>
          <w:sz w:val="32"/>
          <w:szCs w:val="24"/>
        </w:rPr>
        <w:t>1303</w:t>
      </w: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 w:rsidRPr="00AA5A2B" w:rsidP="000603AC">
      <w:pPr>
        <w:pStyle w:val="Heading8"/>
        <w:rPr>
          <w:rFonts w:ascii="Times New Roman" w:hAnsi="Times New Roman" w:cs="Times New Roman"/>
          <w:szCs w:val="24"/>
        </w:rPr>
      </w:pPr>
      <w:r w:rsidRPr="00AA5A2B" w:rsidR="00BB07D3">
        <w:rPr>
          <w:rFonts w:ascii="Times New Roman" w:hAnsi="Times New Roman" w:cs="Times New Roman"/>
          <w:szCs w:val="24"/>
        </w:rPr>
        <w:t>Vládny návrh</w:t>
      </w:r>
    </w:p>
    <w:p w:rsidR="00DE1212" w:rsidRPr="00AA5A2B" w:rsidP="00DE1212">
      <w:pPr>
        <w:rPr>
          <w:rFonts w:ascii="Times New Roman" w:hAnsi="Times New Roman" w:cs="Times New Roman"/>
          <w:szCs w:val="24"/>
        </w:rPr>
      </w:pPr>
    </w:p>
    <w:p w:rsidR="00AA5A2B" w:rsidRPr="00AA5A2B" w:rsidP="00AA5A2B">
      <w:pPr>
        <w:jc w:val="center"/>
        <w:rPr>
          <w:rFonts w:ascii="Times New Roman" w:hAnsi="Times New Roman" w:cs="Times New Roman"/>
          <w:b/>
          <w:szCs w:val="24"/>
        </w:rPr>
      </w:pPr>
      <w:r w:rsidRPr="00AA5A2B">
        <w:rPr>
          <w:rFonts w:ascii="Times New Roman" w:hAnsi="Times New Roman" w:cs="Times New Roman"/>
          <w:b/>
          <w:szCs w:val="24"/>
        </w:rPr>
        <w:t>Zákon</w:t>
      </w:r>
    </w:p>
    <w:p w:rsidR="00AA5A2B" w:rsidRPr="00AA5A2B" w:rsidP="00AA5A2B">
      <w:pPr>
        <w:jc w:val="center"/>
        <w:rPr>
          <w:rFonts w:ascii="Times New Roman" w:hAnsi="Times New Roman" w:cs="Times New Roman"/>
          <w:b/>
          <w:szCs w:val="24"/>
        </w:rPr>
      </w:pPr>
    </w:p>
    <w:p w:rsidR="00AA5A2B" w:rsidRPr="00AA5A2B" w:rsidP="00AA5A2B">
      <w:pPr>
        <w:jc w:val="center"/>
        <w:rPr>
          <w:rFonts w:ascii="Times New Roman" w:hAnsi="Times New Roman" w:cs="Times New Roman"/>
          <w:b/>
          <w:szCs w:val="24"/>
        </w:rPr>
      </w:pPr>
      <w:r w:rsidRPr="00AA5A2B">
        <w:rPr>
          <w:rFonts w:ascii="Times New Roman" w:hAnsi="Times New Roman" w:cs="Times New Roman"/>
          <w:b/>
          <w:szCs w:val="24"/>
        </w:rPr>
        <w:t>z ............... 2009,</w:t>
      </w:r>
    </w:p>
    <w:p w:rsidR="00AA5A2B" w:rsidRPr="00AA5A2B" w:rsidP="00AA5A2B">
      <w:pPr>
        <w:jc w:val="center"/>
        <w:rPr>
          <w:rFonts w:ascii="Times New Roman" w:hAnsi="Times New Roman" w:cs="Times New Roman"/>
          <w:b/>
          <w:szCs w:val="24"/>
        </w:rPr>
      </w:pPr>
    </w:p>
    <w:p w:rsidR="00AA5A2B" w:rsidRPr="00AA5A2B" w:rsidP="00AA5A2B">
      <w:pPr>
        <w:jc w:val="center"/>
        <w:rPr>
          <w:rFonts w:ascii="Times New Roman" w:hAnsi="Times New Roman" w:cs="Times New Roman"/>
          <w:b/>
          <w:szCs w:val="24"/>
        </w:rPr>
      </w:pPr>
      <w:r w:rsidRPr="00AA5A2B">
        <w:rPr>
          <w:rFonts w:ascii="Times New Roman" w:hAnsi="Times New Roman" w:cs="Times New Roman"/>
          <w:b/>
          <w:szCs w:val="24"/>
        </w:rPr>
        <w:t>ktorým sa mení zákon č. 57/1998 Z. z. o Železničnej polícii v znení neskorších predpisov a o zmene a doplnení niektorých zákonov</w:t>
      </w: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BB07D3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AA5A2B" w:rsidRPr="00AA5A2B" w:rsidP="00AD7A2F">
      <w:pPr>
        <w:ind w:left="4962" w:hanging="4962"/>
        <w:jc w:val="both"/>
        <w:rPr>
          <w:rFonts w:ascii="Times New Roman" w:hAnsi="Times New Roman" w:cs="Times New Roman"/>
          <w:szCs w:val="24"/>
        </w:rPr>
      </w:pPr>
      <w:r w:rsidRPr="00AA5A2B" w:rsidR="00B721A9">
        <w:rPr>
          <w:rFonts w:ascii="Times New Roman" w:hAnsi="Times New Roman" w:cs="Times New Roman"/>
          <w:szCs w:val="24"/>
          <w:lang w:eastAsia="cs-CZ"/>
        </w:rPr>
        <w:t xml:space="preserve">                                                                                   vládny návrh zákona</w:t>
      </w:r>
      <w:r w:rsidRPr="00AA5A2B" w:rsidR="003610AB">
        <w:rPr>
          <w:rFonts w:ascii="Times New Roman" w:hAnsi="Times New Roman" w:cs="Times New Roman"/>
          <w:szCs w:val="24"/>
          <w:lang w:eastAsia="cs-CZ"/>
        </w:rPr>
        <w:t xml:space="preserve">, </w:t>
      </w:r>
      <w:r w:rsidRPr="00AA5A2B">
        <w:rPr>
          <w:rFonts w:ascii="Times New Roman" w:hAnsi="Times New Roman" w:cs="Times New Roman"/>
          <w:szCs w:val="24"/>
        </w:rPr>
        <w:t>ktorým sa mení zákon č. 57/1998 Z. z. o </w:t>
      </w:r>
      <w:r w:rsidR="006340CA">
        <w:rPr>
          <w:rFonts w:ascii="Times New Roman" w:hAnsi="Times New Roman" w:cs="Times New Roman"/>
          <w:szCs w:val="24"/>
        </w:rPr>
        <w:t xml:space="preserve"> </w:t>
      </w:r>
      <w:r w:rsidRPr="00AA5A2B">
        <w:rPr>
          <w:rFonts w:ascii="Times New Roman" w:hAnsi="Times New Roman" w:cs="Times New Roman"/>
          <w:szCs w:val="24"/>
        </w:rPr>
        <w:t>Železničnej polícii v</w:t>
      </w:r>
      <w:r w:rsidR="006340CA">
        <w:rPr>
          <w:rFonts w:ascii="Times New Roman" w:hAnsi="Times New Roman" w:cs="Times New Roman"/>
          <w:szCs w:val="24"/>
        </w:rPr>
        <w:t xml:space="preserve"> </w:t>
      </w:r>
      <w:r w:rsidRPr="00AA5A2B">
        <w:rPr>
          <w:rFonts w:ascii="Times New Roman" w:hAnsi="Times New Roman" w:cs="Times New Roman"/>
          <w:szCs w:val="24"/>
        </w:rPr>
        <w:t>znení neskorších predpisov a o zmene a doplnení niektorých zákonov</w:t>
      </w:r>
    </w:p>
    <w:p w:rsidR="00BB07D3" w:rsidRPr="00AA5A2B" w:rsidP="00AA5A2B">
      <w:pPr>
        <w:ind w:left="4962" w:hanging="4962"/>
        <w:jc w:val="both"/>
        <w:rPr>
          <w:rFonts w:ascii="Times New Roman" w:hAnsi="Times New Roman" w:cs="Times New Roman"/>
          <w:szCs w:val="24"/>
          <w:lang w:eastAsia="cs-CZ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="00AC175A">
        <w:rPr>
          <w:rFonts w:ascii="Times New Roman" w:hAnsi="Times New Roman" w:cs="Times New Roman"/>
          <w:b/>
          <w:szCs w:val="24"/>
        </w:rPr>
        <w:t>Robert FICO</w:t>
      </w:r>
    </w:p>
    <w:p w:rsidR="00F96FA6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predseda vlády 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AD7A2F">
        <w:rPr>
          <w:rFonts w:ascii="Times New Roman" w:hAnsi="Times New Roman" w:cs="Times New Roman"/>
          <w:szCs w:val="24"/>
        </w:rPr>
        <w:t>6. novembra 2009</w:t>
      </w:r>
    </w:p>
    <w:p w:rsidR="004D3EE8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337B03" w:rsidP="00337B03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="00BC2D1F">
        <w:rPr>
          <w:rFonts w:ascii="Times New Roman" w:hAnsi="Times New Roman" w:cs="Times New Roman"/>
          <w:b w:val="0"/>
          <w:sz w:val="24"/>
          <w:szCs w:val="24"/>
        </w:rPr>
        <w:t xml:space="preserve">            Za bezchybnosť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MV SR: </w:t>
      </w:r>
      <w:r w:rsidR="004D3EE8">
        <w:rPr>
          <w:rFonts w:ascii="Times New Roman" w:hAnsi="Times New Roman" w:cs="Times New Roman"/>
          <w:b w:val="0"/>
          <w:sz w:val="24"/>
          <w:szCs w:val="24"/>
        </w:rPr>
        <w:t>JUDr.</w:t>
      </w:r>
      <w:r w:rsidRPr="009D6DC2" w:rsidR="00DE12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7A2F">
        <w:rPr>
          <w:rFonts w:ascii="Times New Roman" w:hAnsi="Times New Roman" w:cs="Times New Roman"/>
          <w:b w:val="0"/>
          <w:sz w:val="24"/>
          <w:szCs w:val="24"/>
        </w:rPr>
        <w:t>Eva Králová ........................................</w:t>
      </w:r>
    </w:p>
    <w:p w:rsidR="00337B03" w:rsidRPr="005B40C0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>Sekcia vládnej legislatívy:</w:t>
      </w:r>
      <w:r w:rsidR="00FF54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5E86">
        <w:rPr>
          <w:rFonts w:ascii="Times New Roman" w:hAnsi="Times New Roman" w:cs="Times New Roman"/>
          <w:b w:val="0"/>
          <w:sz w:val="24"/>
          <w:szCs w:val="24"/>
        </w:rPr>
        <w:t xml:space="preserve">Mgr. Andrea Hroncová 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</w:t>
      </w:r>
      <w:r w:rsidR="000C6A87">
        <w:rPr>
          <w:rFonts w:ascii="Times New Roman" w:hAnsi="Times New Roman" w:cs="Times New Roman"/>
          <w:b w:val="0"/>
          <w:sz w:val="24"/>
          <w:szCs w:val="24"/>
        </w:rPr>
        <w:t>.....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sz w:val="24"/>
          <w:szCs w:val="24"/>
        </w:rPr>
        <w:t>.....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....................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AD7A2F" w:rsidP="00AD7A2F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E7703C" w:rsidRPr="00E7703C" w:rsidP="00E7703C">
      <w:pPr>
        <w:jc w:val="both"/>
        <w:rPr>
          <w:rFonts w:ascii="Times New Roman" w:hAnsi="Times New Roman" w:cs="Times New Roman"/>
          <w:szCs w:val="24"/>
        </w:rPr>
      </w:pPr>
      <w:r w:rsidR="00AD7A2F"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="00AD7A2F">
        <w:rPr>
          <w:rFonts w:ascii="Times New Roman" w:hAnsi="Times New Roman" w:cs="Times New Roman"/>
          <w:szCs w:val="24"/>
        </w:rPr>
        <w:t xml:space="preserve">Číslo: </w:t>
      </w:r>
      <w:r w:rsidRPr="00E7703C">
        <w:rPr>
          <w:rFonts w:ascii="Times New Roman" w:hAnsi="Times New Roman" w:cs="Times New Roman"/>
          <w:szCs w:val="24"/>
        </w:rPr>
        <w:t>UV-32854/2009</w:t>
      </w:r>
    </w:p>
    <w:p w:rsidR="00AD7A2F" w:rsidP="00AD7A2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AD7A2F" w:rsidP="00AD7A2F">
      <w:pPr>
        <w:jc w:val="both"/>
        <w:rPr>
          <w:rFonts w:ascii="Times New Roman" w:hAnsi="Times New Roman" w:cs="Times New Roman"/>
          <w:szCs w:val="24"/>
        </w:rPr>
      </w:pPr>
    </w:p>
    <w:p w:rsidR="00AD7A2F" w:rsidP="00AD7A2F">
      <w:pPr>
        <w:jc w:val="both"/>
        <w:rPr>
          <w:rFonts w:ascii="Times New Roman" w:hAnsi="Times New Roman" w:cs="Times New Roman"/>
          <w:szCs w:val="24"/>
        </w:rPr>
      </w:pPr>
    </w:p>
    <w:p w:rsidR="00AD7A2F" w:rsidP="00AD7A2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D7A2F" w:rsidP="00AD7A2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D7A2F" w:rsidP="00AD7A2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D7A2F" w:rsidP="00AD7A2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D7A2F" w:rsidP="00AD7A2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1303</w:t>
      </w:r>
    </w:p>
    <w:p w:rsidR="00AD7A2F" w:rsidP="00AD7A2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D7A2F" w:rsidRPr="00AA5A2B" w:rsidP="00AD7A2F">
      <w:pPr>
        <w:pStyle w:val="Heading8"/>
        <w:rPr>
          <w:rFonts w:ascii="Times New Roman" w:hAnsi="Times New Roman" w:cs="Times New Roman"/>
          <w:szCs w:val="24"/>
        </w:rPr>
      </w:pPr>
      <w:r w:rsidRPr="00AA5A2B">
        <w:rPr>
          <w:rFonts w:ascii="Times New Roman" w:hAnsi="Times New Roman" w:cs="Times New Roman"/>
          <w:szCs w:val="24"/>
        </w:rPr>
        <w:t>Vládny návrh</w:t>
      </w:r>
    </w:p>
    <w:p w:rsidR="00AD7A2F" w:rsidRPr="00AA5A2B" w:rsidP="00AD7A2F">
      <w:pPr>
        <w:rPr>
          <w:rFonts w:ascii="Times New Roman" w:hAnsi="Times New Roman" w:cs="Times New Roman"/>
          <w:szCs w:val="24"/>
        </w:rPr>
      </w:pPr>
    </w:p>
    <w:p w:rsidR="00AD7A2F" w:rsidRPr="00AA5A2B" w:rsidP="00AD7A2F">
      <w:pPr>
        <w:jc w:val="center"/>
        <w:rPr>
          <w:rFonts w:ascii="Times New Roman" w:hAnsi="Times New Roman" w:cs="Times New Roman"/>
          <w:b/>
          <w:szCs w:val="24"/>
        </w:rPr>
      </w:pPr>
      <w:r w:rsidRPr="00AA5A2B">
        <w:rPr>
          <w:rFonts w:ascii="Times New Roman" w:hAnsi="Times New Roman" w:cs="Times New Roman"/>
          <w:b/>
          <w:szCs w:val="24"/>
        </w:rPr>
        <w:t>Zákon</w:t>
      </w:r>
    </w:p>
    <w:p w:rsidR="00AD7A2F" w:rsidRPr="00AA5A2B" w:rsidP="00AD7A2F">
      <w:pPr>
        <w:jc w:val="center"/>
        <w:rPr>
          <w:rFonts w:ascii="Times New Roman" w:hAnsi="Times New Roman" w:cs="Times New Roman"/>
          <w:b/>
          <w:szCs w:val="24"/>
        </w:rPr>
      </w:pPr>
    </w:p>
    <w:p w:rsidR="00AD7A2F" w:rsidRPr="00AA5A2B" w:rsidP="00AD7A2F">
      <w:pPr>
        <w:jc w:val="center"/>
        <w:rPr>
          <w:rFonts w:ascii="Times New Roman" w:hAnsi="Times New Roman" w:cs="Times New Roman"/>
          <w:b/>
          <w:szCs w:val="24"/>
        </w:rPr>
      </w:pPr>
      <w:r w:rsidRPr="00AA5A2B">
        <w:rPr>
          <w:rFonts w:ascii="Times New Roman" w:hAnsi="Times New Roman" w:cs="Times New Roman"/>
          <w:b/>
          <w:szCs w:val="24"/>
        </w:rPr>
        <w:t>z ............... 2009,</w:t>
      </w:r>
    </w:p>
    <w:p w:rsidR="00AD7A2F" w:rsidRPr="00AA5A2B" w:rsidP="00AD7A2F">
      <w:pPr>
        <w:jc w:val="center"/>
        <w:rPr>
          <w:rFonts w:ascii="Times New Roman" w:hAnsi="Times New Roman" w:cs="Times New Roman"/>
          <w:b/>
          <w:szCs w:val="24"/>
        </w:rPr>
      </w:pPr>
    </w:p>
    <w:p w:rsidR="00AD7A2F" w:rsidRPr="00AA5A2B" w:rsidP="00AD7A2F">
      <w:pPr>
        <w:jc w:val="center"/>
        <w:rPr>
          <w:rFonts w:ascii="Times New Roman" w:hAnsi="Times New Roman" w:cs="Times New Roman"/>
          <w:b/>
          <w:szCs w:val="24"/>
        </w:rPr>
      </w:pPr>
      <w:r w:rsidRPr="00AA5A2B">
        <w:rPr>
          <w:rFonts w:ascii="Times New Roman" w:hAnsi="Times New Roman" w:cs="Times New Roman"/>
          <w:b/>
          <w:szCs w:val="24"/>
        </w:rPr>
        <w:t>ktorým sa mení zákon č. 57/1998 Z. z. o Železničnej polícii v znení neskorších predpisov a o zmene a doplnení niektorých zákonov</w:t>
      </w:r>
    </w:p>
    <w:p w:rsidR="00AD7A2F" w:rsidP="00AD7A2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7A2F" w:rsidP="00AD7A2F">
      <w:pPr>
        <w:jc w:val="center"/>
        <w:rPr>
          <w:rFonts w:ascii="Times New Roman" w:hAnsi="Times New Roman" w:cs="Times New Roman"/>
          <w:b/>
          <w:szCs w:val="24"/>
        </w:rPr>
      </w:pPr>
    </w:p>
    <w:p w:rsidR="00AD7A2F" w:rsidP="00AD7A2F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AD7A2F" w:rsidP="00AD7A2F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D7A2F" w:rsidP="00AD7A2F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AD7A2F" w:rsidP="00AD7A2F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AD7A2F" w:rsidRPr="00AA5A2B" w:rsidP="00AD7A2F">
      <w:pPr>
        <w:ind w:left="4962" w:hanging="4962"/>
        <w:jc w:val="both"/>
        <w:rPr>
          <w:rFonts w:ascii="Times New Roman" w:hAnsi="Times New Roman" w:cs="Times New Roman"/>
          <w:szCs w:val="24"/>
        </w:rPr>
      </w:pPr>
      <w:r w:rsidRPr="00AA5A2B">
        <w:rPr>
          <w:rFonts w:ascii="Times New Roman" w:hAnsi="Times New Roman" w:cs="Times New Roman"/>
          <w:szCs w:val="24"/>
          <w:lang w:eastAsia="cs-CZ"/>
        </w:rPr>
        <w:t xml:space="preserve">                                                                                   vládny návrh zákona, </w:t>
      </w:r>
      <w:r w:rsidRPr="00AA5A2B">
        <w:rPr>
          <w:rFonts w:ascii="Times New Roman" w:hAnsi="Times New Roman" w:cs="Times New Roman"/>
          <w:szCs w:val="24"/>
        </w:rPr>
        <w:t>ktorým sa mení zákon č. 57/1998 Z. z. o </w:t>
      </w:r>
      <w:r w:rsidR="00E7703C">
        <w:rPr>
          <w:rFonts w:ascii="Times New Roman" w:hAnsi="Times New Roman" w:cs="Times New Roman"/>
          <w:szCs w:val="24"/>
        </w:rPr>
        <w:t xml:space="preserve"> </w:t>
      </w:r>
      <w:r w:rsidRPr="00AA5A2B">
        <w:rPr>
          <w:rFonts w:ascii="Times New Roman" w:hAnsi="Times New Roman" w:cs="Times New Roman"/>
          <w:szCs w:val="24"/>
        </w:rPr>
        <w:t>Železničnej polícii v </w:t>
      </w:r>
      <w:r w:rsidR="00E7703C">
        <w:rPr>
          <w:rFonts w:ascii="Times New Roman" w:hAnsi="Times New Roman" w:cs="Times New Roman"/>
          <w:szCs w:val="24"/>
        </w:rPr>
        <w:t xml:space="preserve"> </w:t>
      </w:r>
      <w:r w:rsidRPr="00AA5A2B">
        <w:rPr>
          <w:rFonts w:ascii="Times New Roman" w:hAnsi="Times New Roman" w:cs="Times New Roman"/>
          <w:szCs w:val="24"/>
        </w:rPr>
        <w:t>znení neskorších predpisov a o zmene a doplnení niektorých zákonov</w:t>
      </w:r>
    </w:p>
    <w:p w:rsidR="00AD7A2F" w:rsidRPr="00AA5A2B" w:rsidP="00AD7A2F">
      <w:pPr>
        <w:ind w:left="4962" w:hanging="4962"/>
        <w:jc w:val="both"/>
        <w:rPr>
          <w:rFonts w:ascii="Times New Roman" w:hAnsi="Times New Roman" w:cs="Times New Roman"/>
          <w:szCs w:val="24"/>
          <w:lang w:eastAsia="cs-CZ"/>
        </w:rPr>
      </w:pPr>
    </w:p>
    <w:p w:rsidR="00AD7A2F" w:rsidP="00AD7A2F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D7A2F" w:rsidP="00AD7A2F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D7A2F" w:rsidP="00AD7A2F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D7A2F" w:rsidP="00AD7A2F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D7A2F" w:rsidP="00AD7A2F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AD7A2F" w:rsidP="00AD7A2F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AD7A2F" w:rsidP="00AD7A2F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D7A2F" w:rsidP="00AD7A2F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E7703C" w:rsidP="00AD7A2F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E7703C" w:rsidP="00AD7A2F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D7A2F" w:rsidP="00AD7A2F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D7A2F" w:rsidP="00AD7A2F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6. novembra 2009</w:t>
      </w:r>
    </w:p>
    <w:p w:rsidR="00AD7A2F" w:rsidP="00AD7A2F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205C6"/>
    <w:rsid w:val="00162F98"/>
    <w:rsid w:val="001F6D8B"/>
    <w:rsid w:val="00241971"/>
    <w:rsid w:val="002868A0"/>
    <w:rsid w:val="00337B03"/>
    <w:rsid w:val="003447F8"/>
    <w:rsid w:val="003610AB"/>
    <w:rsid w:val="003A67BB"/>
    <w:rsid w:val="00451380"/>
    <w:rsid w:val="00490231"/>
    <w:rsid w:val="004D3EE8"/>
    <w:rsid w:val="00596A3D"/>
    <w:rsid w:val="005B40C0"/>
    <w:rsid w:val="006340CA"/>
    <w:rsid w:val="00643FBB"/>
    <w:rsid w:val="00646208"/>
    <w:rsid w:val="00675180"/>
    <w:rsid w:val="00725D1D"/>
    <w:rsid w:val="00731778"/>
    <w:rsid w:val="007560B3"/>
    <w:rsid w:val="007610D6"/>
    <w:rsid w:val="00832D81"/>
    <w:rsid w:val="00892292"/>
    <w:rsid w:val="0090374D"/>
    <w:rsid w:val="009407FA"/>
    <w:rsid w:val="009D6DC2"/>
    <w:rsid w:val="00A152AD"/>
    <w:rsid w:val="00A71B84"/>
    <w:rsid w:val="00AA5A2B"/>
    <w:rsid w:val="00AC175A"/>
    <w:rsid w:val="00AD7A2F"/>
    <w:rsid w:val="00B00404"/>
    <w:rsid w:val="00B45E86"/>
    <w:rsid w:val="00B721A9"/>
    <w:rsid w:val="00BB07D3"/>
    <w:rsid w:val="00BC2D1F"/>
    <w:rsid w:val="00C47AF0"/>
    <w:rsid w:val="00C630C3"/>
    <w:rsid w:val="00CC1815"/>
    <w:rsid w:val="00CF6566"/>
    <w:rsid w:val="00DC23F6"/>
    <w:rsid w:val="00DE1212"/>
    <w:rsid w:val="00E05C21"/>
    <w:rsid w:val="00E56EA5"/>
    <w:rsid w:val="00E7703C"/>
    <w:rsid w:val="00EC588F"/>
    <w:rsid w:val="00F11763"/>
    <w:rsid w:val="00F96FA6"/>
    <w:rsid w:val="00FE4A17"/>
    <w:rsid w:val="00FF54CD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link w:val="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sz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en-US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2</Pages>
  <Words>278</Words>
  <Characters>1589</Characters>
  <Application>Microsoft Office Word</Application>
  <DocSecurity>0</DocSecurity>
  <Lines>0</Lines>
  <Paragraphs>0</Paragraphs>
  <ScaleCrop>false</ScaleCrop>
  <Company>SCO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harustak</cp:lastModifiedBy>
  <cp:revision>6</cp:revision>
  <cp:lastPrinted>2009-08-19T08:54:00Z</cp:lastPrinted>
  <dcterms:created xsi:type="dcterms:W3CDTF">2009-11-06T08:25:00Z</dcterms:created>
  <dcterms:modified xsi:type="dcterms:W3CDTF">2009-11-06T09:08:00Z</dcterms:modified>
</cp:coreProperties>
</file>